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786768957"/>
        <w:docPartObj>
          <w:docPartGallery w:val="Cover Pages"/>
          <w:docPartUnique/>
        </w:docPartObj>
      </w:sdtPr>
      <w:sdtContent>
        <w:p w14:paraId="1E3D5A95" w14:textId="399C6A92" w:rsidR="009375F1" w:rsidRDefault="003B1E92">
          <w:pPr>
            <w:pStyle w:val="SemEspaamento"/>
          </w:pPr>
          <w:r>
            <w:rPr>
              <w:noProof/>
            </w:rPr>
            <mc:AlternateContent>
              <mc:Choice Requires="wpg">
                <w:drawing>
                  <wp:anchor distT="0" distB="0" distL="114300" distR="114300" simplePos="0" relativeHeight="251659264" behindDoc="1" locked="0" layoutInCell="1" allowOverlap="1" wp14:anchorId="0EBDE4C9" wp14:editId="08FBDB43">
                    <wp:simplePos x="0" y="0"/>
                    <wp:positionH relativeFrom="page">
                      <wp:posOffset>312516</wp:posOffset>
                    </wp:positionH>
                    <wp:positionV relativeFrom="page">
                      <wp:posOffset>248856</wp:posOffset>
                    </wp:positionV>
                    <wp:extent cx="2133600" cy="9125585"/>
                    <wp:effectExtent l="0" t="0" r="12700" b="7620"/>
                    <wp:wrapNone/>
                    <wp:docPr id="161420106" name="Agrupar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9125585"/>
                              <a:chOff x="0" y="0"/>
                              <a:chExt cx="2133600" cy="9125712"/>
                            </a:xfrm>
                          </wpg:grpSpPr>
                          <wps:wsp>
                            <wps:cNvPr id="991385124" name="Retângulo 991385124"/>
                            <wps:cNvSpPr>
                              <a:spLocks/>
                            </wps:cNvSpPr>
                            <wps:spPr>
                              <a:xfrm>
                                <a:off x="0" y="0"/>
                                <a:ext cx="194535" cy="9125712"/>
                              </a:xfrm>
                              <a:prstGeom prst="rect">
                                <a:avLst/>
                              </a:pr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330174322" name="Grupo 5"/>
                            <wpg:cNvGrpSpPr>
                              <a:grpSpLocks/>
                            </wpg:cNvGrpSpPr>
                            <wpg:grpSpPr>
                              <a:xfrm>
                                <a:off x="76200" y="4210050"/>
                                <a:ext cx="2057400" cy="4910328"/>
                                <a:chOff x="80645" y="4211812"/>
                                <a:chExt cx="1306273" cy="3121026"/>
                              </a:xfrm>
                            </wpg:grpSpPr>
                            <wpg:grpSp>
                              <wpg:cNvPr id="747168997" name="Grupo 6"/>
                              <wpg:cNvGrpSpPr>
                                <a:grpSpLocks/>
                              </wpg:cNvGrpSpPr>
                              <wpg:grpSpPr>
                                <a:xfrm>
                                  <a:off x="141062" y="4211812"/>
                                  <a:ext cx="1047750" cy="3121026"/>
                                  <a:chOff x="141062" y="4211812"/>
                                  <a:chExt cx="1047750" cy="3121026"/>
                                </a:xfrm>
                              </wpg:grpSpPr>
                              <wps:wsp>
                                <wps:cNvPr id="1174894166" name="Forma Livre 1174894166"/>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0E2841"/>
                                  </a:solidFill>
                                  <a:ln w="0">
                                    <a:solidFill>
                                      <a:srgbClr val="0E2841"/>
                                    </a:solidFill>
                                    <a:prstDash val="solid"/>
                                    <a:round/>
                                    <a:headEnd/>
                                    <a:tailEnd/>
                                  </a:ln>
                                </wps:spPr>
                                <wps:bodyPr vert="horz" wrap="square" lIns="91440" tIns="45720" rIns="91440" bIns="45720" numCol="1" anchor="t" anchorCtr="0" compatLnSpc="1">
                                  <a:prstTxWarp prst="textNoShape">
                                    <a:avLst/>
                                  </a:prstTxWarp>
                                </wps:bodyPr>
                              </wps:wsp>
                              <wps:wsp>
                                <wps:cNvPr id="388180288" name="Forma Livre 388180288"/>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0E2841"/>
                                  </a:solidFill>
                                  <a:ln w="0">
                                    <a:solidFill>
                                      <a:srgbClr val="0E2841"/>
                                    </a:solidFill>
                                    <a:prstDash val="solid"/>
                                    <a:round/>
                                    <a:headEnd/>
                                    <a:tailEnd/>
                                  </a:ln>
                                </wps:spPr>
                                <wps:bodyPr vert="horz" wrap="square" lIns="91440" tIns="45720" rIns="91440" bIns="45720" numCol="1" anchor="t" anchorCtr="0" compatLnSpc="1">
                                  <a:prstTxWarp prst="textNoShape">
                                    <a:avLst/>
                                  </a:prstTxWarp>
                                </wps:bodyPr>
                              </wps:wsp>
                              <wps:wsp>
                                <wps:cNvPr id="335067624" name="Forma Livre 335067624"/>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0E2841"/>
                                  </a:solidFill>
                                  <a:ln w="0">
                                    <a:solidFill>
                                      <a:srgbClr val="0E2841"/>
                                    </a:solidFill>
                                    <a:prstDash val="solid"/>
                                    <a:round/>
                                    <a:headEnd/>
                                    <a:tailEnd/>
                                  </a:ln>
                                </wps:spPr>
                                <wps:bodyPr vert="horz" wrap="square" lIns="91440" tIns="45720" rIns="91440" bIns="45720" numCol="1" anchor="t" anchorCtr="0" compatLnSpc="1">
                                  <a:prstTxWarp prst="textNoShape">
                                    <a:avLst/>
                                  </a:prstTxWarp>
                                </wps:bodyPr>
                              </wps:wsp>
                              <wps:wsp>
                                <wps:cNvPr id="257646840" name="Forma Livre 257646840"/>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0E2841"/>
                                  </a:solidFill>
                                  <a:ln w="0">
                                    <a:solidFill>
                                      <a:srgbClr val="0E2841"/>
                                    </a:solidFill>
                                    <a:prstDash val="solid"/>
                                    <a:round/>
                                    <a:headEnd/>
                                    <a:tailEnd/>
                                  </a:ln>
                                </wps:spPr>
                                <wps:bodyPr vert="horz" wrap="square" lIns="91440" tIns="45720" rIns="91440" bIns="45720" numCol="1" anchor="t" anchorCtr="0" compatLnSpc="1">
                                  <a:prstTxWarp prst="textNoShape">
                                    <a:avLst/>
                                  </a:prstTxWarp>
                                </wps:bodyPr>
                              </wps:wsp>
                              <wps:wsp>
                                <wps:cNvPr id="1974340620" name="Forma Livre 1974340620"/>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0E2841"/>
                                  </a:solidFill>
                                  <a:ln w="0">
                                    <a:solidFill>
                                      <a:srgbClr val="0E2841"/>
                                    </a:solidFill>
                                    <a:prstDash val="solid"/>
                                    <a:round/>
                                    <a:headEnd/>
                                    <a:tailEnd/>
                                  </a:ln>
                                </wps:spPr>
                                <wps:bodyPr vert="horz" wrap="square" lIns="91440" tIns="45720" rIns="91440" bIns="45720" numCol="1" anchor="t" anchorCtr="0" compatLnSpc="1">
                                  <a:prstTxWarp prst="textNoShape">
                                    <a:avLst/>
                                  </a:prstTxWarp>
                                </wps:bodyPr>
                              </wps:wsp>
                              <wps:wsp>
                                <wps:cNvPr id="1477628177" name="Forma Livre 1477628177"/>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0E2841"/>
                                  </a:solidFill>
                                  <a:ln w="0">
                                    <a:solidFill>
                                      <a:srgbClr val="0E2841"/>
                                    </a:solidFill>
                                    <a:prstDash val="solid"/>
                                    <a:round/>
                                    <a:headEnd/>
                                    <a:tailEnd/>
                                  </a:ln>
                                </wps:spPr>
                                <wps:bodyPr vert="horz" wrap="square" lIns="91440" tIns="45720" rIns="91440" bIns="45720" numCol="1" anchor="t" anchorCtr="0" compatLnSpc="1">
                                  <a:prstTxWarp prst="textNoShape">
                                    <a:avLst/>
                                  </a:prstTxWarp>
                                </wps:bodyPr>
                              </wps:wsp>
                              <wps:wsp>
                                <wps:cNvPr id="1190803891" name="Forma Livre 119080389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0E2841"/>
                                  </a:solidFill>
                                  <a:ln w="0">
                                    <a:solidFill>
                                      <a:srgbClr val="0E2841"/>
                                    </a:solidFill>
                                    <a:prstDash val="solid"/>
                                    <a:round/>
                                    <a:headEnd/>
                                    <a:tailEnd/>
                                  </a:ln>
                                </wps:spPr>
                                <wps:bodyPr vert="horz" wrap="square" lIns="91440" tIns="45720" rIns="91440" bIns="45720" numCol="1" anchor="t" anchorCtr="0" compatLnSpc="1">
                                  <a:prstTxWarp prst="textNoShape">
                                    <a:avLst/>
                                  </a:prstTxWarp>
                                </wps:bodyPr>
                              </wps:wsp>
                              <wps:wsp>
                                <wps:cNvPr id="1446408875" name="Forma Livre 1446408875"/>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0E2841"/>
                                  </a:solidFill>
                                  <a:ln w="0">
                                    <a:solidFill>
                                      <a:srgbClr val="0E2841"/>
                                    </a:solidFill>
                                    <a:prstDash val="solid"/>
                                    <a:round/>
                                    <a:headEnd/>
                                    <a:tailEnd/>
                                  </a:ln>
                                </wps:spPr>
                                <wps:bodyPr vert="horz" wrap="square" lIns="91440" tIns="45720" rIns="91440" bIns="45720" numCol="1" anchor="t" anchorCtr="0" compatLnSpc="1">
                                  <a:prstTxWarp prst="textNoShape">
                                    <a:avLst/>
                                  </a:prstTxWarp>
                                </wps:bodyPr>
                              </wps:wsp>
                              <wps:wsp>
                                <wps:cNvPr id="1795375418" name="Forma Livre 17953754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0E2841"/>
                                  </a:solidFill>
                                  <a:ln w="0">
                                    <a:solidFill>
                                      <a:srgbClr val="0E2841"/>
                                    </a:solidFill>
                                    <a:prstDash val="solid"/>
                                    <a:round/>
                                    <a:headEnd/>
                                    <a:tailEnd/>
                                  </a:ln>
                                </wps:spPr>
                                <wps:bodyPr vert="horz" wrap="square" lIns="91440" tIns="45720" rIns="91440" bIns="45720" numCol="1" anchor="t" anchorCtr="0" compatLnSpc="1">
                                  <a:prstTxWarp prst="textNoShape">
                                    <a:avLst/>
                                  </a:prstTxWarp>
                                </wps:bodyPr>
                              </wps:wsp>
                              <wps:wsp>
                                <wps:cNvPr id="595726150" name="Forma Livre 595726150"/>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0E2841"/>
                                  </a:solidFill>
                                  <a:ln w="0">
                                    <a:solidFill>
                                      <a:srgbClr val="0E2841"/>
                                    </a:solidFill>
                                    <a:prstDash val="solid"/>
                                    <a:round/>
                                    <a:headEnd/>
                                    <a:tailEnd/>
                                  </a:ln>
                                </wps:spPr>
                                <wps:bodyPr vert="horz" wrap="square" lIns="91440" tIns="45720" rIns="91440" bIns="45720" numCol="1" anchor="t" anchorCtr="0" compatLnSpc="1">
                                  <a:prstTxWarp prst="textNoShape">
                                    <a:avLst/>
                                  </a:prstTxWarp>
                                </wps:bodyPr>
                              </wps:wsp>
                              <wps:wsp>
                                <wps:cNvPr id="1007067585" name="Forma Livre 1007067585"/>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0E2841"/>
                                  </a:solidFill>
                                  <a:ln w="0">
                                    <a:solidFill>
                                      <a:srgbClr val="0E2841"/>
                                    </a:solidFill>
                                    <a:prstDash val="solid"/>
                                    <a:round/>
                                    <a:headEnd/>
                                    <a:tailEnd/>
                                  </a:ln>
                                </wps:spPr>
                                <wps:bodyPr vert="horz" wrap="square" lIns="91440" tIns="45720" rIns="91440" bIns="45720" numCol="1" anchor="t" anchorCtr="0" compatLnSpc="1">
                                  <a:prstTxWarp prst="textNoShape">
                                    <a:avLst/>
                                  </a:prstTxWarp>
                                </wps:bodyPr>
                              </wps:wsp>
                              <wps:wsp>
                                <wps:cNvPr id="939311940" name="Forma Livre 939311940"/>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0E2841"/>
                                  </a:solidFill>
                                  <a:ln w="0">
                                    <a:solidFill>
                                      <a:srgbClr val="0E2841"/>
                                    </a:solidFill>
                                    <a:prstDash val="solid"/>
                                    <a:round/>
                                    <a:headEnd/>
                                    <a:tailEnd/>
                                  </a:ln>
                                </wps:spPr>
                                <wps:bodyPr vert="horz" wrap="square" lIns="91440" tIns="45720" rIns="91440" bIns="45720" numCol="1" anchor="t" anchorCtr="0" compatLnSpc="1">
                                  <a:prstTxWarp prst="textNoShape">
                                    <a:avLst/>
                                  </a:prstTxWarp>
                                </wps:bodyPr>
                              </wps:wsp>
                            </wpg:grpSp>
                            <wpg:grpSp>
                              <wpg:cNvPr id="462693461" name="Grupo 7"/>
                              <wpg:cNvGrpSpPr>
                                <a:grpSpLocks/>
                              </wpg:cNvGrpSpPr>
                              <wpg:grpSpPr>
                                <a:xfrm>
                                  <a:off x="80645" y="4826972"/>
                                  <a:ext cx="1306273" cy="2505863"/>
                                  <a:chOff x="80645" y="4649964"/>
                                  <a:chExt cx="874712" cy="1677988"/>
                                </a:xfrm>
                              </wpg:grpSpPr>
                              <wps:wsp>
                                <wps:cNvPr id="1463469487" name="Forma Livre 1463469487"/>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0E2841">
                                      <a:alpha val="20000"/>
                                    </a:srgbClr>
                                  </a:solidFill>
                                  <a:ln w="0">
                                    <a:solidFill>
                                      <a:srgbClr val="0E2841">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871374340" name="Forma Livre 871374340"/>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0E2841">
                                      <a:alpha val="20000"/>
                                    </a:srgbClr>
                                  </a:solidFill>
                                  <a:ln w="0">
                                    <a:solidFill>
                                      <a:srgbClr val="0E2841">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259236076" name="Forma Livre 1259236076"/>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0E2841">
                                      <a:alpha val="20000"/>
                                    </a:srgbClr>
                                  </a:solidFill>
                                  <a:ln w="0">
                                    <a:solidFill>
                                      <a:srgbClr val="0E2841">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27985516" name="Forma Livre 22798551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0E2841">
                                      <a:alpha val="20000"/>
                                    </a:srgbClr>
                                  </a:solidFill>
                                  <a:ln w="0">
                                    <a:solidFill>
                                      <a:srgbClr val="0E2841">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42009523" name="Forma Livre 34200952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0E2841">
                                      <a:alpha val="20000"/>
                                    </a:srgbClr>
                                  </a:solidFill>
                                  <a:ln w="0">
                                    <a:solidFill>
                                      <a:srgbClr val="0E2841">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61299323" name="Forma Livre 361299323"/>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0E2841">
                                      <a:alpha val="20000"/>
                                    </a:srgbClr>
                                  </a:solidFill>
                                  <a:ln w="0">
                                    <a:solidFill>
                                      <a:srgbClr val="0E2841">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678152867" name="Forma Livre 1678152867"/>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0E2841">
                                      <a:alpha val="20000"/>
                                    </a:srgbClr>
                                  </a:solidFill>
                                  <a:ln w="0">
                                    <a:solidFill>
                                      <a:srgbClr val="0E2841">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6921513" name="Forma Livre 56921513"/>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0E2841">
                                      <a:alpha val="20000"/>
                                    </a:srgbClr>
                                  </a:solidFill>
                                  <a:ln w="0">
                                    <a:solidFill>
                                      <a:srgbClr val="0E2841">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870340478" name="Forma Livre 870340478"/>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0E2841">
                                      <a:alpha val="20000"/>
                                    </a:srgbClr>
                                  </a:solidFill>
                                  <a:ln w="0">
                                    <a:solidFill>
                                      <a:srgbClr val="0E2841">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210853207" name="Forma Livre 1210853207"/>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0E2841">
                                      <a:alpha val="20000"/>
                                    </a:srgbClr>
                                  </a:solidFill>
                                  <a:ln w="0">
                                    <a:solidFill>
                                      <a:srgbClr val="0E2841">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865427248" name="Forma Livre 865427248"/>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0E2841">
                                      <a:alpha val="20000"/>
                                    </a:srgbClr>
                                  </a:solidFill>
                                  <a:ln w="0">
                                    <a:solidFill>
                                      <a:srgbClr val="0E2841">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29CA5A27" id="Agrupar 40" o:spid="_x0000_s1026" style="position:absolute;margin-left:24.6pt;margin-top:19.6pt;width:168pt;height:718.55pt;z-index:-251657216;mso-height-percent:950;mso-position-horizontal-relative:page;mso-position-vertical-relative:page;mso-height-percent:950" coordsize="21336,912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">
                    <v:rect id="Retângulo 991385124" o:spid="_x0000_s1027" style="position:absolute;width:1945;height:912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" fillcolor="#0e2841" stroked="f" strokeweight="1pt"/>
                    <v:group id="Grupo 5" o:spid="_x0000_s1028" style="position:absolute;left:762;top:42100;width:20574;height:49103" coordorigin="806,42118" coordsize="13062,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">
                      <v:group id="Grupo 6" o:spid="_x0000_s1029" style="position:absolute;left:1410;top:42118;width:10478;height:31210" coordorigin="1410,42118" coordsize="10477,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">
                        <v:shape id="Forma Livre 1174894166" o:spid="_x0000_s1030" style="position:absolute;left:3696;top:62168;width:1937;height:6985;visibility:visible;mso-wrap-style:square;v-text-anchor:top" coordsize="122,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" path="m,l39,152,84,304r38,113l122,440,76,306,39,180,6,53,,xe" fillcolor="#0e2841" strokecolor="#0e2841" strokeweight="0">
                          <v:path arrowok="t" o:connecttype="custom" o:connectlocs="0,0;61913,241300;133350,482600;193675,661988;193675,698500;120650,485775;61913,285750;9525,84138;0,0" o:connectangles="0,0,0,0,0,0,0,0,0"/>
                        </v:shape>
                        <v:shape id="Forma Livre 388180288" o:spid="_x0000_s1031" style="position:absolute;left:5728;top:69058;width:1842;height:4270;visibility:visible;mso-wrap-style:square;v-text-anchor:top" coordsize="116,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" path="m,l8,19,37,93r30,74l116,269r-8,l60,169,30,98,1,25,,xe" fillcolor="#0e2841" strokecolor="#0e2841" strokeweight="0">
                          <v:path arrowok="t" o:connecttype="custom" o:connectlocs="0,0;12700,30163;58738,147638;106363,265113;184150,427038;171450,427038;95250,268288;47625,155575;1588,39688;0,0" o:connectangles="0,0,0,0,0,0,0,0,0,0"/>
                        </v:shape>
                        <v:shape id="Forma Livre 335067624" o:spid="_x0000_s1032" style="position:absolute;left:1410;top:42118;width:2223;height:20193;visibility:visible;mso-wrap-style:square;v-text-anchor:top" coordsize="140,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" path="m,l,,1,79r2,80l12,317,23,476,39,634,58,792,83,948r24,138l135,1223r5,49l138,1262,105,1106,77,949,53,792,35,634,20,476,9,317,2,159,,79,,xe" fillcolor="#0e2841" strokecolor="#0e2841"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vre 257646840" o:spid="_x0000_s1033" style="position:absolute;left:3410;top:48611;width:715;height:13557;visibility:visible;mso-wrap-style:square;v-text-anchor:top" coordsize="45,8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" path="m45,r,l35,66r-9,67l14,267,6,401,3,534,6,669r8,134l18,854r,-3l9,814,8,803,1,669,,534,3,401,12,267,25,132,34,66,45,xe" fillcolor="#0e2841" strokecolor="#0e2841"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vre 1974340620" o:spid="_x0000_s1034" style="position:absolute;left:3633;top:62311;width:2444;height:9985;visibility:visible;mso-wrap-style:square;v-text-anchor:top" coordsize="15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" path="m,l10,44r11,82l34,207r19,86l75,380r25,86l120,521r21,55l152,618r2,11l140,595,115,532,93,468,67,383,47,295,28,207,12,104,,xe" fillcolor="#0e2841" strokecolor="#0e2841"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vre 1477628177" o:spid="_x0000_s1035" style="position:absolute;left:6204;top:72233;width:524;height:1095;visibility:visible;mso-wrap-style:square;v-text-anchor:top" coordsize="3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" path="m,l33,69r-9,l12,35,,xe" fillcolor="#0e2841" strokecolor="#0e2841" strokeweight="0">
                          <v:path arrowok="t" o:connecttype="custom" o:connectlocs="0,0;52388,109538;38100,109538;19050,55563;0,0" o:connectangles="0,0,0,0,0"/>
                        </v:shape>
                        <v:shape id="Forma Livre 1190803891" o:spid="_x0000_s1036" style="position:absolute;left:3553;top:61533;width:238;height:1476;visibility:visible;mso-wrap-style:square;v-text-anchor:top" coordsize="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" path="m,l9,37r,3l15,93,5,49,,xe" fillcolor="#0e2841" strokecolor="#0e2841" strokeweight="0">
                          <v:path arrowok="t" o:connecttype="custom" o:connectlocs="0,0;14288,58738;14288,63500;23813,147638;7938,77788;0,0" o:connectangles="0,0,0,0,0,0"/>
                        </v:shape>
                        <v:shape id="Forma Livre 1446408875" o:spid="_x0000_s1037" style="position:absolute;left:5633;top:56897;width:6255;height:12161;visibility:visible;mso-wrap-style:square;v-text-anchor:top" coordsize="394,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" path="m394,r,l356,38,319,77r-35,40l249,160r-42,58l168,276r-37,63l98,402,69,467,45,535,26,604,14,673,7,746,6,766,,749r1,-5l7,673,21,603,40,533,65,466,94,400r33,-64l164,275r40,-60l248,158r34,-42l318,76,354,37,394,xe" fillcolor="#0e2841" strokecolor="#0e2841"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vre 1795375418" o:spid="_x0000_s1038" style="position:absolute;left:5633;top:69153;width:571;height:3080;visibility:visible;mso-wrap-style:square;v-text-anchor:top" coordsize="36,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" path="m,l6,16r1,3l11,80r9,52l33,185r3,9l21,161,15,145,5,81,1,41,,xe" fillcolor="#0e2841" strokecolor="#0e2841" strokeweight="0">
                          <v:path arrowok="t" o:connecttype="custom" o:connectlocs="0,0;9525,25400;11113,30163;17463,127000;31750,209550;52388,293688;57150,307975;33338,255588;23813,230188;7938,128588;1588,65088;0,0" o:connectangles="0,0,0,0,0,0,0,0,0,0,0,0"/>
                        </v:shape>
                        <v:shape id="Forma Livre 595726150" o:spid="_x0000_s1039" style="position:absolute;left:6077;top:72296;width:493;height:1032;visibility:visible;mso-wrap-style:square;v-text-anchor:top" coordsize="3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" path="m,l31,65r-8,l,xe" fillcolor="#0e2841" strokecolor="#0e2841" strokeweight="0">
                          <v:path arrowok="t" o:connecttype="custom" o:connectlocs="0,0;49213,103188;36513,103188;0,0" o:connectangles="0,0,0,0"/>
                        </v:shape>
                        <v:shape id="Forma Livre 1007067585" o:spid="_x0000_s1040" style="position:absolute;left:5633;top:68788;width:111;height:666;visibility:visible;mso-wrap-style:square;v-text-anchor:top" coordsize="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" path="m,l6,17,7,42,6,39,,23,,xe" fillcolor="#0e2841" strokecolor="#0e2841" strokeweight="0">
                          <v:path arrowok="t" o:connecttype="custom" o:connectlocs="0,0;9525,26988;11113,66675;9525,61913;0,36513;0,0" o:connectangles="0,0,0,0,0,0"/>
                        </v:shape>
                        <v:shape id="Forma Livre 939311940" o:spid="_x0000_s1041" style="position:absolute;left:5871;top:71455;width:714;height:1873;visibility:visible;mso-wrap-style:square;v-text-anchor:top" coordsize="45,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" path="m,l6,16,21,49,33,84r12,34l44,118,13,53,11,42,,xe" fillcolor="#0e2841" strokecolor="#0e2841" strokeweight="0">
                          <v:path arrowok="t" o:connecttype="custom" o:connectlocs="0,0;9525,25400;33338,77788;52388,133350;71438,187325;69850,187325;20638,84138;17463,66675;0,0" o:connectangles="0,0,0,0,0,0,0,0,0"/>
                        </v:shape>
                      </v:group>
                      <v:group id="Grupo 7" o:spid="_x0000_s1042" style="position:absolute;left:806;top:48269;width:13063;height:25059" coordorigin="806,46499" coordsize="8747,16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">
                        <v:shape id="Forma Livre 1463469487" o:spid="_x0000_s1043" style="position:absolute;left:1187;top:51897;width:1984;height:7143;visibility:visible;mso-wrap-style:square;v-text-anchor:top" coordsize="125,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" path="m,l41,155,86,309r39,116l125,450,79,311,41,183,7,54,,xe" fillcolor="#0e2841" strokecolor="#0e2841" strokeweight="0">
                          <v:fill opacity="13107f"/>
                          <v:stroke opacity="13107f"/>
                          <v:path arrowok="t" o:connecttype="custom" o:connectlocs="0,0;65088,246063;136525,490538;198438,674688;198438,714375;125413,493713;65088,290513;11113,85725;0,0" o:connectangles="0,0,0,0,0,0,0,0,0"/>
                        </v:shape>
                        <v:shape id="Forma Livre 871374340" o:spid="_x0000_s1044" style="position:absolute;left:3282;top:58913;width:1874;height:4366;visibility:visible;mso-wrap-style:square;v-text-anchor:top" coordsize="11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" path="m,l8,20,37,96r32,74l118,275r-9,l61,174,30,100,,26,,xe" fillcolor="#0e2841" strokecolor="#0e2841" strokeweight="0">
                          <v:fill opacity="13107f"/>
                          <v:stroke opacity="13107f"/>
                          <v:path arrowok="t" o:connecttype="custom" o:connectlocs="0,0;12700,31750;58738,152400;109538,269875;187325,436563;173038,436563;96838,276225;47625,158750;0,41275;0,0" o:connectangles="0,0,0,0,0,0,0,0,0,0"/>
                        </v:shape>
                        <v:shape id="Forma Livre 1259236076" o:spid="_x0000_s1045" style="position:absolute;left:806;top:50103;width:317;height:1921;visibility:visible;mso-wrap-style:square;v-text-anchor:top" coordsize="20,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" path="m,l16,72r4,49l18,112,,31,,xe" fillcolor="#0e2841" strokecolor="#0e2841" strokeweight="0">
                          <v:fill opacity="13107f"/>
                          <v:stroke opacity="13107f"/>
                          <v:path arrowok="t" o:connecttype="custom" o:connectlocs="0,0;25400,114300;31750,192088;28575,177800;0,49213;0,0" o:connectangles="0,0,0,0,0,0"/>
                        </v:shape>
                        <v:shape id="Forma Livre 227985516" o:spid="_x0000_s1046" style="position:absolute;left:1123;top:52024;width:2509;height:10207;visibility:visible;mso-wrap-style:square;v-text-anchor:top" coordsize="158,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" path="m,l11,46r11,83l36,211r19,90l76,389r27,87l123,533r21,55l155,632r3,11l142,608,118,544,95,478,69,391,47,302,29,212,13,107,,xe" fillcolor="#0e2841" strokecolor="#0e2841"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vre 342009523" o:spid="_x0000_s1047" style="position:absolute;left:3759;top:62152;width:524;height:1127;visibility:visible;mso-wrap-style:square;v-text-anchor:top" coordsize="3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" path="m,l33,71r-9,l11,36,,xe" fillcolor="#0e2841" strokecolor="#0e2841" strokeweight="0">
                          <v:fill opacity="13107f"/>
                          <v:stroke opacity="13107f"/>
                          <v:path arrowok="t" o:connecttype="custom" o:connectlocs="0,0;52388,112713;38100,112713;17463,57150;0,0" o:connectangles="0,0,0,0,0"/>
                        </v:shape>
                        <v:shape id="Forma Livre 361299323" o:spid="_x0000_s1048" style="position:absolute;left:1060;top:51246;width:238;height:1508;visibility:visible;mso-wrap-style:square;v-text-anchor:top" coordsize="1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" path="m,l8,37r,4l15,95,4,49,,xe" fillcolor="#0e2841" strokecolor="#0e2841" strokeweight="0">
                          <v:fill opacity="13107f"/>
                          <v:stroke opacity="13107f"/>
                          <v:path arrowok="t" o:connecttype="custom" o:connectlocs="0,0;12700,58738;12700,65088;23813,150813;6350,77788;0,0" o:connectangles="0,0,0,0,0,0"/>
                        </v:shape>
                        <v:shape id="Forma Livre 1678152867" o:spid="_x0000_s1049" style="position:absolute;left:3171;top:46499;width:6382;height:12414;visibility:visible;mso-wrap-style:square;v-text-anchor:top" coordsize="402,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" path="m402,r,1l363,39,325,79r-35,42l255,164r-44,58l171,284r-38,62l100,411,71,478,45,546,27,617,13,689,7,761r,21l,765r1,-4l7,688,21,616,40,545,66,475,95,409r35,-66l167,281r42,-61l253,163r34,-43l324,78,362,38,402,xe" fillcolor="#0e2841" strokecolor="#0e2841"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vre 56921513" o:spid="_x0000_s1050" style="position:absolute;left:3171;top:59040;width:588;height:3112;visibility:visible;mso-wrap-style:square;v-text-anchor:top" coordsize="37,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" path="m,l6,15r1,3l12,80r9,54l33,188r4,8l22,162,15,146,5,81,1,40,,xe" fillcolor="#0e2841" strokecolor="#0e2841" strokeweight="0">
                          <v:fill opacity="13107f"/>
                          <v:stroke opacity="13107f"/>
                          <v:path arrowok="t" o:connecttype="custom" o:connectlocs="0,0;9525,23813;11113,28575;19050,127000;33338,212725;52388,298450;58738,311150;34925,257175;23813,231775;7938,128588;1588,63500;0,0" o:connectangles="0,0,0,0,0,0,0,0,0,0,0,0"/>
                        </v:shape>
                        <v:shape id="Forma Livre 870340478" o:spid="_x0000_s1051" style="position:absolute;left:3632;top:62231;width:492;height:1048;visibility:visible;mso-wrap-style:square;v-text-anchor:top" coordsize="3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" path="m,l31,66r-7,l,xe" fillcolor="#0e2841" strokecolor="#0e2841" strokeweight="0">
                          <v:fill opacity="13107f"/>
                          <v:stroke opacity="13107f"/>
                          <v:path arrowok="t" o:connecttype="custom" o:connectlocs="0,0;49213,104775;38100,104775;0,0" o:connectangles="0,0,0,0"/>
                        </v:shape>
                        <v:shape id="Forma Livre 1210853207" o:spid="_x0000_s1052" style="position:absolute;left:3171;top:58644;width:111;height:682;visibility:visible;mso-wrap-style:square;v-text-anchor:top" coordsize="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" path="m,l7,17r,26l6,40,,25,,xe" fillcolor="#0e2841" strokecolor="#0e2841" strokeweight="0">
                          <v:fill opacity="13107f"/>
                          <v:stroke opacity="13107f"/>
                          <v:path arrowok="t" o:connecttype="custom" o:connectlocs="0,0;11113,26988;11113,68263;9525,63500;0,39688;0,0" o:connectangles="0,0,0,0,0,0"/>
                        </v:shape>
                        <v:shape id="Forma Livre 865427248" o:spid="_x0000_s1053" style="position:absolute;left:3409;top:61358;width:731;height:1921;visibility:visible;mso-wrap-style:square;v-text-anchor:top" coordsize="46,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" path="m,l7,16,22,50,33,86r13,35l45,121,14,55,11,44,,xe" fillcolor="#0e2841" strokecolor="#0e2841"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10B737B1" w14:textId="0A91071C" w:rsidR="009375F1" w:rsidRDefault="00163882">
          <w:r>
            <w:rPr>
              <w:noProof/>
            </w:rPr>
            <mc:AlternateContent>
              <mc:Choice Requires="wps">
                <w:drawing>
                  <wp:anchor distT="0" distB="0" distL="114300" distR="114300" simplePos="0" relativeHeight="251661312" behindDoc="0" locked="0" layoutInCell="1" allowOverlap="1" wp14:anchorId="775D7C21" wp14:editId="50863D03">
                    <wp:simplePos x="0" y="0"/>
                    <wp:positionH relativeFrom="page">
                      <wp:posOffset>3458805</wp:posOffset>
                    </wp:positionH>
                    <wp:positionV relativeFrom="page">
                      <wp:posOffset>5730512</wp:posOffset>
                    </wp:positionV>
                    <wp:extent cx="989330" cy="365760"/>
                    <wp:effectExtent l="0" t="0" r="1270" b="3810"/>
                    <wp:wrapNone/>
                    <wp:docPr id="1563808924" name="Caixa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9330" cy="365760"/>
                            </a:xfrm>
                            <a:prstGeom prst="rect">
                              <a:avLst/>
                            </a:prstGeom>
                            <a:noFill/>
                            <a:ln w="6350">
                              <a:noFill/>
                            </a:ln>
                            <a:effectLst/>
                          </wps:spPr>
                          <wps:txbx>
                            <w:txbxContent>
                              <w:p w14:paraId="72348B57" w14:textId="702943D8" w:rsidR="009375F1" w:rsidRDefault="009375F1">
                                <w:pPr>
                                  <w:pStyle w:val="SemEspaamento"/>
                                  <w:rPr>
                                    <w:color w:val="595959" w:themeColor="text1" w:themeTint="A6"/>
                                    <w:sz w:val="20"/>
                                    <w:szCs w:val="20"/>
                                  </w:rPr>
                                </w:pPr>
                                <w:sdt>
                                  <w:sdtPr>
                                    <w:rPr>
                                      <w:caps/>
                                      <w:color w:val="595959" w:themeColor="text1" w:themeTint="A6"/>
                                      <w:sz w:val="20"/>
                                      <w:szCs w:val="20"/>
                                    </w:rPr>
                                    <w:alias w:val="Empresa"/>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Dezembro 2024</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75D7C21" id="_x0000_t202" coordsize="21600,21600" o:spt="202" path="m,l,21600r21600,l21600,xe">
                    <v:stroke joinstyle="miter"/>
                    <v:path gradientshapeok="t" o:connecttype="rect"/>
                  </v:shapetype>
                  <v:shape id="Caixa de texto 38" o:spid="_x0000_s1026" type="#_x0000_t202" style="position:absolute;margin-left:272.35pt;margin-top:451.2pt;width:77.9pt;height:28.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" filled="f" stroked="f" strokeweight=".5pt">
                    <v:textbox style="mso-fit-shape-to-text:t" inset="0,0,0,0">
                      <w:txbxContent>
                        <w:p w14:paraId="72348B57" w14:textId="702943D8" w:rsidR="009375F1" w:rsidRDefault="009375F1">
                          <w:pPr>
                            <w:pStyle w:val="SemEspaamento"/>
                            <w:rPr>
                              <w:color w:val="595959" w:themeColor="text1" w:themeTint="A6"/>
                              <w:sz w:val="20"/>
                              <w:szCs w:val="20"/>
                            </w:rPr>
                          </w:pPr>
                          <w:sdt>
                            <w:sdtPr>
                              <w:rPr>
                                <w:caps/>
                                <w:color w:val="595959" w:themeColor="text1" w:themeTint="A6"/>
                                <w:sz w:val="20"/>
                                <w:szCs w:val="20"/>
                              </w:rPr>
                              <w:alias w:val="Empresa"/>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Dezembro 2024</w:t>
                              </w:r>
                            </w:sdtContent>
                          </w:sdt>
                        </w:p>
                      </w:txbxContent>
                    </v:textbox>
                    <w10:wrap anchorx="page" anchory="page"/>
                  </v:shape>
                </w:pict>
              </mc:Fallback>
            </mc:AlternateContent>
          </w:r>
          <w:r>
            <w:rPr>
              <w:noProof/>
            </w:rPr>
            <w:drawing>
              <wp:anchor distT="0" distB="0" distL="114300" distR="114300" simplePos="0" relativeHeight="251660800" behindDoc="0" locked="0" layoutInCell="1" allowOverlap="1" wp14:anchorId="07663543" wp14:editId="40B23851">
                <wp:simplePos x="0" y="0"/>
                <wp:positionH relativeFrom="column">
                  <wp:posOffset>2331720</wp:posOffset>
                </wp:positionH>
                <wp:positionV relativeFrom="paragraph">
                  <wp:posOffset>4177665</wp:posOffset>
                </wp:positionV>
                <wp:extent cx="1381760" cy="334010"/>
                <wp:effectExtent l="0" t="0" r="2540" b="0"/>
                <wp:wrapNone/>
                <wp:docPr id="26" name="Picture 26" descr="AMA - Agência para a Modernização Administrativa, 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MA - Agência para a Modernização Administrativa, I.P."/>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81760" cy="334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1D9D">
            <w:rPr>
              <w:noProof/>
            </w:rPr>
            <mc:AlternateContent>
              <mc:Choice Requires="wps">
                <w:drawing>
                  <wp:anchor distT="0" distB="0" distL="114300" distR="114300" simplePos="0" relativeHeight="251660288" behindDoc="0" locked="0" layoutInCell="1" allowOverlap="1" wp14:anchorId="07513098" wp14:editId="2378BF1F">
                    <wp:simplePos x="0" y="0"/>
                    <wp:positionH relativeFrom="page">
                      <wp:posOffset>3281752</wp:posOffset>
                    </wp:positionH>
                    <wp:positionV relativeFrom="page">
                      <wp:posOffset>1760220</wp:posOffset>
                    </wp:positionV>
                    <wp:extent cx="3657600" cy="1069975"/>
                    <wp:effectExtent l="0" t="0" r="7620" b="7620"/>
                    <wp:wrapNone/>
                    <wp:docPr id="92030407" name="Caixa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1069975"/>
                            </a:xfrm>
                            <a:prstGeom prst="rect">
                              <a:avLst/>
                            </a:prstGeom>
                            <a:noFill/>
                            <a:ln w="6350">
                              <a:noFill/>
                            </a:ln>
                            <a:effectLst/>
                          </wps:spPr>
                          <wps:txbx>
                            <w:txbxContent>
                              <w:p w14:paraId="78D201CE" w14:textId="550937B6" w:rsidR="009375F1" w:rsidRDefault="009375F1">
                                <w:pPr>
                                  <w:pStyle w:val="SemEspaamento"/>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56"/>
                                      <w:szCs w:val="56"/>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Pr="00AF1D9D">
                                      <w:rPr>
                                        <w:rFonts w:asciiTheme="majorHAnsi" w:eastAsiaTheme="majorEastAsia" w:hAnsiTheme="majorHAnsi" w:cstheme="majorBidi"/>
                                        <w:color w:val="262626" w:themeColor="text1" w:themeTint="D9"/>
                                        <w:sz w:val="56"/>
                                        <w:szCs w:val="56"/>
                                      </w:rPr>
                                      <w:t xml:space="preserve">Relatório de Monitorização do </w:t>
                                    </w:r>
                                    <w:proofErr w:type="spellStart"/>
                                    <w:r w:rsidRPr="00AF1D9D">
                                      <w:rPr>
                                        <w:rFonts w:asciiTheme="majorHAnsi" w:eastAsiaTheme="majorEastAsia" w:hAnsiTheme="majorHAnsi" w:cstheme="majorBidi"/>
                                        <w:color w:val="262626" w:themeColor="text1" w:themeTint="D9"/>
                                        <w:sz w:val="56"/>
                                        <w:szCs w:val="56"/>
                                      </w:rPr>
                                      <w:t>Período</w:t>
                                    </w:r>
                                    <w:proofErr w:type="spellEnd"/>
                                    <w:r w:rsidRPr="00AF1D9D">
                                      <w:rPr>
                                        <w:rFonts w:asciiTheme="majorHAnsi" w:eastAsiaTheme="majorEastAsia" w:hAnsiTheme="majorHAnsi" w:cstheme="majorBidi"/>
                                        <w:color w:val="262626" w:themeColor="text1" w:themeTint="D9"/>
                                        <w:sz w:val="56"/>
                                        <w:szCs w:val="56"/>
                                      </w:rPr>
                                      <w:t xml:space="preserve"> 2022/24</w:t>
                                    </w:r>
                                  </w:sdtContent>
                                </w:sdt>
                              </w:p>
                              <w:p w14:paraId="2B9C458E" w14:textId="47E56540" w:rsidR="009375F1" w:rsidRPr="00AF1D9D" w:rsidRDefault="009375F1">
                                <w:pPr>
                                  <w:spacing w:before="120"/>
                                  <w:rPr>
                                    <w:color w:val="404040" w:themeColor="text1" w:themeTint="BF"/>
                                  </w:rPr>
                                </w:pPr>
                                <w:sdt>
                                  <w:sdtPr>
                                    <w:rPr>
                                      <w:color w:val="404040" w:themeColor="text1" w:themeTint="BF"/>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AF1D9D">
                                      <w:rPr>
                                        <w:color w:val="404040" w:themeColor="text1" w:themeTint="BF"/>
                                      </w:rPr>
                                      <w:t>Análise aos Requisitos de Acessibilidade dos Sítios Web e das Aplicações Móveis parte do DL n.º 83/2018</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07513098" id="Caixa de texto 36" o:spid="_x0000_s1027" type="#_x0000_t202" style="position:absolute;margin-left:258.4pt;margin-top:138.6pt;width:4in;height:84.25pt;z-index:251660288;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" filled="f" stroked="f" strokeweight=".5pt">
                    <v:textbox style="mso-fit-shape-to-text:t" inset="0,0,0,0">
                      <w:txbxContent>
                        <w:p w14:paraId="78D201CE" w14:textId="550937B6" w:rsidR="009375F1" w:rsidRDefault="009375F1">
                          <w:pPr>
                            <w:pStyle w:val="SemEspaamento"/>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56"/>
                                <w:szCs w:val="56"/>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Pr="00AF1D9D">
                                <w:rPr>
                                  <w:rFonts w:asciiTheme="majorHAnsi" w:eastAsiaTheme="majorEastAsia" w:hAnsiTheme="majorHAnsi" w:cstheme="majorBidi"/>
                                  <w:color w:val="262626" w:themeColor="text1" w:themeTint="D9"/>
                                  <w:sz w:val="56"/>
                                  <w:szCs w:val="56"/>
                                </w:rPr>
                                <w:t xml:space="preserve">Relatório de Monitorização do </w:t>
                              </w:r>
                              <w:proofErr w:type="spellStart"/>
                              <w:r w:rsidRPr="00AF1D9D">
                                <w:rPr>
                                  <w:rFonts w:asciiTheme="majorHAnsi" w:eastAsiaTheme="majorEastAsia" w:hAnsiTheme="majorHAnsi" w:cstheme="majorBidi"/>
                                  <w:color w:val="262626" w:themeColor="text1" w:themeTint="D9"/>
                                  <w:sz w:val="56"/>
                                  <w:szCs w:val="56"/>
                                </w:rPr>
                                <w:t>Período</w:t>
                              </w:r>
                              <w:proofErr w:type="spellEnd"/>
                              <w:r w:rsidRPr="00AF1D9D">
                                <w:rPr>
                                  <w:rFonts w:asciiTheme="majorHAnsi" w:eastAsiaTheme="majorEastAsia" w:hAnsiTheme="majorHAnsi" w:cstheme="majorBidi"/>
                                  <w:color w:val="262626" w:themeColor="text1" w:themeTint="D9"/>
                                  <w:sz w:val="56"/>
                                  <w:szCs w:val="56"/>
                                </w:rPr>
                                <w:t xml:space="preserve"> 2022/24</w:t>
                              </w:r>
                            </w:sdtContent>
                          </w:sdt>
                        </w:p>
                        <w:p w14:paraId="2B9C458E" w14:textId="47E56540" w:rsidR="009375F1" w:rsidRPr="00AF1D9D" w:rsidRDefault="009375F1">
                          <w:pPr>
                            <w:spacing w:before="120"/>
                            <w:rPr>
                              <w:color w:val="404040" w:themeColor="text1" w:themeTint="BF"/>
                            </w:rPr>
                          </w:pPr>
                          <w:sdt>
                            <w:sdtPr>
                              <w:rPr>
                                <w:color w:val="404040" w:themeColor="text1" w:themeTint="BF"/>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AF1D9D">
                                <w:rPr>
                                  <w:color w:val="404040" w:themeColor="text1" w:themeTint="BF"/>
                                </w:rPr>
                                <w:t>Análise aos Requisitos de Acessibilidade dos Sítios Web e das Aplicações Móveis parte do DL n.º 83/2018</w:t>
                              </w:r>
                            </w:sdtContent>
                          </w:sdt>
                        </w:p>
                      </w:txbxContent>
                    </v:textbox>
                    <w10:wrap anchorx="page" anchory="page"/>
                  </v:shape>
                </w:pict>
              </mc:Fallback>
            </mc:AlternateContent>
          </w:r>
          <w:r w:rsidR="00AF1D9D">
            <w:rPr>
              <w:noProof/>
            </w:rPr>
            <w:drawing>
              <wp:anchor distT="0" distB="0" distL="114300" distR="114300" simplePos="0" relativeHeight="251665408" behindDoc="1" locked="0" layoutInCell="1" allowOverlap="1" wp14:anchorId="235B5079" wp14:editId="6A48C733">
                <wp:simplePos x="0" y="0"/>
                <wp:positionH relativeFrom="column">
                  <wp:posOffset>5448300</wp:posOffset>
                </wp:positionH>
                <wp:positionV relativeFrom="paragraph">
                  <wp:posOffset>7234555</wp:posOffset>
                </wp:positionV>
                <wp:extent cx="554990" cy="838835"/>
                <wp:effectExtent l="0" t="0" r="0" b="0"/>
                <wp:wrapThrough wrapText="bothSides">
                  <wp:wrapPolygon edited="0">
                    <wp:start x="2471" y="1635"/>
                    <wp:lineTo x="2966" y="19949"/>
                    <wp:lineTo x="10380" y="19949"/>
                    <wp:lineTo x="15323" y="17986"/>
                    <wp:lineTo x="18783" y="12754"/>
                    <wp:lineTo x="15817" y="7522"/>
                    <wp:lineTo x="15817" y="1635"/>
                    <wp:lineTo x="2471" y="1635"/>
                  </wp:wrapPolygon>
                </wp:wrapThrough>
                <wp:docPr id="161" name="Imagem 34" descr="Faculdade de Ciências da Universidade de Lisb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descr="Faculdade de Ciências da Universidade de Lisboa"/>
                        <pic:cNvPicPr>
                          <a:picLocks/>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54990"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375F1">
            <w:rPr>
              <w:rFonts w:eastAsiaTheme="minorHAnsi"/>
              <w:sz w:val="24"/>
              <w:szCs w:val="24"/>
            </w:rPr>
            <w:br w:type="page"/>
          </w:r>
        </w:p>
      </w:sdtContent>
    </w:sdt>
    <w:p w14:paraId="45B3E70C" w14:textId="56A050FD" w:rsidR="00046316" w:rsidRDefault="00000000">
      <w:pPr>
        <w:pStyle w:val="Corpodetexto"/>
      </w:pPr>
      <w:bookmarkStart w:id="0" w:name="X9e92511b02df2b280102d6a8eb6a47b3bd18896"/>
      <w:bookmarkStart w:id="1" w:name="X09064767eea61d0b86a1dc034aa6adf530c950e"/>
      <w:r>
        <w:lastRenderedPageBreak/>
        <w:t>Conteúdo do relatório:</w:t>
      </w:r>
    </w:p>
    <w:p w14:paraId="21B39BC4" w14:textId="77777777" w:rsidR="00046316" w:rsidRDefault="00000000">
      <w:pPr>
        <w:pStyle w:val="Compact"/>
        <w:numPr>
          <w:ilvl w:val="0"/>
          <w:numId w:val="2"/>
        </w:numPr>
      </w:pPr>
      <w:hyperlink w:anchor="X09064767eea61d0b86a1dc034aa6adf530c950e">
        <w:r>
          <w:rPr>
            <w:rStyle w:val="Hiperligao"/>
          </w:rPr>
          <w:t>Análise aos Requisitos de Acessibilidade dos Sítios Web e das Aplicações Móveis parte do DL n.º 83/2018</w:t>
        </w:r>
      </w:hyperlink>
    </w:p>
    <w:p w14:paraId="026B70F8" w14:textId="77777777" w:rsidR="00046316" w:rsidRDefault="00000000">
      <w:pPr>
        <w:pStyle w:val="Compact"/>
        <w:numPr>
          <w:ilvl w:val="0"/>
          <w:numId w:val="2"/>
        </w:numPr>
      </w:pPr>
      <w:hyperlink w:anchor="lista-de-graficos">
        <w:r>
          <w:rPr>
            <w:rStyle w:val="Hiperligao"/>
          </w:rPr>
          <w:t>Lista de Gráficos</w:t>
        </w:r>
      </w:hyperlink>
    </w:p>
    <w:p w14:paraId="6ED9877F" w14:textId="77777777" w:rsidR="00046316" w:rsidRDefault="00000000">
      <w:pPr>
        <w:pStyle w:val="Compact"/>
        <w:numPr>
          <w:ilvl w:val="0"/>
          <w:numId w:val="2"/>
        </w:numPr>
      </w:pPr>
      <w:hyperlink w:anchor="lista-de-tabelas">
        <w:r>
          <w:rPr>
            <w:rStyle w:val="Hiperligao"/>
          </w:rPr>
          <w:t>Lista de Tabelas</w:t>
        </w:r>
      </w:hyperlink>
    </w:p>
    <w:p w14:paraId="2A301631" w14:textId="77777777" w:rsidR="00046316" w:rsidRDefault="00000000">
      <w:pPr>
        <w:pStyle w:val="Compact"/>
        <w:numPr>
          <w:ilvl w:val="0"/>
          <w:numId w:val="2"/>
        </w:numPr>
      </w:pPr>
      <w:hyperlink w:anchor="sumario-executivo">
        <w:r>
          <w:rPr>
            <w:rStyle w:val="Hiperligao"/>
          </w:rPr>
          <w:t>Sumário Executivo</w:t>
        </w:r>
      </w:hyperlink>
    </w:p>
    <w:p w14:paraId="11D0145E" w14:textId="77777777" w:rsidR="00046316" w:rsidRDefault="00000000">
      <w:pPr>
        <w:pStyle w:val="Compact"/>
        <w:numPr>
          <w:ilvl w:val="1"/>
          <w:numId w:val="3"/>
        </w:numPr>
      </w:pPr>
      <w:hyperlink w:anchor="sitios-web">
        <w:r>
          <w:rPr>
            <w:rStyle w:val="Hiperligao"/>
          </w:rPr>
          <w:t>Sítios Web</w:t>
        </w:r>
      </w:hyperlink>
    </w:p>
    <w:p w14:paraId="76AA2752" w14:textId="77777777" w:rsidR="00046316" w:rsidRDefault="00000000">
      <w:pPr>
        <w:pStyle w:val="Compact"/>
        <w:numPr>
          <w:ilvl w:val="1"/>
          <w:numId w:val="3"/>
        </w:numPr>
      </w:pPr>
      <w:hyperlink w:anchor="aplicacoes-moveis">
        <w:r>
          <w:rPr>
            <w:rStyle w:val="Hiperligao"/>
          </w:rPr>
          <w:t>Aplicações móveis</w:t>
        </w:r>
      </w:hyperlink>
    </w:p>
    <w:p w14:paraId="78B3786F" w14:textId="77777777" w:rsidR="00046316" w:rsidRDefault="00000000">
      <w:pPr>
        <w:pStyle w:val="Compact"/>
        <w:numPr>
          <w:ilvl w:val="1"/>
          <w:numId w:val="3"/>
        </w:numPr>
      </w:pPr>
      <w:hyperlink w:anchor="sitios-e-apps">
        <w:r>
          <w:rPr>
            <w:rStyle w:val="Hiperligao"/>
          </w:rPr>
          <w:t>Sítios e Apps</w:t>
        </w:r>
      </w:hyperlink>
    </w:p>
    <w:p w14:paraId="18204013" w14:textId="77777777" w:rsidR="00046316" w:rsidRDefault="00000000">
      <w:pPr>
        <w:pStyle w:val="Compact"/>
        <w:numPr>
          <w:ilvl w:val="1"/>
          <w:numId w:val="3"/>
        </w:numPr>
      </w:pPr>
      <w:hyperlink w:anchor="utilizadores-e-principais-problemas">
        <w:r>
          <w:rPr>
            <w:rStyle w:val="Hiperligao"/>
          </w:rPr>
          <w:t>Utilizadores e principais problemas</w:t>
        </w:r>
      </w:hyperlink>
    </w:p>
    <w:p w14:paraId="2846D539" w14:textId="77777777" w:rsidR="00046316" w:rsidRDefault="00000000">
      <w:pPr>
        <w:pStyle w:val="Compact"/>
        <w:numPr>
          <w:ilvl w:val="1"/>
          <w:numId w:val="3"/>
        </w:numPr>
      </w:pPr>
      <w:hyperlink w:anchor="X7400854655f7bfa9ca24a759c16c120e0eaf0a6">
        <w:r>
          <w:rPr>
            <w:rStyle w:val="Hiperligao"/>
          </w:rPr>
          <w:t>Comparação com o período de monitorização anterior</w:t>
        </w:r>
      </w:hyperlink>
    </w:p>
    <w:p w14:paraId="406EA7A6" w14:textId="77777777" w:rsidR="00046316" w:rsidRDefault="00000000">
      <w:pPr>
        <w:pStyle w:val="Compact"/>
        <w:numPr>
          <w:ilvl w:val="0"/>
          <w:numId w:val="2"/>
        </w:numPr>
      </w:pPr>
      <w:hyperlink w:anchor="Xbdafde133474da7a393c0d91a922816dbf85b74">
        <w:r>
          <w:rPr>
            <w:rStyle w:val="Hiperligao"/>
          </w:rPr>
          <w:t>Parte I – Descrição das atividades de monitorização</w:t>
        </w:r>
      </w:hyperlink>
    </w:p>
    <w:p w14:paraId="70227121" w14:textId="77777777" w:rsidR="00046316" w:rsidRDefault="00000000">
      <w:pPr>
        <w:pStyle w:val="Compact"/>
        <w:numPr>
          <w:ilvl w:val="1"/>
          <w:numId w:val="4"/>
        </w:numPr>
      </w:pPr>
      <w:hyperlink w:anchor="informacoes-gerais">
        <w:r>
          <w:rPr>
            <w:rStyle w:val="Hiperligao"/>
          </w:rPr>
          <w:t>Informações gerais</w:t>
        </w:r>
      </w:hyperlink>
    </w:p>
    <w:p w14:paraId="745AF96B" w14:textId="77777777" w:rsidR="00046316" w:rsidRDefault="00000000">
      <w:pPr>
        <w:pStyle w:val="Compact"/>
        <w:numPr>
          <w:ilvl w:val="1"/>
          <w:numId w:val="4"/>
        </w:numPr>
      </w:pPr>
      <w:hyperlink w:anchor="composicao-da-amostra">
        <w:r>
          <w:rPr>
            <w:rStyle w:val="Hiperligao"/>
          </w:rPr>
          <w:t>Composição da amostra</w:t>
        </w:r>
      </w:hyperlink>
    </w:p>
    <w:p w14:paraId="611F7694" w14:textId="77777777" w:rsidR="00046316" w:rsidRDefault="00000000">
      <w:pPr>
        <w:pStyle w:val="Compact"/>
        <w:numPr>
          <w:ilvl w:val="2"/>
          <w:numId w:val="5"/>
        </w:numPr>
      </w:pPr>
      <w:hyperlink w:anchor="X3c5d3081914a6361c6eb9e0e6c2597583a8f7d9">
        <w:r>
          <w:rPr>
            <w:rStyle w:val="Hiperligao"/>
          </w:rPr>
          <w:t>Amostra de sítios Web para o método de monitorização simplificada</w:t>
        </w:r>
      </w:hyperlink>
    </w:p>
    <w:p w14:paraId="0F14FD96" w14:textId="77777777" w:rsidR="00046316" w:rsidRDefault="00000000">
      <w:pPr>
        <w:pStyle w:val="Compact"/>
        <w:numPr>
          <w:ilvl w:val="2"/>
          <w:numId w:val="5"/>
        </w:numPr>
      </w:pPr>
      <w:hyperlink w:anchor="Xcf9fef061a49cf50fdd68fb222511c7fc2a64e4">
        <w:r>
          <w:rPr>
            <w:rStyle w:val="Hiperligao"/>
          </w:rPr>
          <w:t>Amostra de sítios Web para o método de monitorização aprofundada</w:t>
        </w:r>
      </w:hyperlink>
    </w:p>
    <w:p w14:paraId="33511399" w14:textId="77777777" w:rsidR="00046316" w:rsidRDefault="00000000">
      <w:pPr>
        <w:pStyle w:val="Compact"/>
        <w:numPr>
          <w:ilvl w:val="2"/>
          <w:numId w:val="5"/>
        </w:numPr>
      </w:pPr>
      <w:hyperlink w:anchor="X6d7d0e92965275bdd57d2b2f1bf2079debe4a07">
        <w:r>
          <w:rPr>
            <w:rStyle w:val="Hiperligao"/>
          </w:rPr>
          <w:t>Amostra de aplicações móveis para o método de monitorização aprofundada</w:t>
        </w:r>
      </w:hyperlink>
    </w:p>
    <w:p w14:paraId="48699F96" w14:textId="77777777" w:rsidR="00046316" w:rsidRDefault="00000000">
      <w:pPr>
        <w:pStyle w:val="Compact"/>
        <w:numPr>
          <w:ilvl w:val="1"/>
          <w:numId w:val="4"/>
        </w:numPr>
      </w:pPr>
      <w:hyperlink w:anchor="X756d2236bd53637603b37995edfee2a1ea1aa45">
        <w:r>
          <w:rPr>
            <w:rStyle w:val="Hiperligao"/>
          </w:rPr>
          <w:t>Correlação com as normas, as especificações técnicas e as ferramentas utilizadas para monitorização</w:t>
        </w:r>
      </w:hyperlink>
    </w:p>
    <w:p w14:paraId="171C1084" w14:textId="77777777" w:rsidR="00046316" w:rsidRDefault="00000000">
      <w:pPr>
        <w:pStyle w:val="Compact"/>
        <w:numPr>
          <w:ilvl w:val="2"/>
          <w:numId w:val="6"/>
        </w:numPr>
      </w:pPr>
      <w:hyperlink w:anchor="X1a395247cf33f0c50f66fcc7e63de85ab2e17d6">
        <w:r>
          <w:rPr>
            <w:rStyle w:val="Hiperligao"/>
          </w:rPr>
          <w:t>Metodologia aplicada na monitorização simplificada de sítios Web</w:t>
        </w:r>
      </w:hyperlink>
    </w:p>
    <w:p w14:paraId="2AB25552" w14:textId="77777777" w:rsidR="00046316" w:rsidRDefault="00000000">
      <w:pPr>
        <w:pStyle w:val="Compact"/>
        <w:numPr>
          <w:ilvl w:val="2"/>
          <w:numId w:val="6"/>
        </w:numPr>
      </w:pPr>
      <w:hyperlink w:anchor="Xdecf49b2f9345009e2dad47440bc7c78a39b2b1">
        <w:r>
          <w:rPr>
            <w:rStyle w:val="Hiperligao"/>
          </w:rPr>
          <w:t>Metodologia aplicada na monitorização aprofundada de sítios Web</w:t>
        </w:r>
      </w:hyperlink>
    </w:p>
    <w:p w14:paraId="167FFB91" w14:textId="77777777" w:rsidR="00046316" w:rsidRDefault="00000000">
      <w:pPr>
        <w:pStyle w:val="Compact"/>
        <w:numPr>
          <w:ilvl w:val="2"/>
          <w:numId w:val="6"/>
        </w:numPr>
      </w:pPr>
      <w:hyperlink w:anchor="Xc281df1dbe43a828b54a6a9fbd892385eb9d797">
        <w:r>
          <w:rPr>
            <w:rStyle w:val="Hiperligao"/>
          </w:rPr>
          <w:t>Metodologia aplicada na monitorização aprofundada de aplicações móveis</w:t>
        </w:r>
      </w:hyperlink>
    </w:p>
    <w:p w14:paraId="46E295CF" w14:textId="77777777" w:rsidR="00046316" w:rsidRDefault="00000000">
      <w:pPr>
        <w:pStyle w:val="Compact"/>
        <w:numPr>
          <w:ilvl w:val="0"/>
          <w:numId w:val="2"/>
        </w:numPr>
      </w:pPr>
      <w:hyperlink w:anchor="parte-ii-resultados-da-monitorizacao">
        <w:r>
          <w:rPr>
            <w:rStyle w:val="Hiperligao"/>
          </w:rPr>
          <w:t>Parte II – Resultados da monitorização</w:t>
        </w:r>
      </w:hyperlink>
    </w:p>
    <w:p w14:paraId="7D99FF83" w14:textId="77777777" w:rsidR="00046316" w:rsidRDefault="00000000">
      <w:pPr>
        <w:pStyle w:val="Compact"/>
        <w:numPr>
          <w:ilvl w:val="1"/>
          <w:numId w:val="7"/>
        </w:numPr>
      </w:pPr>
      <w:hyperlink w:anchor="monitorizacao-simplificada-de-sitios-web">
        <w:r>
          <w:rPr>
            <w:rStyle w:val="Hiperligao"/>
          </w:rPr>
          <w:t>Monitorização simplificada de sítios web</w:t>
        </w:r>
      </w:hyperlink>
    </w:p>
    <w:p w14:paraId="17EC3236" w14:textId="77777777" w:rsidR="00046316" w:rsidRDefault="00000000">
      <w:pPr>
        <w:pStyle w:val="Compact"/>
        <w:numPr>
          <w:ilvl w:val="2"/>
          <w:numId w:val="8"/>
        </w:numPr>
      </w:pPr>
      <w:hyperlink w:anchor="Xd801d8931007ed9d0786278f1567ad62175742c">
        <w:r>
          <w:rPr>
            <w:rStyle w:val="Hiperligao"/>
          </w:rPr>
          <w:t xml:space="preserve">Distribuição das cláusulas </w:t>
        </w:r>
        <w:r>
          <w:rPr>
            <w:rStyle w:val="Hiperligao"/>
            <w:i/>
            <w:iCs/>
          </w:rPr>
          <w:t>EN 301 549</w:t>
        </w:r>
        <w:r>
          <w:rPr>
            <w:rStyle w:val="Hiperligao"/>
          </w:rPr>
          <w:t xml:space="preserve"> por sítio web na monitorização simplificada</w:t>
        </w:r>
      </w:hyperlink>
    </w:p>
    <w:p w14:paraId="5B4F1190" w14:textId="77777777" w:rsidR="00046316" w:rsidRDefault="00000000">
      <w:pPr>
        <w:pStyle w:val="Compact"/>
        <w:numPr>
          <w:ilvl w:val="2"/>
          <w:numId w:val="8"/>
        </w:numPr>
      </w:pPr>
      <w:hyperlink w:anchor="X2312c4d55c4cb114cd3a126c491369830dfc956">
        <w:r>
          <w:rPr>
            <w:rStyle w:val="Hiperligao"/>
          </w:rPr>
          <w:t xml:space="preserve">Distribuição das Declarações de Desempenho Funcional </w:t>
        </w:r>
        <w:r>
          <w:rPr>
            <w:rStyle w:val="Hiperligao"/>
            <w:i/>
            <w:iCs/>
          </w:rPr>
          <w:t>EN 301 549</w:t>
        </w:r>
        <w:r>
          <w:rPr>
            <w:rStyle w:val="Hiperligao"/>
          </w:rPr>
          <w:t xml:space="preserve"> por sítio web na monitorização simplificada</w:t>
        </w:r>
      </w:hyperlink>
    </w:p>
    <w:p w14:paraId="0361BA40" w14:textId="77777777" w:rsidR="00046316" w:rsidRDefault="00000000">
      <w:pPr>
        <w:pStyle w:val="Compact"/>
        <w:numPr>
          <w:ilvl w:val="2"/>
          <w:numId w:val="8"/>
        </w:numPr>
      </w:pPr>
      <w:hyperlink w:anchor="Xf0fafac88204725c280cb038bd4a10ec9c030df">
        <w:r>
          <w:rPr>
            <w:rStyle w:val="Hiperligao"/>
          </w:rPr>
          <w:t xml:space="preserve">Distribuição das cláusulas </w:t>
        </w:r>
        <w:r>
          <w:rPr>
            <w:rStyle w:val="Hiperligao"/>
            <w:i/>
            <w:iCs/>
          </w:rPr>
          <w:t>EN 301 549</w:t>
        </w:r>
        <w:r>
          <w:rPr>
            <w:rStyle w:val="Hiperligao"/>
          </w:rPr>
          <w:t xml:space="preserve"> por página web</w:t>
        </w:r>
      </w:hyperlink>
    </w:p>
    <w:p w14:paraId="5732E32B" w14:textId="77777777" w:rsidR="00046316" w:rsidRDefault="00000000">
      <w:pPr>
        <w:pStyle w:val="Compact"/>
        <w:numPr>
          <w:ilvl w:val="2"/>
          <w:numId w:val="8"/>
        </w:numPr>
      </w:pPr>
      <w:hyperlink w:anchor="Xbcdef095b7d9faf3be1d3d13bb31701dd0597f4">
        <w:r>
          <w:rPr>
            <w:rStyle w:val="Hiperligao"/>
          </w:rPr>
          <w:t>Análise dos resultados da monitorização simplificada de sítios web</w:t>
        </w:r>
      </w:hyperlink>
    </w:p>
    <w:p w14:paraId="5641D21E" w14:textId="77777777" w:rsidR="00046316" w:rsidRDefault="00000000">
      <w:pPr>
        <w:pStyle w:val="Compact"/>
        <w:numPr>
          <w:ilvl w:val="3"/>
          <w:numId w:val="9"/>
        </w:numPr>
      </w:pPr>
      <w:hyperlink w:anchor="X32070598d3c15f70809b2d8554e481122506d78">
        <w:r>
          <w:rPr>
            <w:rStyle w:val="Hiperligao"/>
          </w:rPr>
          <w:t>Comparação dos resultados da monitorização simplificada de sítios web com os resultados do período anterior</w:t>
        </w:r>
      </w:hyperlink>
    </w:p>
    <w:p w14:paraId="3626BF83" w14:textId="77777777" w:rsidR="00046316" w:rsidRDefault="00000000">
      <w:pPr>
        <w:pStyle w:val="Compact"/>
        <w:numPr>
          <w:ilvl w:val="1"/>
          <w:numId w:val="7"/>
        </w:numPr>
      </w:pPr>
      <w:hyperlink w:anchor="monitorizacao-aprofundada-de-sitios-web">
        <w:r>
          <w:rPr>
            <w:rStyle w:val="Hiperligao"/>
          </w:rPr>
          <w:t>Monitorização aprofundada de sítios web</w:t>
        </w:r>
      </w:hyperlink>
    </w:p>
    <w:p w14:paraId="078DCCAD" w14:textId="77777777" w:rsidR="00046316" w:rsidRDefault="00000000">
      <w:pPr>
        <w:pStyle w:val="Compact"/>
        <w:numPr>
          <w:ilvl w:val="2"/>
          <w:numId w:val="10"/>
        </w:numPr>
      </w:pPr>
      <w:hyperlink w:anchor="Xdbb569ee4d8a5c2563463b4dfe761a5d476a40c">
        <w:r>
          <w:rPr>
            <w:rStyle w:val="Hiperligao"/>
          </w:rPr>
          <w:t xml:space="preserve">Distribuição das cláusulas </w:t>
        </w:r>
        <w:r>
          <w:rPr>
            <w:rStyle w:val="Hiperligao"/>
            <w:i/>
            <w:iCs/>
          </w:rPr>
          <w:t>EN 301 549</w:t>
        </w:r>
        <w:r>
          <w:rPr>
            <w:rStyle w:val="Hiperligao"/>
          </w:rPr>
          <w:t xml:space="preserve"> por sítio web na monitorização aprofundada</w:t>
        </w:r>
      </w:hyperlink>
    </w:p>
    <w:p w14:paraId="65F1B248" w14:textId="77777777" w:rsidR="00046316" w:rsidRDefault="00000000">
      <w:pPr>
        <w:pStyle w:val="Compact"/>
        <w:numPr>
          <w:ilvl w:val="2"/>
          <w:numId w:val="10"/>
        </w:numPr>
      </w:pPr>
      <w:hyperlink w:anchor="X0628f47868d5eaa87286af12f9a0524de0cdbd8">
        <w:r>
          <w:rPr>
            <w:rStyle w:val="Hiperligao"/>
          </w:rPr>
          <w:t xml:space="preserve">Distribuição das Declarações de Desempenho Funcional </w:t>
        </w:r>
        <w:r>
          <w:rPr>
            <w:rStyle w:val="Hiperligao"/>
            <w:i/>
            <w:iCs/>
          </w:rPr>
          <w:t>EN 301 549</w:t>
        </w:r>
        <w:r>
          <w:rPr>
            <w:rStyle w:val="Hiperligao"/>
          </w:rPr>
          <w:t xml:space="preserve"> por sítio Web na monitorização aprofundada</w:t>
        </w:r>
      </w:hyperlink>
    </w:p>
    <w:p w14:paraId="04515F28" w14:textId="77777777" w:rsidR="00046316" w:rsidRDefault="00000000">
      <w:pPr>
        <w:pStyle w:val="Compact"/>
        <w:numPr>
          <w:ilvl w:val="2"/>
          <w:numId w:val="10"/>
        </w:numPr>
      </w:pPr>
      <w:hyperlink w:anchor="X1aef82836a067dc3498cc77aaa5b808a991a4ba">
        <w:r>
          <w:rPr>
            <w:rStyle w:val="Hiperligao"/>
          </w:rPr>
          <w:t>Análise dos resultados da monitorização aprofundada de sítios web</w:t>
        </w:r>
      </w:hyperlink>
    </w:p>
    <w:p w14:paraId="40BC43B1" w14:textId="77777777" w:rsidR="00046316" w:rsidRDefault="00000000">
      <w:pPr>
        <w:pStyle w:val="Compact"/>
        <w:numPr>
          <w:ilvl w:val="3"/>
          <w:numId w:val="11"/>
        </w:numPr>
      </w:pPr>
      <w:hyperlink w:anchor="Xa78e67cafef8a1b9cfdd1b1dfda1197d14988de">
        <w:r>
          <w:rPr>
            <w:rStyle w:val="Hiperligao"/>
          </w:rPr>
          <w:t>Comparação dos resultados da monitorização aprofundada de sítios web com os resultados do período anterior</w:t>
        </w:r>
      </w:hyperlink>
    </w:p>
    <w:p w14:paraId="117DC60E" w14:textId="77777777" w:rsidR="00046316" w:rsidRDefault="00000000">
      <w:pPr>
        <w:pStyle w:val="Compact"/>
        <w:numPr>
          <w:ilvl w:val="1"/>
          <w:numId w:val="7"/>
        </w:numPr>
      </w:pPr>
      <w:hyperlink w:anchor="Xd154d8e36b0cf5a112b22a04fd27d35ffe0a535">
        <w:r>
          <w:rPr>
            <w:rStyle w:val="Hiperligao"/>
          </w:rPr>
          <w:t>Monitorização aprofundada de aplicações móveis</w:t>
        </w:r>
      </w:hyperlink>
    </w:p>
    <w:p w14:paraId="2123B804" w14:textId="77777777" w:rsidR="00046316" w:rsidRDefault="00000000">
      <w:pPr>
        <w:pStyle w:val="Compact"/>
        <w:numPr>
          <w:ilvl w:val="2"/>
          <w:numId w:val="12"/>
        </w:numPr>
      </w:pPr>
      <w:hyperlink w:anchor="Xd1d9a78e10da216e75c38fb645a8bf18a82d1df">
        <w:r>
          <w:rPr>
            <w:rStyle w:val="Hiperligao"/>
          </w:rPr>
          <w:t xml:space="preserve">Resultados por cláusula </w:t>
        </w:r>
        <w:r>
          <w:rPr>
            <w:rStyle w:val="Hiperligao"/>
            <w:i/>
            <w:iCs/>
          </w:rPr>
          <w:t>EN 301 549</w:t>
        </w:r>
        <w:r>
          <w:rPr>
            <w:rStyle w:val="Hiperligao"/>
          </w:rPr>
          <w:t xml:space="preserve"> das aplicações móveis</w:t>
        </w:r>
      </w:hyperlink>
    </w:p>
    <w:p w14:paraId="72573C61" w14:textId="77777777" w:rsidR="00046316" w:rsidRDefault="00000000">
      <w:pPr>
        <w:pStyle w:val="Compact"/>
        <w:numPr>
          <w:ilvl w:val="3"/>
          <w:numId w:val="13"/>
        </w:numPr>
      </w:pPr>
      <w:hyperlink w:anchor="X1077b08de503df7e80aaf8f8025d7dca40841f8">
        <w:r>
          <w:rPr>
            <w:rStyle w:val="Hiperligao"/>
          </w:rPr>
          <w:t>Acessibilidade das aplicações móveis por sistema operativo</w:t>
        </w:r>
      </w:hyperlink>
    </w:p>
    <w:p w14:paraId="17B447A8" w14:textId="77777777" w:rsidR="00046316" w:rsidRDefault="00000000">
      <w:pPr>
        <w:pStyle w:val="Compact"/>
        <w:numPr>
          <w:ilvl w:val="2"/>
          <w:numId w:val="12"/>
        </w:numPr>
      </w:pPr>
      <w:hyperlink w:anchor="Xec960ff4d538cf134d5479c2df6138831b13aca">
        <w:r>
          <w:rPr>
            <w:rStyle w:val="Hiperligao"/>
          </w:rPr>
          <w:t>Distribuição das declarações de desempenho funcional</w:t>
        </w:r>
      </w:hyperlink>
    </w:p>
    <w:p w14:paraId="7A2DB997" w14:textId="77777777" w:rsidR="00046316" w:rsidRDefault="00000000">
      <w:pPr>
        <w:pStyle w:val="Compact"/>
        <w:numPr>
          <w:ilvl w:val="2"/>
          <w:numId w:val="12"/>
        </w:numPr>
      </w:pPr>
      <w:hyperlink w:anchor="X12f2b191b1a161e5c2c2674d00b848a7f62c7c5">
        <w:r>
          <w:rPr>
            <w:rStyle w:val="Hiperligao"/>
          </w:rPr>
          <w:t>Análise dos resultados da monitorização aprofundada de aplicações móveis</w:t>
        </w:r>
      </w:hyperlink>
    </w:p>
    <w:p w14:paraId="4735D396" w14:textId="77777777" w:rsidR="00046316" w:rsidRDefault="00000000">
      <w:pPr>
        <w:pStyle w:val="Compact"/>
        <w:numPr>
          <w:ilvl w:val="3"/>
          <w:numId w:val="14"/>
        </w:numPr>
      </w:pPr>
      <w:hyperlink w:anchor="X57a539e9f603269c06ee45806957222f843de5c">
        <w:r>
          <w:rPr>
            <w:rStyle w:val="Hiperligao"/>
          </w:rPr>
          <w:t>Comparação dos resultados da monitorização aprofundada de aplicações móveis com os resultados do período anterior</w:t>
        </w:r>
      </w:hyperlink>
    </w:p>
    <w:p w14:paraId="7702F389" w14:textId="77777777" w:rsidR="00046316" w:rsidRDefault="00000000">
      <w:pPr>
        <w:pStyle w:val="Compact"/>
        <w:numPr>
          <w:ilvl w:val="0"/>
          <w:numId w:val="2"/>
        </w:numPr>
      </w:pPr>
      <w:hyperlink w:anchor="anexos">
        <w:r>
          <w:rPr>
            <w:rStyle w:val="Hiperligao"/>
          </w:rPr>
          <w:t>Anexos</w:t>
        </w:r>
      </w:hyperlink>
    </w:p>
    <w:p w14:paraId="4745CB00" w14:textId="77777777" w:rsidR="00046316" w:rsidRDefault="00000000">
      <w:pPr>
        <w:pStyle w:val="Compact"/>
        <w:numPr>
          <w:ilvl w:val="1"/>
          <w:numId w:val="15"/>
        </w:numPr>
      </w:pPr>
      <w:hyperlink w:anchor="tabelas-de-suporte-ao-sumario-executivo">
        <w:r>
          <w:rPr>
            <w:rStyle w:val="Hiperligao"/>
          </w:rPr>
          <w:t>Tabelas de suporte ao sumário executivo</w:t>
        </w:r>
      </w:hyperlink>
    </w:p>
    <w:p w14:paraId="5B899F22" w14:textId="77777777" w:rsidR="00046316" w:rsidRDefault="00000000">
      <w:pPr>
        <w:pStyle w:val="Compact"/>
        <w:numPr>
          <w:ilvl w:val="1"/>
          <w:numId w:val="15"/>
        </w:numPr>
      </w:pPr>
      <w:hyperlink w:anchor="Xb127e639524981136f68a4b4c0bd7d750660fce">
        <w:r>
          <w:rPr>
            <w:rStyle w:val="Hiperligao"/>
          </w:rPr>
          <w:t>Lista de sítios web da amostra para monitorização simplificada</w:t>
        </w:r>
      </w:hyperlink>
    </w:p>
    <w:p w14:paraId="49AAB6EA" w14:textId="77777777" w:rsidR="00046316" w:rsidRDefault="00000000">
      <w:pPr>
        <w:pStyle w:val="Compact"/>
        <w:numPr>
          <w:ilvl w:val="1"/>
          <w:numId w:val="15"/>
        </w:numPr>
      </w:pPr>
      <w:hyperlink w:anchor="Xc554466ffdc54293092b3f4cc724bb4637fd665">
        <w:r>
          <w:rPr>
            <w:rStyle w:val="Hiperligao"/>
          </w:rPr>
          <w:t>Lista de sítios web da amostra para monitorização aprofundada</w:t>
        </w:r>
      </w:hyperlink>
    </w:p>
    <w:p w14:paraId="35380780" w14:textId="77777777" w:rsidR="00046316" w:rsidRDefault="00000000">
      <w:pPr>
        <w:pStyle w:val="Compact"/>
        <w:numPr>
          <w:ilvl w:val="1"/>
          <w:numId w:val="15"/>
        </w:numPr>
      </w:pPr>
      <w:hyperlink w:anchor="X6c0ffc50026d898d0c2205fa8a7328531d84f8e">
        <w:r>
          <w:rPr>
            <w:rStyle w:val="Hiperligao"/>
          </w:rPr>
          <w:t>Lista de aplicações móveis da amostra para monitorização aprofundada</w:t>
        </w:r>
      </w:hyperlink>
    </w:p>
    <w:p w14:paraId="418480D5" w14:textId="77777777" w:rsidR="00046316" w:rsidRDefault="00000000">
      <w:pPr>
        <w:pStyle w:val="Ttulo2"/>
      </w:pPr>
      <w:bookmarkStart w:id="2" w:name="lista-de-graficos"/>
      <w:bookmarkEnd w:id="1"/>
      <w:r>
        <w:t>Lista de Gráficos</w:t>
      </w:r>
    </w:p>
    <w:p w14:paraId="134F4239" w14:textId="77777777" w:rsidR="00046316" w:rsidRDefault="00000000">
      <w:pPr>
        <w:pStyle w:val="Compact"/>
        <w:numPr>
          <w:ilvl w:val="0"/>
          <w:numId w:val="16"/>
        </w:numPr>
      </w:pPr>
      <w:hyperlink w:anchor="G01">
        <w:r>
          <w:rPr>
            <w:rStyle w:val="Hiperligao"/>
          </w:rPr>
          <w:t>Gráfico 01 - Estratificação da amostra dos 657 Sítios Web selecionados para o 2º período de monitorização 2022 - 2024 (por sector)</w:t>
        </w:r>
      </w:hyperlink>
    </w:p>
    <w:p w14:paraId="62AC4C30" w14:textId="77777777" w:rsidR="00046316" w:rsidRDefault="00000000">
      <w:pPr>
        <w:pStyle w:val="Compact"/>
        <w:numPr>
          <w:ilvl w:val="0"/>
          <w:numId w:val="16"/>
        </w:numPr>
      </w:pPr>
      <w:hyperlink w:anchor="G02">
        <w:r>
          <w:rPr>
            <w:rStyle w:val="Hiperligao"/>
          </w:rPr>
          <w:t xml:space="preserve">Gráfico 02 - Taxa média de não conformidade dos sítios Web para com as cláusulas da Norma Europeia </w:t>
        </w:r>
        <w:r>
          <w:rPr>
            <w:rStyle w:val="Hiperligao"/>
            <w:i/>
            <w:iCs/>
          </w:rPr>
          <w:t>EN 301 549</w:t>
        </w:r>
        <w:r>
          <w:rPr>
            <w:rStyle w:val="Hiperligao"/>
          </w:rPr>
          <w:t xml:space="preserve"> aplicáveis</w:t>
        </w:r>
      </w:hyperlink>
    </w:p>
    <w:p w14:paraId="06F3B238" w14:textId="77777777" w:rsidR="00046316" w:rsidRDefault="00000000">
      <w:pPr>
        <w:pStyle w:val="Compact"/>
        <w:numPr>
          <w:ilvl w:val="0"/>
          <w:numId w:val="16"/>
        </w:numPr>
      </w:pPr>
      <w:hyperlink w:anchor="G03">
        <w:r>
          <w:rPr>
            <w:rStyle w:val="Hiperligao"/>
          </w:rPr>
          <w:t>Gráfico 03 - Taxa média de não conformidade das Apps por Sistema Operativo</w:t>
        </w:r>
      </w:hyperlink>
    </w:p>
    <w:p w14:paraId="4E08CD95" w14:textId="77777777" w:rsidR="00046316" w:rsidRDefault="00000000">
      <w:pPr>
        <w:pStyle w:val="Compact"/>
        <w:numPr>
          <w:ilvl w:val="0"/>
          <w:numId w:val="16"/>
        </w:numPr>
      </w:pPr>
      <w:hyperlink w:anchor="G04">
        <w:r>
          <w:rPr>
            <w:rStyle w:val="Hiperligao"/>
          </w:rPr>
          <w:t>Gráfico 04 - Taxa média de não conformidade dos Sítios Web e das Apps – monitorização aprofundada</w:t>
        </w:r>
      </w:hyperlink>
    </w:p>
    <w:p w14:paraId="42C3B2A8" w14:textId="77777777" w:rsidR="00046316" w:rsidRDefault="00000000">
      <w:pPr>
        <w:pStyle w:val="Compact"/>
        <w:numPr>
          <w:ilvl w:val="0"/>
          <w:numId w:val="16"/>
        </w:numPr>
      </w:pPr>
      <w:hyperlink w:anchor="G05">
        <w:r>
          <w:rPr>
            <w:rStyle w:val="Hiperligao"/>
          </w:rPr>
          <w:t xml:space="preserve">Gráfico 05 - Quais são as Utilizações mais comprometidas face às cláusulas não conformes da </w:t>
        </w:r>
        <w:r>
          <w:rPr>
            <w:rStyle w:val="Hiperligao"/>
            <w:i/>
            <w:iCs/>
          </w:rPr>
          <w:t>EN 301 549</w:t>
        </w:r>
        <w:r>
          <w:rPr>
            <w:rStyle w:val="Hiperligao"/>
          </w:rPr>
          <w:t>?</w:t>
        </w:r>
      </w:hyperlink>
    </w:p>
    <w:p w14:paraId="68A9B597" w14:textId="77777777" w:rsidR="00046316" w:rsidRDefault="00000000">
      <w:pPr>
        <w:pStyle w:val="Compact"/>
        <w:numPr>
          <w:ilvl w:val="0"/>
          <w:numId w:val="16"/>
        </w:numPr>
      </w:pPr>
      <w:hyperlink w:anchor="G06">
        <w:r>
          <w:rPr>
            <w:rStyle w:val="Hiperligao"/>
          </w:rPr>
          <w:t>Gráfico 06 - Comparação da taxa de não conformidade por princípio entre os sítios web dos primeiro e segundo períodos</w:t>
        </w:r>
      </w:hyperlink>
    </w:p>
    <w:p w14:paraId="51A84489" w14:textId="77777777" w:rsidR="00046316" w:rsidRDefault="00000000">
      <w:pPr>
        <w:pStyle w:val="Compact"/>
        <w:numPr>
          <w:ilvl w:val="0"/>
          <w:numId w:val="16"/>
        </w:numPr>
      </w:pPr>
      <w:hyperlink w:anchor="G07">
        <w:r>
          <w:rPr>
            <w:rStyle w:val="Hiperligao"/>
          </w:rPr>
          <w:t>Gráfico 07 - Comparação da taxa de não conformidade por princípio entre as aplicações móveis dos primeiro e segundo períodos</w:t>
        </w:r>
      </w:hyperlink>
    </w:p>
    <w:p w14:paraId="3F5A1E13" w14:textId="77777777" w:rsidR="00046316" w:rsidRDefault="00000000">
      <w:pPr>
        <w:pStyle w:val="Ttulo2"/>
      </w:pPr>
      <w:bookmarkStart w:id="3" w:name="lista-de-tabelas"/>
      <w:bookmarkEnd w:id="2"/>
      <w:r>
        <w:t>Lista de Tabelas</w:t>
      </w:r>
    </w:p>
    <w:p w14:paraId="7F40A4BA" w14:textId="77777777" w:rsidR="00046316" w:rsidRDefault="00000000">
      <w:pPr>
        <w:pStyle w:val="Compact"/>
        <w:numPr>
          <w:ilvl w:val="0"/>
          <w:numId w:val="17"/>
        </w:numPr>
      </w:pPr>
      <w:hyperlink w:anchor="T01">
        <w:r>
          <w:rPr>
            <w:rStyle w:val="Hiperligao"/>
          </w:rPr>
          <w:t>Tabela 01 - Distribuição dos sítios web por tipo de serviço</w:t>
        </w:r>
      </w:hyperlink>
    </w:p>
    <w:p w14:paraId="6DFC6E00" w14:textId="77777777" w:rsidR="00046316" w:rsidRDefault="00000000">
      <w:pPr>
        <w:pStyle w:val="Compact"/>
        <w:numPr>
          <w:ilvl w:val="0"/>
          <w:numId w:val="17"/>
        </w:numPr>
      </w:pPr>
      <w:hyperlink w:anchor="T02">
        <w:r>
          <w:rPr>
            <w:rStyle w:val="Hiperligao"/>
          </w:rPr>
          <w:t>Tabela 02 - Estatísticas descritivas da amostra de páginas</w:t>
        </w:r>
      </w:hyperlink>
    </w:p>
    <w:p w14:paraId="0814EEB7" w14:textId="77777777" w:rsidR="00046316" w:rsidRDefault="00000000">
      <w:pPr>
        <w:pStyle w:val="Compact"/>
        <w:numPr>
          <w:ilvl w:val="0"/>
          <w:numId w:val="17"/>
        </w:numPr>
      </w:pPr>
      <w:hyperlink w:anchor="T03">
        <w:r>
          <w:rPr>
            <w:rStyle w:val="Hiperligao"/>
          </w:rPr>
          <w:t>Tabela 03 - Cláusulas da EN 301 549 testadas pelo AccessMonitor</w:t>
        </w:r>
      </w:hyperlink>
    </w:p>
    <w:p w14:paraId="26168792" w14:textId="77777777" w:rsidR="00046316" w:rsidRDefault="00000000">
      <w:pPr>
        <w:pStyle w:val="Compact"/>
        <w:numPr>
          <w:ilvl w:val="0"/>
          <w:numId w:val="17"/>
        </w:numPr>
      </w:pPr>
      <w:hyperlink w:anchor="T04">
        <w:r>
          <w:rPr>
            <w:rStyle w:val="Hiperligao"/>
          </w:rPr>
          <w:t>Tabela 04 - Cláusulas da EN 301 549 consideradas na metodologia aprofundada para sítios Web</w:t>
        </w:r>
      </w:hyperlink>
    </w:p>
    <w:p w14:paraId="495BC282" w14:textId="77777777" w:rsidR="00046316" w:rsidRDefault="00000000">
      <w:pPr>
        <w:pStyle w:val="Compact"/>
        <w:numPr>
          <w:ilvl w:val="0"/>
          <w:numId w:val="17"/>
        </w:numPr>
      </w:pPr>
      <w:hyperlink w:anchor="T05">
        <w:r>
          <w:rPr>
            <w:rStyle w:val="Hiperligao"/>
          </w:rPr>
          <w:t>Tabela 05 - Cláusulas da EN 301 549 consideradas na metodologia aprofundada para aplicações móveis</w:t>
        </w:r>
      </w:hyperlink>
    </w:p>
    <w:p w14:paraId="6041C03A" w14:textId="77777777" w:rsidR="00046316" w:rsidRDefault="00000000">
      <w:pPr>
        <w:pStyle w:val="Compact"/>
        <w:numPr>
          <w:ilvl w:val="0"/>
          <w:numId w:val="17"/>
        </w:numPr>
      </w:pPr>
      <w:hyperlink w:anchor="T06">
        <w:r>
          <w:rPr>
            <w:rStyle w:val="Hiperligao"/>
          </w:rPr>
          <w:t>Tabela 06 - Conformidade dos sítios web com as cláusulas da EN 301 549 testadas</w:t>
        </w:r>
      </w:hyperlink>
    </w:p>
    <w:p w14:paraId="55786A74" w14:textId="77777777" w:rsidR="00046316" w:rsidRDefault="00000000">
      <w:pPr>
        <w:pStyle w:val="Compact"/>
        <w:numPr>
          <w:ilvl w:val="0"/>
          <w:numId w:val="17"/>
        </w:numPr>
      </w:pPr>
      <w:hyperlink w:anchor="T07">
        <w:r>
          <w:rPr>
            <w:rStyle w:val="Hiperligao"/>
          </w:rPr>
          <w:t>Tabela 07 - Conformidade dos sítios web com as declarações de desempenho funcional considerando as relações primárias</w:t>
        </w:r>
      </w:hyperlink>
    </w:p>
    <w:p w14:paraId="0798C7E0" w14:textId="77777777" w:rsidR="00046316" w:rsidRDefault="00000000">
      <w:pPr>
        <w:pStyle w:val="Compact"/>
        <w:numPr>
          <w:ilvl w:val="0"/>
          <w:numId w:val="17"/>
        </w:numPr>
      </w:pPr>
      <w:hyperlink w:anchor="T08">
        <w:r>
          <w:rPr>
            <w:rStyle w:val="Hiperligao"/>
          </w:rPr>
          <w:t>Tabela 08 - Conformidade das páginas web com as cláusulas da EN 301 549 testadas</w:t>
        </w:r>
      </w:hyperlink>
    </w:p>
    <w:p w14:paraId="0B3886CA" w14:textId="77777777" w:rsidR="00046316" w:rsidRDefault="00000000">
      <w:pPr>
        <w:pStyle w:val="Compact"/>
        <w:numPr>
          <w:ilvl w:val="0"/>
          <w:numId w:val="17"/>
        </w:numPr>
      </w:pPr>
      <w:hyperlink w:anchor="T09">
        <w:r>
          <w:rPr>
            <w:rStyle w:val="Hiperligao"/>
          </w:rPr>
          <w:t>Tabela 09 - Comparação dos níveis de conformidade dos sítios web com as cláusulas da EN 301 549 avaliadas nos dois períodos de monitorização</w:t>
        </w:r>
      </w:hyperlink>
    </w:p>
    <w:p w14:paraId="12979F85" w14:textId="77777777" w:rsidR="00046316" w:rsidRDefault="00000000">
      <w:pPr>
        <w:pStyle w:val="Compact"/>
        <w:numPr>
          <w:ilvl w:val="0"/>
          <w:numId w:val="17"/>
        </w:numPr>
      </w:pPr>
      <w:hyperlink w:anchor="T10">
        <w:r>
          <w:rPr>
            <w:rStyle w:val="Hiperligao"/>
          </w:rPr>
          <w:t>Tabela 10 - Conformidade dos sítios web com as cláusulas testadas</w:t>
        </w:r>
      </w:hyperlink>
    </w:p>
    <w:p w14:paraId="5DCF6444" w14:textId="77777777" w:rsidR="00046316" w:rsidRDefault="00000000">
      <w:pPr>
        <w:pStyle w:val="Compact"/>
        <w:numPr>
          <w:ilvl w:val="0"/>
          <w:numId w:val="17"/>
        </w:numPr>
      </w:pPr>
      <w:hyperlink w:anchor="T11">
        <w:r>
          <w:rPr>
            <w:rStyle w:val="Hiperligao"/>
          </w:rPr>
          <w:t>Tabela 11 - Conformidade dos sítios web com as declarações de desempenho funcional considerando as relações primárias</w:t>
        </w:r>
      </w:hyperlink>
    </w:p>
    <w:p w14:paraId="78467252" w14:textId="77777777" w:rsidR="00046316" w:rsidRDefault="00000000">
      <w:pPr>
        <w:pStyle w:val="Compact"/>
        <w:numPr>
          <w:ilvl w:val="0"/>
          <w:numId w:val="17"/>
        </w:numPr>
      </w:pPr>
      <w:hyperlink w:anchor="T12">
        <w:r>
          <w:rPr>
            <w:rStyle w:val="Hiperligao"/>
          </w:rPr>
          <w:t>Tabela 12 - Conformidade dos sítios web com as cláusulas testadas nos dois períodos de monitorização</w:t>
        </w:r>
      </w:hyperlink>
    </w:p>
    <w:p w14:paraId="419CAA07" w14:textId="77777777" w:rsidR="00046316" w:rsidRDefault="00000000">
      <w:pPr>
        <w:pStyle w:val="Compact"/>
        <w:numPr>
          <w:ilvl w:val="0"/>
          <w:numId w:val="17"/>
        </w:numPr>
      </w:pPr>
      <w:hyperlink w:anchor="T13">
        <w:r>
          <w:rPr>
            <w:rStyle w:val="Hiperligao"/>
          </w:rPr>
          <w:t>Tabela 13 - Conformidade das aplicações móveis com as cláusulas testadas</w:t>
        </w:r>
      </w:hyperlink>
    </w:p>
    <w:p w14:paraId="32339A4C" w14:textId="77777777" w:rsidR="00046316" w:rsidRDefault="00000000">
      <w:pPr>
        <w:pStyle w:val="Compact"/>
        <w:numPr>
          <w:ilvl w:val="0"/>
          <w:numId w:val="17"/>
        </w:numPr>
      </w:pPr>
      <w:hyperlink w:anchor="T14">
        <w:r>
          <w:rPr>
            <w:rStyle w:val="Hiperligao"/>
          </w:rPr>
          <w:t>Tabela 14 - Conformidade das aplicações móveis por sistema operativo com as cláusulas testados</w:t>
        </w:r>
      </w:hyperlink>
    </w:p>
    <w:p w14:paraId="00B32197" w14:textId="77777777" w:rsidR="00046316" w:rsidRDefault="00000000">
      <w:pPr>
        <w:pStyle w:val="Compact"/>
        <w:numPr>
          <w:ilvl w:val="0"/>
          <w:numId w:val="17"/>
        </w:numPr>
      </w:pPr>
      <w:hyperlink w:anchor="T15">
        <w:r>
          <w:rPr>
            <w:rStyle w:val="Hiperligao"/>
          </w:rPr>
          <w:t>Tabela 15 - Conformidade das aplicações móveis com as declarações de desempenho funcional considerando as relações primárias</w:t>
        </w:r>
      </w:hyperlink>
    </w:p>
    <w:p w14:paraId="731C585F" w14:textId="77777777" w:rsidR="00046316" w:rsidRDefault="00000000">
      <w:pPr>
        <w:pStyle w:val="Compact"/>
        <w:numPr>
          <w:ilvl w:val="0"/>
          <w:numId w:val="17"/>
        </w:numPr>
      </w:pPr>
      <w:hyperlink w:anchor="T16">
        <w:r>
          <w:rPr>
            <w:rStyle w:val="Hiperligao"/>
          </w:rPr>
          <w:t>Tabela 16 - Conformidade das aplicações móveis com as cláusulas testadas nos dois períodos de monitorização</w:t>
        </w:r>
      </w:hyperlink>
    </w:p>
    <w:p w14:paraId="21772F66" w14:textId="77777777" w:rsidR="00046316" w:rsidRDefault="00000000">
      <w:pPr>
        <w:pStyle w:val="Compact"/>
        <w:numPr>
          <w:ilvl w:val="0"/>
          <w:numId w:val="17"/>
        </w:numPr>
      </w:pPr>
      <w:hyperlink w:anchor="T17">
        <w:r>
          <w:rPr>
            <w:rStyle w:val="Hiperligao"/>
          </w:rPr>
          <w:t>Tabela 17 - Taxa média de não conformidade dos sítios Web para com as cláusulas da Norma Europeia EN 301 549 aplicáveis</w:t>
        </w:r>
      </w:hyperlink>
    </w:p>
    <w:p w14:paraId="746216DF" w14:textId="77777777" w:rsidR="00046316" w:rsidRDefault="00000000">
      <w:pPr>
        <w:pStyle w:val="Compact"/>
        <w:numPr>
          <w:ilvl w:val="0"/>
          <w:numId w:val="17"/>
        </w:numPr>
      </w:pPr>
      <w:hyperlink w:anchor="T18">
        <w:r>
          <w:rPr>
            <w:rStyle w:val="Hiperligao"/>
          </w:rPr>
          <w:t>Tabela 18 - Taxa de não conformidade das Apps por Sistema Operativo</w:t>
        </w:r>
      </w:hyperlink>
    </w:p>
    <w:p w14:paraId="72145967" w14:textId="77777777" w:rsidR="00046316" w:rsidRDefault="00000000">
      <w:pPr>
        <w:pStyle w:val="Compact"/>
        <w:numPr>
          <w:ilvl w:val="0"/>
          <w:numId w:val="17"/>
        </w:numPr>
      </w:pPr>
      <w:hyperlink w:anchor="T19">
        <w:r>
          <w:rPr>
            <w:rStyle w:val="Hiperligao"/>
          </w:rPr>
          <w:t>Tabela 19 - Taxa de não conformidade dos Sítios Web e das Apps – monitorização aprofundada</w:t>
        </w:r>
      </w:hyperlink>
    </w:p>
    <w:p w14:paraId="11B6AFF1" w14:textId="77777777" w:rsidR="00046316" w:rsidRDefault="00000000">
      <w:pPr>
        <w:pStyle w:val="Compact"/>
        <w:numPr>
          <w:ilvl w:val="0"/>
          <w:numId w:val="17"/>
        </w:numPr>
      </w:pPr>
      <w:hyperlink w:anchor="T20">
        <w:r>
          <w:rPr>
            <w:rStyle w:val="Hiperligao"/>
          </w:rPr>
          <w:t>Tabela 20 - Taxa de não conformidade por Declaração de Desempenho Funcional dos sítios web e das aplicações móveis</w:t>
        </w:r>
      </w:hyperlink>
    </w:p>
    <w:p w14:paraId="28887D34" w14:textId="77777777" w:rsidR="00046316" w:rsidRDefault="00000000">
      <w:pPr>
        <w:pStyle w:val="Compact"/>
        <w:numPr>
          <w:ilvl w:val="0"/>
          <w:numId w:val="17"/>
        </w:numPr>
      </w:pPr>
      <w:hyperlink w:anchor="T21">
        <w:r>
          <w:rPr>
            <w:rStyle w:val="Hiperligao"/>
          </w:rPr>
          <w:t>Tabela 21 - Lista de sítios web incluídos na amostra para o método de monitorização simplificado</w:t>
        </w:r>
      </w:hyperlink>
    </w:p>
    <w:p w14:paraId="173806C4" w14:textId="77777777" w:rsidR="00046316" w:rsidRDefault="00000000">
      <w:pPr>
        <w:pStyle w:val="Compact"/>
        <w:numPr>
          <w:ilvl w:val="0"/>
          <w:numId w:val="17"/>
        </w:numPr>
      </w:pPr>
      <w:hyperlink w:anchor="T22">
        <w:r>
          <w:rPr>
            <w:rStyle w:val="Hiperligao"/>
          </w:rPr>
          <w:t>Tabela 22 - Lista de sítios web incluídos na amostra para o método de monitorização aprofundada</w:t>
        </w:r>
      </w:hyperlink>
    </w:p>
    <w:p w14:paraId="5B683CA2" w14:textId="77777777" w:rsidR="00046316" w:rsidRDefault="00000000">
      <w:pPr>
        <w:pStyle w:val="Compact"/>
        <w:numPr>
          <w:ilvl w:val="0"/>
          <w:numId w:val="17"/>
        </w:numPr>
      </w:pPr>
      <w:hyperlink w:anchor="T23">
        <w:r>
          <w:rPr>
            <w:rStyle w:val="Hiperligao"/>
          </w:rPr>
          <w:t>Tabela 23 - Lista de aplicações móveis incluídos na amostra para o método de monitorização aprofundada</w:t>
        </w:r>
      </w:hyperlink>
    </w:p>
    <w:p w14:paraId="6C7ECFC0" w14:textId="77777777" w:rsidR="006B468F" w:rsidRDefault="006B468F">
      <w:pPr>
        <w:rPr>
          <w:rFonts w:asciiTheme="majorHAnsi" w:eastAsiaTheme="majorEastAsia" w:hAnsiTheme="majorHAnsi" w:cstheme="majorBidi"/>
          <w:color w:val="0F4761" w:themeColor="accent1" w:themeShade="BF"/>
          <w:sz w:val="32"/>
          <w:szCs w:val="32"/>
        </w:rPr>
      </w:pPr>
      <w:bookmarkStart w:id="4" w:name="sumario-executivo"/>
      <w:bookmarkEnd w:id="3"/>
      <w:r>
        <w:br w:type="page"/>
      </w:r>
    </w:p>
    <w:p w14:paraId="48EAEBDE" w14:textId="16022CD6" w:rsidR="00046316" w:rsidRDefault="00000000">
      <w:pPr>
        <w:pStyle w:val="Ttulo2"/>
      </w:pPr>
      <w:r>
        <w:lastRenderedPageBreak/>
        <w:t>Sumário Executivo</w:t>
      </w:r>
    </w:p>
    <w:p w14:paraId="77677564" w14:textId="77777777" w:rsidR="00046316" w:rsidRDefault="00000000">
      <w:pPr>
        <w:pStyle w:val="FirstParagraph"/>
      </w:pPr>
      <w:r>
        <w:t xml:space="preserve">No âmbito do </w:t>
      </w:r>
      <w:hyperlink r:id="rId11">
        <w:r>
          <w:rPr>
            <w:rStyle w:val="Hiperligao"/>
          </w:rPr>
          <w:t>DL n.º 83/2018, de 19 de outubro</w:t>
        </w:r>
      </w:hyperlink>
      <w:r>
        <w:t>, que define os requisitos de acessibilidade dos sítios web e das aplicações móveis, compete à Agência para a Modernização Administrativa, I.P. (AMA), apresentar à Comissão Europeia, de três em três anos, um relatório sobre o resultado da monitorização efetuada, incluindo os dados de medição. O presente documento contém os resultados e os dados de medição relativos ao 2º período de monitorização compreendido entre 2022 e 2024.</w:t>
      </w:r>
    </w:p>
    <w:p w14:paraId="570F840C" w14:textId="77777777" w:rsidR="00046316" w:rsidRDefault="00000000">
      <w:pPr>
        <w:pStyle w:val="Corpodetexto"/>
      </w:pPr>
      <w:r>
        <w:t xml:space="preserve">Para a realização da análise deste 2º período de monitorização foram selecionados, de acordo com a metodologia proposta pela </w:t>
      </w:r>
      <w:hyperlink r:id="rId12">
        <w:r>
          <w:rPr>
            <w:rStyle w:val="Hiperligao"/>
          </w:rPr>
          <w:t>Decisão de Execução (UE) 2018/1524</w:t>
        </w:r>
      </w:hyperlink>
      <w:r>
        <w:t>, 657 sítios Web e 33 aplicações móveis. Os sítios Web foram alvo de dois tipos de monitorização: monitorização simplificada e monitorização aprofundada. A primeira baseia-se, no essencial, em fazer passar por uma amostra de páginas um validador automático. A segunda consiste numa validação humana manual feita por um perito de acessibilidade. As aplicações móveis foram sujeitas apenas a uma monitorização do tipo aprofundada.</w:t>
      </w:r>
    </w:p>
    <w:p w14:paraId="0949B0FB" w14:textId="77777777" w:rsidR="00046316" w:rsidRDefault="00000000">
      <w:pPr>
        <w:pStyle w:val="Corpodetexto"/>
      </w:pPr>
      <w:r>
        <w:t>Na seleção da amostra de sítios Web levou-se em linha de conta o critério geográfico (central, regional e local) mas também o tipo de serviço, a procura do mesmo e o sector de atividade. Quer a amostra de sítios Web quer a amostra de aplicações móveis foram submetidas para apreciação às organizações representantes de pessoas com deficiência por via da Comissão de Políticas de Inclusão coordenada pela Secretaria de Estado para a Inclusão das pessoas com deficiência.</w:t>
      </w:r>
    </w:p>
    <w:p w14:paraId="6B1740E2" w14:textId="77777777" w:rsidR="00046316" w:rsidRDefault="00000000">
      <w:pPr>
        <w:pStyle w:val="Corpodetexto"/>
      </w:pPr>
      <w:bookmarkStart w:id="5" w:name="G01"/>
      <w:bookmarkEnd w:id="5"/>
      <w:r>
        <w:rPr>
          <w:b/>
          <w:bCs/>
        </w:rPr>
        <w:t>Nota:</w:t>
      </w:r>
      <w:r>
        <w:t xml:space="preserve"> caso não consiga consultar, por qualquer razão, o gráfico seguinte, veja os dados na </w:t>
      </w:r>
      <w:hyperlink w:anchor="T01">
        <w:r>
          <w:rPr>
            <w:rStyle w:val="Hiperligao"/>
          </w:rPr>
          <w:t>Tabela 1</w:t>
        </w:r>
      </w:hyperlink>
      <w:r>
        <w:t>.</w:t>
      </w:r>
    </w:p>
    <w:p w14:paraId="762104AD" w14:textId="77777777" w:rsidR="00046316" w:rsidRDefault="00000000">
      <w:pPr>
        <w:pStyle w:val="CaptionedFigure"/>
      </w:pPr>
      <w:r>
        <w:rPr>
          <w:noProof/>
        </w:rPr>
        <w:drawing>
          <wp:inline distT="0" distB="0" distL="0" distR="0" wp14:anchorId="7D602072" wp14:editId="6BC9BC6F">
            <wp:extent cx="4622027" cy="2787669"/>
            <wp:effectExtent l="0" t="0" r="0" b="0"/>
            <wp:docPr id="27" name="Picture" descr="Amostra ordenada por sectores. Administração Pública ocupa o topo do gráfico de barras horizontais. Região Autónoma dos Açores a base."/>
            <wp:cNvGraphicFramePr/>
            <a:graphic xmlns:a="http://schemas.openxmlformats.org/drawingml/2006/main">
              <a:graphicData uri="http://schemas.openxmlformats.org/drawingml/2006/picture">
                <pic:pic xmlns:pic="http://schemas.openxmlformats.org/drawingml/2006/picture">
                  <pic:nvPicPr>
                    <pic:cNvPr id="28" name="Picture" descr="img/pt01.png"/>
                    <pic:cNvPicPr>
                      <a:picLocks noChangeAspect="1" noChangeArrowheads="1"/>
                    </pic:cNvPicPr>
                  </pic:nvPicPr>
                  <pic:blipFill>
                    <a:blip r:embed="rId13"/>
                    <a:stretch>
                      <a:fillRect/>
                    </a:stretch>
                  </pic:blipFill>
                  <pic:spPr bwMode="auto">
                    <a:xfrm>
                      <a:off x="0" y="0"/>
                      <a:ext cx="4622027" cy="2787669"/>
                    </a:xfrm>
                    <a:prstGeom prst="rect">
                      <a:avLst/>
                    </a:prstGeom>
                    <a:noFill/>
                    <a:ln w="9525">
                      <a:noFill/>
                      <a:headEnd/>
                      <a:tailEnd/>
                    </a:ln>
                  </pic:spPr>
                </pic:pic>
              </a:graphicData>
            </a:graphic>
          </wp:inline>
        </w:drawing>
      </w:r>
    </w:p>
    <w:p w14:paraId="6BBD544F" w14:textId="77777777" w:rsidR="00046316" w:rsidRDefault="00000000">
      <w:pPr>
        <w:pStyle w:val="ImageCaption"/>
      </w:pPr>
      <w:r>
        <w:t>Gráfico 01 - Estratificação da amostra dos 657 Sítios Web selecionados para o 2º período de monitorização 2022 - 2024 (por sector)</w:t>
      </w:r>
    </w:p>
    <w:p w14:paraId="59585774" w14:textId="77777777" w:rsidR="00046316" w:rsidRDefault="00000000">
      <w:pPr>
        <w:pStyle w:val="Ttulo3"/>
      </w:pPr>
      <w:bookmarkStart w:id="6" w:name="sitios-web"/>
      <w:r>
        <w:lastRenderedPageBreak/>
        <w:t>Sítios Web</w:t>
      </w:r>
    </w:p>
    <w:p w14:paraId="2D1FE79D" w14:textId="77777777" w:rsidR="00046316" w:rsidRDefault="00000000">
      <w:pPr>
        <w:pStyle w:val="FirstParagraph"/>
      </w:pPr>
      <w:r>
        <w:t>Na presente análise, usámos para a monitorização simplificada uma amostra composta pela 1ª página mais todas as páginas hiperligadas a partir da primeira página pertencentes ao domínio, a que designámos de H+. Usando a metodologia H+ para recolha de páginas em todos os sítios Web, ficámos com uma amostra, em média, composta por 61 páginas por sítio Web. Para a monitorização aprofundada selecionámos um subconjunto de sítios Web da monitorização simplificada, num total de 54 de 657 sítios web. Dos 54 sítios Web foram avaliadas manualmente 424 páginas.</w:t>
      </w:r>
    </w:p>
    <w:p w14:paraId="3C055025" w14:textId="77777777" w:rsidR="00046316" w:rsidRDefault="00000000">
      <w:pPr>
        <w:pStyle w:val="Corpodetexto"/>
      </w:pPr>
      <w:bookmarkStart w:id="7" w:name="G02"/>
      <w:bookmarkEnd w:id="7"/>
      <w:r>
        <w:rPr>
          <w:b/>
          <w:bCs/>
        </w:rPr>
        <w:t>Nota:</w:t>
      </w:r>
      <w:r>
        <w:t xml:space="preserve"> caso não consiga consultar, por qualquer razão, o gráfico seguinte, veja os dados na </w:t>
      </w:r>
      <w:hyperlink w:anchor="T17">
        <w:r>
          <w:rPr>
            <w:rStyle w:val="Hiperligao"/>
          </w:rPr>
          <w:t>Tabela 17</w:t>
        </w:r>
      </w:hyperlink>
      <w:r>
        <w:t>.</w:t>
      </w:r>
    </w:p>
    <w:p w14:paraId="32E07AAD" w14:textId="77777777" w:rsidR="00046316" w:rsidRDefault="00000000">
      <w:pPr>
        <w:pStyle w:val="CaptionedFigure"/>
      </w:pPr>
      <w:r>
        <w:rPr>
          <w:noProof/>
        </w:rPr>
        <w:drawing>
          <wp:inline distT="0" distB="0" distL="0" distR="0" wp14:anchorId="354ED474" wp14:editId="2C392FCC">
            <wp:extent cx="5334000" cy="3212187"/>
            <wp:effectExtent l="0" t="0" r="0" b="0"/>
            <wp:docPr id="31" name="Picture" descr="As percentagens de não conformidade são similares à excepção do princípio Perceptível. Monitorização simplificada revela taxas de não conformidade superiores à monitorização aprofundada em todos os 4 princípios."/>
            <wp:cNvGraphicFramePr/>
            <a:graphic xmlns:a="http://schemas.openxmlformats.org/drawingml/2006/main">
              <a:graphicData uri="http://schemas.openxmlformats.org/drawingml/2006/picture">
                <pic:pic xmlns:pic="http://schemas.openxmlformats.org/drawingml/2006/picture">
                  <pic:nvPicPr>
                    <pic:cNvPr id="32" name="Picture" descr="img/pt02.png"/>
                    <pic:cNvPicPr>
                      <a:picLocks noChangeAspect="1" noChangeArrowheads="1"/>
                    </pic:cNvPicPr>
                  </pic:nvPicPr>
                  <pic:blipFill>
                    <a:blip r:embed="rId14"/>
                    <a:stretch>
                      <a:fillRect/>
                    </a:stretch>
                  </pic:blipFill>
                  <pic:spPr bwMode="auto">
                    <a:xfrm>
                      <a:off x="0" y="0"/>
                      <a:ext cx="5334000" cy="3212187"/>
                    </a:xfrm>
                    <a:prstGeom prst="rect">
                      <a:avLst/>
                    </a:prstGeom>
                    <a:noFill/>
                    <a:ln w="9525">
                      <a:noFill/>
                      <a:headEnd/>
                      <a:tailEnd/>
                    </a:ln>
                  </pic:spPr>
                </pic:pic>
              </a:graphicData>
            </a:graphic>
          </wp:inline>
        </w:drawing>
      </w:r>
    </w:p>
    <w:p w14:paraId="68CF1384" w14:textId="77777777" w:rsidR="00046316" w:rsidRDefault="00000000">
      <w:pPr>
        <w:pStyle w:val="ImageCaption"/>
      </w:pPr>
      <w:r>
        <w:t xml:space="preserve">Gráfico 02 - Taxa média de não conformidade dos sítios Web para com as cláusulas da Norma Europeia </w:t>
      </w:r>
      <w:r>
        <w:rPr>
          <w:i/>
          <w:iCs/>
        </w:rPr>
        <w:t>EN 301 549</w:t>
      </w:r>
      <w:r>
        <w:t xml:space="preserve"> aplicáveis</w:t>
      </w:r>
    </w:p>
    <w:p w14:paraId="6B2C9288" w14:textId="77777777" w:rsidR="00046316" w:rsidRDefault="00000000">
      <w:pPr>
        <w:pStyle w:val="Corpodetexto"/>
      </w:pPr>
      <w:r>
        <w:t xml:space="preserve">No </w:t>
      </w:r>
      <w:hyperlink w:anchor="G02">
        <w:r>
          <w:rPr>
            <w:rStyle w:val="Hiperligao"/>
          </w:rPr>
          <w:t>Gráfico 2</w:t>
        </w:r>
      </w:hyperlink>
      <w:r>
        <w:t xml:space="preserve"> apresenta-se, para cada princípio, a média de não conformidade de todos os sítios web para todas as cláusulas desse princípio. Pode observar-se que as duas metodologias apresentam resultados semelhantes, e mesmo iguais, em três dos princípios - a saber, Operável, Compreensível e Robusto. A única exceção é o princípio Percetível, em que a diferença entre o obtido pelas duas metodologias é significativa - cerca de 40 pontos percentuais. Neste princípio, bem como nos outros princípios, a metodologia simplificada resulta sempre em taxas de não conformidade iguais ou superiores.</w:t>
      </w:r>
    </w:p>
    <w:p w14:paraId="27FE549B" w14:textId="77777777" w:rsidR="00046316" w:rsidRDefault="00000000">
      <w:pPr>
        <w:pStyle w:val="Corpodetexto"/>
      </w:pPr>
      <w:r>
        <w:t xml:space="preserve">A metodologia simplificada, ao ser baseada numa ferramenta de avaliação automática, valida um número mais restrito de cláusulas - 13 na metodologia simplificada contra 56 na metodologia aprofundada. Com base nestes resultados pode assumir-se que para três dos </w:t>
      </w:r>
      <w:r>
        <w:lastRenderedPageBreak/>
        <w:t>princípios, a metodologia simplificada é capaz de aproximar bastante bem os resultados mais confiáveis da metodologia aprofundada. No princípio Perceptível, as três cláusulas que estão a ser avaliadas na metodologia simplificada dão uma perspectiva mais negativa do que é refletido pela avaliação de todas as 20 cláusulas do princípio, ao serem três cláusulas com taxas de não conformidade muito elevadas. De referir ainda que, essas três cláusulas têm taxas de conformidade bastante negativas, não apenas na metodologia simplificada, mas também corroborada pela metodologia aprofundada. Se a primeira informa a existência de uma taxa de não conformidade de 86% a segunda, de base pericial humana, diz que o problema, nestas 3 cláusulas, é mesmo de 100%. Por isso, o computo global mais positivo do princípio Percetível resultante da metodologia aprofundada é um tanto ou quanto enganador.</w:t>
      </w:r>
    </w:p>
    <w:p w14:paraId="6300990C" w14:textId="77777777" w:rsidR="00046316" w:rsidRDefault="00000000">
      <w:pPr>
        <w:pStyle w:val="Ttulo3"/>
      </w:pPr>
      <w:bookmarkStart w:id="8" w:name="aplicacoes-moveis"/>
      <w:bookmarkEnd w:id="6"/>
      <w:r>
        <w:t>Aplicações móveis</w:t>
      </w:r>
    </w:p>
    <w:p w14:paraId="28FC39ED" w14:textId="77777777" w:rsidR="00046316" w:rsidRDefault="00000000">
      <w:pPr>
        <w:pStyle w:val="FirstParagraph"/>
      </w:pPr>
      <w:r>
        <w:t>A seleção das aplicações móveis recaiu sobre 16 aplicações de diferentes organismos públicos nas suas versões iOS e Android, perfazendo, na prática, 32 aplicações, e ainda uma aplicação que apenas existe na versão Android, resultando num total de 33 aplicações móveis analisadas. A taxa média de não conformidade de todas as cláusulas avaliadas foi de 22% para as aplicações iOS e de 24% para as aplicações Android, não permitindo assim dizer-se com clareza que as aplicações de uma dada versão estão melhores do que as outras.</w:t>
      </w:r>
    </w:p>
    <w:p w14:paraId="6F470765" w14:textId="77777777" w:rsidR="00046316" w:rsidRDefault="00000000">
      <w:pPr>
        <w:pStyle w:val="Corpodetexto"/>
      </w:pPr>
      <w:bookmarkStart w:id="9" w:name="G03"/>
      <w:bookmarkEnd w:id="9"/>
      <w:r>
        <w:rPr>
          <w:b/>
          <w:bCs/>
        </w:rPr>
        <w:t>Nota:</w:t>
      </w:r>
      <w:r>
        <w:t xml:space="preserve"> caso não consiga consultar, por qualquer razão, o gráfico seguinte, veja os dados na </w:t>
      </w:r>
      <w:hyperlink w:anchor="T18">
        <w:r>
          <w:rPr>
            <w:rStyle w:val="Hiperligao"/>
          </w:rPr>
          <w:t>Tabela 18</w:t>
        </w:r>
      </w:hyperlink>
      <w:r>
        <w:t>.</w:t>
      </w:r>
    </w:p>
    <w:p w14:paraId="12F3A6C7" w14:textId="77777777" w:rsidR="00046316" w:rsidRDefault="00000000">
      <w:pPr>
        <w:pStyle w:val="CaptionedFigure"/>
      </w:pPr>
      <w:r>
        <w:rPr>
          <w:noProof/>
        </w:rPr>
        <w:drawing>
          <wp:inline distT="0" distB="0" distL="0" distR="0" wp14:anchorId="28EB6DCB" wp14:editId="6ADFBF90">
            <wp:extent cx="4622027" cy="2776551"/>
            <wp:effectExtent l="0" t="0" r="0" b="0"/>
            <wp:docPr id="36" name="Picture" descr="Android e iOS com taxas de não conformidade muito similares. iOS melhor em 3 princípios. Andoid só supera iOS no princípio Robusto."/>
            <wp:cNvGraphicFramePr/>
            <a:graphic xmlns:a="http://schemas.openxmlformats.org/drawingml/2006/main">
              <a:graphicData uri="http://schemas.openxmlformats.org/drawingml/2006/picture">
                <pic:pic xmlns:pic="http://schemas.openxmlformats.org/drawingml/2006/picture">
                  <pic:nvPicPr>
                    <pic:cNvPr id="37" name="Picture" descr="img/pt03.png"/>
                    <pic:cNvPicPr>
                      <a:picLocks noChangeAspect="1" noChangeArrowheads="1"/>
                    </pic:cNvPicPr>
                  </pic:nvPicPr>
                  <pic:blipFill>
                    <a:blip r:embed="rId15"/>
                    <a:stretch>
                      <a:fillRect/>
                    </a:stretch>
                  </pic:blipFill>
                  <pic:spPr bwMode="auto">
                    <a:xfrm>
                      <a:off x="0" y="0"/>
                      <a:ext cx="4622027" cy="2776551"/>
                    </a:xfrm>
                    <a:prstGeom prst="rect">
                      <a:avLst/>
                    </a:prstGeom>
                    <a:noFill/>
                    <a:ln w="9525">
                      <a:noFill/>
                      <a:headEnd/>
                      <a:tailEnd/>
                    </a:ln>
                  </pic:spPr>
                </pic:pic>
              </a:graphicData>
            </a:graphic>
          </wp:inline>
        </w:drawing>
      </w:r>
    </w:p>
    <w:p w14:paraId="2851E827" w14:textId="77777777" w:rsidR="00046316" w:rsidRDefault="00000000">
      <w:pPr>
        <w:pStyle w:val="ImageCaption"/>
      </w:pPr>
      <w:r>
        <w:t>Gráfico 03 - Taxa média de não conformidade das Apps por Sistema Operativo</w:t>
      </w:r>
    </w:p>
    <w:p w14:paraId="6943DB0F" w14:textId="77777777" w:rsidR="00046316" w:rsidRDefault="00000000">
      <w:pPr>
        <w:pStyle w:val="Corpodetexto"/>
      </w:pPr>
      <w:r>
        <w:t xml:space="preserve">No </w:t>
      </w:r>
      <w:hyperlink w:anchor="G03">
        <w:r>
          <w:rPr>
            <w:rStyle w:val="Hiperligao"/>
          </w:rPr>
          <w:t>Gráfico 3</w:t>
        </w:r>
      </w:hyperlink>
      <w:r>
        <w:t xml:space="preserve"> comparam-se as taxas médias de não conformidade de todas as cláusulas agrupadas por princípio. As diferenças entre os dois sistemas operativos são pequenas. As </w:t>
      </w:r>
      <w:r>
        <w:lastRenderedPageBreak/>
        <w:t>aplicações iOS revelaram uma maior conformidade nos princípios Perceptível, Operável e Compreensível. As aplicações Android revelaram uma maior conformidade no princípio Robusto.</w:t>
      </w:r>
    </w:p>
    <w:p w14:paraId="6B37C5CF" w14:textId="77777777" w:rsidR="00046316" w:rsidRDefault="00000000">
      <w:pPr>
        <w:pStyle w:val="Ttulo3"/>
      </w:pPr>
      <w:bookmarkStart w:id="10" w:name="sitios-e-apps"/>
      <w:bookmarkEnd w:id="8"/>
      <w:r>
        <w:t>Sítios e Apps</w:t>
      </w:r>
    </w:p>
    <w:p w14:paraId="55AC7D99" w14:textId="77777777" w:rsidR="00046316" w:rsidRDefault="00000000">
      <w:pPr>
        <w:pStyle w:val="FirstParagraph"/>
      </w:pPr>
      <w:bookmarkStart w:id="11" w:name="G04"/>
      <w:bookmarkEnd w:id="11"/>
      <w:r>
        <w:rPr>
          <w:b/>
          <w:bCs/>
        </w:rPr>
        <w:t>Nota:</w:t>
      </w:r>
      <w:r>
        <w:t xml:space="preserve"> caso não consiga consultar, por qualquer razão, o gráfico seguinte, veja os dados na </w:t>
      </w:r>
      <w:hyperlink w:anchor="T19">
        <w:r>
          <w:rPr>
            <w:rStyle w:val="Hiperligao"/>
          </w:rPr>
          <w:t>Tabela 19</w:t>
        </w:r>
      </w:hyperlink>
      <w:r>
        <w:t>.</w:t>
      </w:r>
    </w:p>
    <w:p w14:paraId="555B49E5" w14:textId="77777777" w:rsidR="00046316" w:rsidRDefault="00000000">
      <w:pPr>
        <w:pStyle w:val="CaptionedFigure"/>
      </w:pPr>
      <w:r>
        <w:rPr>
          <w:noProof/>
        </w:rPr>
        <w:drawing>
          <wp:inline distT="0" distB="0" distL="0" distR="0" wp14:anchorId="24C4E7B5" wp14:editId="30F9CFEA">
            <wp:extent cx="5334000" cy="3935367"/>
            <wp:effectExtent l="0" t="0" r="0" b="0"/>
            <wp:docPr id="41" name="Picture" descr="Princípio Robusto é o que tem maior taxa de cláusulas não conformes. Princípio Compreensável é o que tem maior taxa de cláusulas conformes. A ordenação dos princípios é idêntica nos sítios web e nas aplicações móveis."/>
            <wp:cNvGraphicFramePr/>
            <a:graphic xmlns:a="http://schemas.openxmlformats.org/drawingml/2006/main">
              <a:graphicData uri="http://schemas.openxmlformats.org/drawingml/2006/picture">
                <pic:pic xmlns:pic="http://schemas.openxmlformats.org/drawingml/2006/picture">
                  <pic:nvPicPr>
                    <pic:cNvPr id="42" name="Picture" descr="img/pt04.png"/>
                    <pic:cNvPicPr>
                      <a:picLocks noChangeAspect="1" noChangeArrowheads="1"/>
                    </pic:cNvPicPr>
                  </pic:nvPicPr>
                  <pic:blipFill>
                    <a:blip r:embed="rId16"/>
                    <a:stretch>
                      <a:fillRect/>
                    </a:stretch>
                  </pic:blipFill>
                  <pic:spPr bwMode="auto">
                    <a:xfrm>
                      <a:off x="0" y="0"/>
                      <a:ext cx="5334000" cy="3935367"/>
                    </a:xfrm>
                    <a:prstGeom prst="rect">
                      <a:avLst/>
                    </a:prstGeom>
                    <a:noFill/>
                    <a:ln w="9525">
                      <a:noFill/>
                      <a:headEnd/>
                      <a:tailEnd/>
                    </a:ln>
                  </pic:spPr>
                </pic:pic>
              </a:graphicData>
            </a:graphic>
          </wp:inline>
        </w:drawing>
      </w:r>
    </w:p>
    <w:p w14:paraId="2A2EC4F0" w14:textId="77777777" w:rsidR="00046316" w:rsidRDefault="00000000">
      <w:pPr>
        <w:pStyle w:val="ImageCaption"/>
      </w:pPr>
      <w:r>
        <w:t>Gráfico 04 - Taxa média de não conformidade dos Sítios Web e das Apps – monitorização aprofundada</w:t>
      </w:r>
    </w:p>
    <w:p w14:paraId="5F45F07F" w14:textId="77777777" w:rsidR="00046316" w:rsidRDefault="00000000">
      <w:pPr>
        <w:pStyle w:val="Corpodetexto"/>
      </w:pPr>
      <w:r>
        <w:t xml:space="preserve">No </w:t>
      </w:r>
      <w:hyperlink w:anchor="G04">
        <w:r>
          <w:rPr>
            <w:rStyle w:val="Hiperligao"/>
          </w:rPr>
          <w:t>Gráfico 4</w:t>
        </w:r>
      </w:hyperlink>
      <w:r>
        <w:t xml:space="preserve"> compara-se o desempenho dos sítios web e das aplicações móveis nos quatro princípios de acessibilidade. Os 4 princípios de acessibilidade são afetados da mesma forma nos sítios Web e nas aplicações móveis – os melhores coincidem com os melhores e os piores com os piores. No entanto, as aplicações móveis apresentam-se sempre melhores que os sítios Web, excepto no princípio de acessibilidade Robusto. Aliás, nas aplicações móveis, este é o princípio que mais se degradou do 1º para o 2º relatório de monitorização. No relatório de 2024, o princípio Robusto quer dos sítios Web quer das aplicações móveis apresentam rácios de não conformidade na ordem dos 60% a 70%, tendo as Apps superado, pela primeira vez, os níveis de conformidade dos sítios Web. Estarão na raiz desta não conformidade, problemas no tratamento correto da semântica dos elementos - botões que são links, links que se apresentam como botões e elementos interativos que se apresentam </w:t>
      </w:r>
      <w:r>
        <w:lastRenderedPageBreak/>
        <w:t>como simples textos, deixando por exemplo utilizadores de leitores de ecrã sem saber como proceder para interagir com esses elementos.</w:t>
      </w:r>
    </w:p>
    <w:p w14:paraId="192812A7" w14:textId="77777777" w:rsidR="00046316" w:rsidRDefault="00000000">
      <w:pPr>
        <w:pStyle w:val="Ttulo3"/>
      </w:pPr>
      <w:bookmarkStart w:id="12" w:name="utilizadores-e-principais-problemas"/>
      <w:bookmarkEnd w:id="10"/>
      <w:r>
        <w:t>Utilizadores e principais problemas</w:t>
      </w:r>
    </w:p>
    <w:p w14:paraId="31605454" w14:textId="77777777" w:rsidR="00046316" w:rsidRDefault="00000000">
      <w:pPr>
        <w:pStyle w:val="FirstParagraph"/>
      </w:pPr>
      <w:r>
        <w:t xml:space="preserve">Quais são os utilizadores que se confrontam com um maior número de barreiras? Na Norma Europeia EN 301 549 é feita uma relação entre as cláusulas que representam as boas práticas de acessibilidade a aplicar e os utilizadores beneficiários dessas práticas. A esta relação dá-se o nome de Declarações de Desempenho Funcional. Este nome mais elaborado prende-se com o facto de, ao referir, por exemplo, “Utilização na ausência de visão”, pretende-se aludir não apenas a pessoas com deficiência da visão, mas a todas as pessoas que, numa determinada situação, estão impossibilitadas ou limitadas na utilização da visão – p.e. alguém que, devido à luz solar intensa de um dia de Verão não consegue, ou tem maior dificuldade, em usar um </w:t>
      </w:r>
      <w:r>
        <w:rPr>
          <w:i/>
          <w:iCs/>
        </w:rPr>
        <w:t>smartphone</w:t>
      </w:r>
      <w:r>
        <w:t xml:space="preserve"> na rua.</w:t>
      </w:r>
    </w:p>
    <w:p w14:paraId="7958599E" w14:textId="77777777" w:rsidR="00D4533B" w:rsidRDefault="00D4533B">
      <w:pPr>
        <w:rPr>
          <w:b/>
          <w:bCs/>
        </w:rPr>
      </w:pPr>
      <w:bookmarkStart w:id="13" w:name="G05"/>
      <w:bookmarkEnd w:id="13"/>
      <w:r>
        <w:rPr>
          <w:b/>
          <w:bCs/>
        </w:rPr>
        <w:br w:type="page"/>
      </w:r>
    </w:p>
    <w:p w14:paraId="578FF52E" w14:textId="1BED4AB9" w:rsidR="00046316" w:rsidRDefault="00000000">
      <w:pPr>
        <w:pStyle w:val="Corpodetexto"/>
      </w:pPr>
      <w:r>
        <w:rPr>
          <w:b/>
          <w:bCs/>
        </w:rPr>
        <w:lastRenderedPageBreak/>
        <w:t>Nota:</w:t>
      </w:r>
      <w:r>
        <w:t xml:space="preserve"> caso não consiga consultar, por qualquer razão, o gráfico seguinte, veja os dados na </w:t>
      </w:r>
      <w:hyperlink w:anchor="T20">
        <w:r>
          <w:rPr>
            <w:rStyle w:val="Hiperligao"/>
          </w:rPr>
          <w:t>Tabela 20</w:t>
        </w:r>
      </w:hyperlink>
      <w:r>
        <w:t>.</w:t>
      </w:r>
    </w:p>
    <w:p w14:paraId="48BDB74F" w14:textId="77777777" w:rsidR="00046316" w:rsidRDefault="00000000">
      <w:pPr>
        <w:pStyle w:val="CaptionedFigure"/>
      </w:pPr>
      <w:r>
        <w:rPr>
          <w:noProof/>
        </w:rPr>
        <w:drawing>
          <wp:inline distT="0" distB="0" distL="0" distR="0" wp14:anchorId="7AAA1095" wp14:editId="694B1664">
            <wp:extent cx="5334000" cy="4055725"/>
            <wp:effectExtent l="0" t="0" r="0" b="0"/>
            <wp:docPr id="46" name="Picture" descr="Gráfico de barras das taxas de não conformidade dos sítios web e aplicações móveis organizados pelas nove Declarações de Desempenho funcional."/>
            <wp:cNvGraphicFramePr/>
            <a:graphic xmlns:a="http://schemas.openxmlformats.org/drawingml/2006/main">
              <a:graphicData uri="http://schemas.openxmlformats.org/drawingml/2006/picture">
                <pic:pic xmlns:pic="http://schemas.openxmlformats.org/drawingml/2006/picture">
                  <pic:nvPicPr>
                    <pic:cNvPr id="47" name="Picture" descr="img/pt05.png"/>
                    <pic:cNvPicPr>
                      <a:picLocks noChangeAspect="1" noChangeArrowheads="1"/>
                    </pic:cNvPicPr>
                  </pic:nvPicPr>
                  <pic:blipFill>
                    <a:blip r:embed="rId17"/>
                    <a:stretch>
                      <a:fillRect/>
                    </a:stretch>
                  </pic:blipFill>
                  <pic:spPr bwMode="auto">
                    <a:xfrm>
                      <a:off x="0" y="0"/>
                      <a:ext cx="5334000" cy="4055725"/>
                    </a:xfrm>
                    <a:prstGeom prst="rect">
                      <a:avLst/>
                    </a:prstGeom>
                    <a:noFill/>
                    <a:ln w="9525">
                      <a:noFill/>
                      <a:headEnd/>
                      <a:tailEnd/>
                    </a:ln>
                  </pic:spPr>
                </pic:pic>
              </a:graphicData>
            </a:graphic>
          </wp:inline>
        </w:drawing>
      </w:r>
    </w:p>
    <w:p w14:paraId="312E241F" w14:textId="77777777" w:rsidR="00046316" w:rsidRDefault="00000000">
      <w:pPr>
        <w:pStyle w:val="ImageCaption"/>
      </w:pPr>
      <w:r>
        <w:t xml:space="preserve">Gráfico 05 - Quais são as Utilizações mais comprometidas face às cláusulas não conformes da </w:t>
      </w:r>
      <w:r>
        <w:rPr>
          <w:i/>
          <w:iCs/>
        </w:rPr>
        <w:t>EN 301 549</w:t>
      </w:r>
      <w:r>
        <w:t>?</w:t>
      </w:r>
    </w:p>
    <w:p w14:paraId="522C8B9B" w14:textId="77777777" w:rsidR="00046316" w:rsidRDefault="00000000">
      <w:pPr>
        <w:pStyle w:val="Corpodetexto"/>
      </w:pPr>
      <w:r>
        <w:t xml:space="preserve">Os dados recolhidos (ver </w:t>
      </w:r>
      <w:hyperlink w:anchor="G05">
        <w:r>
          <w:rPr>
            <w:rStyle w:val="Hiperligao"/>
          </w:rPr>
          <w:t>Gráfico 5</w:t>
        </w:r>
      </w:hyperlink>
      <w:r>
        <w:t>) dizem-nos que, na presente amostra, praticamente todos os sítios web e aplicações móveis têm não conformidades em cláusulas de quase todas as Declarações de Desempenho Funcional. As duas únicas exceções verificam-se para a declaração “Utilização com amplitude de movimentos limitada” em que apenas 52% dos sítios web e 11% das aplicações móveis são não conformes, e a declaração “Utilização com capacidades cognitivas limitadas” em que 64% dos sítios web e 72% das aplicações móveis são não conformes. Em todas as outras declarações de desempenho funcional a percentagem de sítios web ou aplicações móveis não conformes é superior a 80%, sendo que em cinco das declarações as taxas são superiores a 90%.</w:t>
      </w:r>
    </w:p>
    <w:p w14:paraId="11F4AB0E" w14:textId="77777777" w:rsidR="00046316" w:rsidRDefault="00000000">
      <w:pPr>
        <w:pStyle w:val="Ttulo3"/>
      </w:pPr>
      <w:bookmarkStart w:id="14" w:name="X7400854655f7bfa9ca24a759c16c120e0eaf0a6"/>
      <w:bookmarkEnd w:id="12"/>
      <w:r>
        <w:t>Comparação com o período de monitorização anterior</w:t>
      </w:r>
    </w:p>
    <w:p w14:paraId="7252E138" w14:textId="77777777" w:rsidR="00046316" w:rsidRDefault="00000000">
      <w:pPr>
        <w:pStyle w:val="FirstParagraph"/>
      </w:pPr>
      <w:r>
        <w:t>Dizendo este relatório respeito ao segundo período de monitorização, é importante comparar os resultados obtidos neste período, com os resultados obtidos no primeiro período, para tentar perceber se houve uma evolução na acessibilidade dos sítios web e aplicações móveis das entidades públicas em Portugal.</w:t>
      </w:r>
    </w:p>
    <w:p w14:paraId="709716D4" w14:textId="77777777" w:rsidR="00046316" w:rsidRDefault="00000000">
      <w:pPr>
        <w:pStyle w:val="Corpodetexto"/>
      </w:pPr>
      <w:bookmarkStart w:id="15" w:name="G06"/>
      <w:bookmarkEnd w:id="15"/>
      <w:r>
        <w:rPr>
          <w:b/>
          <w:bCs/>
        </w:rPr>
        <w:lastRenderedPageBreak/>
        <w:t>Nota:</w:t>
      </w:r>
      <w:r>
        <w:t xml:space="preserve"> caso não consiga consultar, por qualquer razão, o gráfico seguinte, veja os dados por cláusula na </w:t>
      </w:r>
      <w:hyperlink w:anchor="T12">
        <w:r>
          <w:rPr>
            <w:rStyle w:val="Hiperligao"/>
          </w:rPr>
          <w:t>Tabela 12</w:t>
        </w:r>
      </w:hyperlink>
      <w:r>
        <w:t>.</w:t>
      </w:r>
    </w:p>
    <w:p w14:paraId="6F53BC06" w14:textId="77777777" w:rsidR="00046316" w:rsidRDefault="00000000">
      <w:pPr>
        <w:pStyle w:val="CaptionedFigure"/>
      </w:pPr>
      <w:r>
        <w:rPr>
          <w:noProof/>
        </w:rPr>
        <w:drawing>
          <wp:inline distT="0" distB="0" distL="0" distR="0" wp14:anchorId="00A6FAAF" wp14:editId="20EBC4D2">
            <wp:extent cx="5334000" cy="2405865"/>
            <wp:effectExtent l="0" t="0" r="0" b="0"/>
            <wp:docPr id="51" name="Picture" descr="Gráfico de barras das taxas de não conformidade dos sítios web nos primeiro e segundo períodos organizador por princípio de acessibilidade."/>
            <wp:cNvGraphicFramePr/>
            <a:graphic xmlns:a="http://schemas.openxmlformats.org/drawingml/2006/main">
              <a:graphicData uri="http://schemas.openxmlformats.org/drawingml/2006/picture">
                <pic:pic xmlns:pic="http://schemas.openxmlformats.org/drawingml/2006/picture">
                  <pic:nvPicPr>
                    <pic:cNvPr id="52" name="Picture" descr="img/pt06.png"/>
                    <pic:cNvPicPr>
                      <a:picLocks noChangeAspect="1" noChangeArrowheads="1"/>
                    </pic:cNvPicPr>
                  </pic:nvPicPr>
                  <pic:blipFill>
                    <a:blip r:embed="rId18"/>
                    <a:stretch>
                      <a:fillRect/>
                    </a:stretch>
                  </pic:blipFill>
                  <pic:spPr bwMode="auto">
                    <a:xfrm>
                      <a:off x="0" y="0"/>
                      <a:ext cx="5334000" cy="2405865"/>
                    </a:xfrm>
                    <a:prstGeom prst="rect">
                      <a:avLst/>
                    </a:prstGeom>
                    <a:noFill/>
                    <a:ln w="9525">
                      <a:noFill/>
                      <a:headEnd/>
                      <a:tailEnd/>
                    </a:ln>
                  </pic:spPr>
                </pic:pic>
              </a:graphicData>
            </a:graphic>
          </wp:inline>
        </w:drawing>
      </w:r>
    </w:p>
    <w:p w14:paraId="7A611981" w14:textId="77777777" w:rsidR="00046316" w:rsidRDefault="00000000">
      <w:pPr>
        <w:pStyle w:val="ImageCaption"/>
      </w:pPr>
      <w:r>
        <w:t>Gráfico 06 - Comparação da taxa de não conformidade por princípio entre os sítios web dos primeiro e segundo períodos</w:t>
      </w:r>
    </w:p>
    <w:p w14:paraId="7A1C5648" w14:textId="77777777" w:rsidR="00046316" w:rsidRDefault="00000000">
      <w:pPr>
        <w:pStyle w:val="Corpodetexto"/>
      </w:pPr>
      <w:r>
        <w:t xml:space="preserve">O </w:t>
      </w:r>
      <w:hyperlink w:anchor="G06">
        <w:r>
          <w:rPr>
            <w:rStyle w:val="Hiperligao"/>
          </w:rPr>
          <w:t>Gráfico 6</w:t>
        </w:r>
      </w:hyperlink>
      <w:r>
        <w:t xml:space="preserve"> apresenta uma comparação das taxas de não conformidade dos sítios web, agrupadas por princípio de acessibilidade. Os valores apresentados são calculados a partir apenas das cláusulas que foram avaliadas nos dois períodos de avaliação, daí poderem apresentar algumas pequenas diferenças relativamente aos valores de gráficos apresentados anteriormente. Da observação do gráfico podemos perceber que o nível de acessibilidade dos sítios web não evoluiu ao longo deste período. No princípio Perceptível a taxa de não conformidade baixou de 52% para 47%. No princípio Operável a taxa de não conformidade subiu de 40% para 42%. No princípio Compreensível a taxa de não conformidade subiu de 22% para 24%. No princípio Robusto a taxa de não conformidade desceu de 72% para 64%. Calculando a média das taxas de não conformidade dos quatro princípios percebe-se que houve uma evolução positiva da taxa de não conformidade de 46.5% no primeiro período para 45% no segundo período. No entanto, se compararmos a média da taxa de não conformidade de todas as cláusulas (sem agrupar por princípio), percebe-se que o valor ficou exatamente no mesmo valor, 43%.</w:t>
      </w:r>
    </w:p>
    <w:p w14:paraId="2E228FD2" w14:textId="77777777" w:rsidR="00D4533B" w:rsidRDefault="00D4533B">
      <w:pPr>
        <w:rPr>
          <w:b/>
          <w:bCs/>
        </w:rPr>
      </w:pPr>
      <w:bookmarkStart w:id="16" w:name="G07"/>
      <w:bookmarkEnd w:id="16"/>
      <w:r>
        <w:rPr>
          <w:b/>
          <w:bCs/>
        </w:rPr>
        <w:br w:type="page"/>
      </w:r>
    </w:p>
    <w:p w14:paraId="2C270211" w14:textId="3E28611E" w:rsidR="00046316" w:rsidRDefault="00000000">
      <w:pPr>
        <w:pStyle w:val="Corpodetexto"/>
      </w:pPr>
      <w:r>
        <w:rPr>
          <w:b/>
          <w:bCs/>
        </w:rPr>
        <w:lastRenderedPageBreak/>
        <w:t>Nota:</w:t>
      </w:r>
      <w:r>
        <w:t xml:space="preserve"> caso não consiga consultar, por qualquer razão, o gráfico seguinte, veja os dados por cláusula na </w:t>
      </w:r>
      <w:hyperlink w:anchor="T16">
        <w:r>
          <w:rPr>
            <w:rStyle w:val="Hiperligao"/>
          </w:rPr>
          <w:t>Tabela 16</w:t>
        </w:r>
      </w:hyperlink>
      <w:r>
        <w:t>.</w:t>
      </w:r>
    </w:p>
    <w:p w14:paraId="6F870E08" w14:textId="77777777" w:rsidR="00046316" w:rsidRDefault="00000000">
      <w:pPr>
        <w:pStyle w:val="CaptionedFigure"/>
      </w:pPr>
      <w:r>
        <w:rPr>
          <w:noProof/>
        </w:rPr>
        <w:drawing>
          <wp:inline distT="0" distB="0" distL="0" distR="0" wp14:anchorId="0FEA7D71" wp14:editId="31DB0C2A">
            <wp:extent cx="5334000" cy="2686118"/>
            <wp:effectExtent l="0" t="0" r="0" b="0"/>
            <wp:docPr id="55" name="Picture" descr="Gráfico de barras das taxas de não conformidade das aplicações móveis nos primeiro e segundo períodos organizador por princípio de acessibilidade."/>
            <wp:cNvGraphicFramePr/>
            <a:graphic xmlns:a="http://schemas.openxmlformats.org/drawingml/2006/main">
              <a:graphicData uri="http://schemas.openxmlformats.org/drawingml/2006/picture">
                <pic:pic xmlns:pic="http://schemas.openxmlformats.org/drawingml/2006/picture">
                  <pic:nvPicPr>
                    <pic:cNvPr id="56" name="Picture" descr="img/pt07.png"/>
                    <pic:cNvPicPr>
                      <a:picLocks noChangeAspect="1" noChangeArrowheads="1"/>
                    </pic:cNvPicPr>
                  </pic:nvPicPr>
                  <pic:blipFill>
                    <a:blip r:embed="rId19"/>
                    <a:stretch>
                      <a:fillRect/>
                    </a:stretch>
                  </pic:blipFill>
                  <pic:spPr bwMode="auto">
                    <a:xfrm>
                      <a:off x="0" y="0"/>
                      <a:ext cx="5334000" cy="2686118"/>
                    </a:xfrm>
                    <a:prstGeom prst="rect">
                      <a:avLst/>
                    </a:prstGeom>
                    <a:noFill/>
                    <a:ln w="9525">
                      <a:noFill/>
                      <a:headEnd/>
                      <a:tailEnd/>
                    </a:ln>
                  </pic:spPr>
                </pic:pic>
              </a:graphicData>
            </a:graphic>
          </wp:inline>
        </w:drawing>
      </w:r>
    </w:p>
    <w:p w14:paraId="2B322A2A" w14:textId="77777777" w:rsidR="00046316" w:rsidRDefault="00000000">
      <w:pPr>
        <w:pStyle w:val="ImageCaption"/>
      </w:pPr>
      <w:r>
        <w:t>Gráfico 07 - Comparação da taxa de não conformidade por princípio entre as aplicações móveis dos primeiro e segundo períodos</w:t>
      </w:r>
    </w:p>
    <w:p w14:paraId="3E885E68" w14:textId="77777777" w:rsidR="00046316" w:rsidRDefault="00000000">
      <w:pPr>
        <w:pStyle w:val="Corpodetexto"/>
      </w:pPr>
      <w:r>
        <w:t xml:space="preserve">O </w:t>
      </w:r>
      <w:hyperlink w:anchor="G07">
        <w:r>
          <w:rPr>
            <w:rStyle w:val="Hiperligao"/>
          </w:rPr>
          <w:t>Gráfico 7</w:t>
        </w:r>
      </w:hyperlink>
      <w:r>
        <w:t xml:space="preserve"> apresenta uma comparação das taxas de não conformidade das aplicações móveis, agrupadas por princípio de acessibilidade. Novamente, os valores apresentados são calculados a partir apenas das cláusulas que foram avaliadas nos dois períodos de avaliação, daí poderem apresentar algumas pequenas diferenças relativamente aos valores de gráficos apresentados anteriormente. Da observação do gráfico podemos perceber que o nível de acessibilidade das aplicações móveis também não evoluiu ao longo deste período. No princípio Perceptível a taxa de não conformidade manteve-se nos 30%. No princípio Operável a taxa de não conformidade desceu de 21% para 17%. No princípio Compreensível a taxa de não conformidade subiu de 13% para 14%. No princípio Robusto a taxa de não conformidade subiu de 44% para 73%. Aliás, nas aplicações móveis, este é o princípio que mais se degradou do 1º para o 2º relatório de monitorização. Calculando a média das taxas de não conformidade dos quatro princípios percebe-se que, para as aplicações móveis, registou-se uma evolução negativa, com a taxa de conformidade a subir de 27% no primeiro período para 33.5% no segundo período. No entanto, ao comparamos a média da taxa de não conformidade quando consideradas todas as cláusulas (sem agrupar por princípio) temos, para as aplicações móveis, uma situação idêntica ao que se verificou para os sítios web, ou seja, a média das taxas de não conformidade ficou exatamente no mesmo valor, 25%.</w:t>
      </w:r>
    </w:p>
    <w:p w14:paraId="66C766BF" w14:textId="77777777" w:rsidR="006B468F" w:rsidRDefault="006B468F">
      <w:pPr>
        <w:rPr>
          <w:rFonts w:asciiTheme="majorHAnsi" w:eastAsiaTheme="majorEastAsia" w:hAnsiTheme="majorHAnsi" w:cstheme="majorBidi"/>
          <w:color w:val="0F4761" w:themeColor="accent1" w:themeShade="BF"/>
          <w:sz w:val="32"/>
          <w:szCs w:val="32"/>
        </w:rPr>
      </w:pPr>
      <w:bookmarkStart w:id="17" w:name="Xbdafde133474da7a393c0d91a922816dbf85b74"/>
      <w:bookmarkEnd w:id="4"/>
      <w:bookmarkEnd w:id="14"/>
      <w:r>
        <w:br w:type="page"/>
      </w:r>
    </w:p>
    <w:p w14:paraId="109A8AC2" w14:textId="1BC4C507" w:rsidR="00046316" w:rsidRDefault="00000000">
      <w:pPr>
        <w:pStyle w:val="Ttulo2"/>
      </w:pPr>
      <w:r>
        <w:lastRenderedPageBreak/>
        <w:t>Parte I – Descrição das atividades de monitorização</w:t>
      </w:r>
    </w:p>
    <w:p w14:paraId="13C9F930" w14:textId="77777777" w:rsidR="00046316" w:rsidRDefault="00000000">
      <w:pPr>
        <w:pStyle w:val="Ttulo3"/>
      </w:pPr>
      <w:bookmarkStart w:id="18" w:name="informacoes-gerais"/>
      <w:r>
        <w:t>Informações gerais</w:t>
      </w:r>
    </w:p>
    <w:p w14:paraId="46696F91" w14:textId="77777777" w:rsidR="00046316" w:rsidRDefault="00000000">
      <w:pPr>
        <w:pStyle w:val="FirstParagraph"/>
      </w:pPr>
      <w:r>
        <w:t>As atividades de monitorização decorreram no período que mediou de fevereiro de 2024 a dezembro de 2024, de acordo com a seguinte distribuição:</w:t>
      </w:r>
    </w:p>
    <w:p w14:paraId="55E9F24E" w14:textId="77777777" w:rsidR="00046316" w:rsidRDefault="00000000">
      <w:pPr>
        <w:pStyle w:val="Compact"/>
        <w:numPr>
          <w:ilvl w:val="0"/>
          <w:numId w:val="18"/>
        </w:numPr>
      </w:pPr>
      <w:r>
        <w:t>Monitorização simplificada de sítios Web</w:t>
      </w:r>
    </w:p>
    <w:p w14:paraId="0B017201" w14:textId="77777777" w:rsidR="00046316" w:rsidRDefault="00000000">
      <w:pPr>
        <w:pStyle w:val="Compact"/>
        <w:numPr>
          <w:ilvl w:val="1"/>
          <w:numId w:val="19"/>
        </w:numPr>
      </w:pPr>
      <w:r>
        <w:t>Definição da amostra: março de 2024</w:t>
      </w:r>
    </w:p>
    <w:p w14:paraId="517F57C5" w14:textId="77777777" w:rsidR="00046316" w:rsidRDefault="00000000">
      <w:pPr>
        <w:pStyle w:val="Compact"/>
        <w:numPr>
          <w:ilvl w:val="1"/>
          <w:numId w:val="19"/>
        </w:numPr>
      </w:pPr>
      <w:r>
        <w:t>Recolha da amostra: março de 2024</w:t>
      </w:r>
    </w:p>
    <w:p w14:paraId="1D56FE61" w14:textId="77777777" w:rsidR="00046316" w:rsidRDefault="00000000">
      <w:pPr>
        <w:pStyle w:val="Compact"/>
        <w:numPr>
          <w:ilvl w:val="1"/>
          <w:numId w:val="19"/>
        </w:numPr>
      </w:pPr>
      <w:r>
        <w:t>Avaliação da amostra: março a agosto de 2024</w:t>
      </w:r>
    </w:p>
    <w:p w14:paraId="2D69929A" w14:textId="77777777" w:rsidR="00046316" w:rsidRDefault="00000000">
      <w:pPr>
        <w:pStyle w:val="Compact"/>
        <w:numPr>
          <w:ilvl w:val="0"/>
          <w:numId w:val="18"/>
        </w:numPr>
      </w:pPr>
      <w:r>
        <w:t>Monitorização aprofundada de sítios Web</w:t>
      </w:r>
    </w:p>
    <w:p w14:paraId="4629DCBC" w14:textId="77777777" w:rsidR="00046316" w:rsidRDefault="00000000">
      <w:pPr>
        <w:pStyle w:val="Compact"/>
        <w:numPr>
          <w:ilvl w:val="1"/>
          <w:numId w:val="20"/>
        </w:numPr>
      </w:pPr>
      <w:r>
        <w:t>Definição da amostra: março de 2024</w:t>
      </w:r>
    </w:p>
    <w:p w14:paraId="4F05FA61" w14:textId="77777777" w:rsidR="00046316" w:rsidRDefault="00000000">
      <w:pPr>
        <w:pStyle w:val="Compact"/>
        <w:numPr>
          <w:ilvl w:val="1"/>
          <w:numId w:val="20"/>
        </w:numPr>
      </w:pPr>
      <w:r>
        <w:t>Avaliação da amostra: outubro a dezembro de 2024</w:t>
      </w:r>
    </w:p>
    <w:p w14:paraId="33632C29" w14:textId="77777777" w:rsidR="00046316" w:rsidRDefault="00000000">
      <w:pPr>
        <w:pStyle w:val="Compact"/>
        <w:numPr>
          <w:ilvl w:val="0"/>
          <w:numId w:val="18"/>
        </w:numPr>
      </w:pPr>
      <w:r>
        <w:t>Monitorização aprofundada de aplicações móveis</w:t>
      </w:r>
    </w:p>
    <w:p w14:paraId="7EA20153" w14:textId="77777777" w:rsidR="00046316" w:rsidRDefault="00000000">
      <w:pPr>
        <w:pStyle w:val="Compact"/>
        <w:numPr>
          <w:ilvl w:val="1"/>
          <w:numId w:val="21"/>
        </w:numPr>
      </w:pPr>
      <w:r>
        <w:t>Definição da amostra: abril de 2024</w:t>
      </w:r>
    </w:p>
    <w:p w14:paraId="2819C497" w14:textId="77777777" w:rsidR="00046316" w:rsidRDefault="00000000">
      <w:pPr>
        <w:pStyle w:val="Compact"/>
        <w:numPr>
          <w:ilvl w:val="1"/>
          <w:numId w:val="21"/>
        </w:numPr>
      </w:pPr>
      <w:r>
        <w:t>Avaliação da amostra: dezembro de 2024</w:t>
      </w:r>
    </w:p>
    <w:p w14:paraId="7F979D02" w14:textId="77777777" w:rsidR="00046316" w:rsidRDefault="00000000">
      <w:pPr>
        <w:pStyle w:val="FirstParagraph"/>
      </w:pPr>
      <w:r>
        <w:t>A monitorização é da responsabilidade da Agência para a Modernização Administrativa, I.P. (AMA). Para a realização das atividades de monitorização e para a elaboração deste relatório, a AMA recorreu aos serviços da Faculdade de Ciências da Universidade de Lisboa.</w:t>
      </w:r>
    </w:p>
    <w:p w14:paraId="766F52DB" w14:textId="77777777" w:rsidR="00046316" w:rsidRDefault="00000000">
      <w:pPr>
        <w:pStyle w:val="Corpodetexto"/>
      </w:pPr>
      <w:r>
        <w:t xml:space="preserve">A amostra foi fornecida pela AMA, sendo composta por um total de 657 sítios web e 33 aplicações móveis. O número de sítios web na amostra é superior à dimensão mínima estabelecida no ponto 2.1 do anexo I da </w:t>
      </w:r>
      <w:hyperlink r:id="rId20">
        <w:r>
          <w:rPr>
            <w:rStyle w:val="Hiperligao"/>
          </w:rPr>
          <w:t>Decisão de Execução (UE) 2018/1524</w:t>
        </w:r>
      </w:hyperlink>
      <w:r>
        <w:t xml:space="preserve">, sendo o valor equivalente a dois sítios por 100,000 habitantes mais 75 sítios. Atendendo a que a população residente em Portugal em 2023 é de 10,639,726 habitantes (de acordo com as </w:t>
      </w:r>
      <w:hyperlink r:id="rId21">
        <w:r>
          <w:rPr>
            <w:rStyle w:val="Hiperligao"/>
          </w:rPr>
          <w:t>estatísticas do INE</w:t>
        </w:r>
      </w:hyperlink>
      <w:r>
        <w:t xml:space="preserve">) o número mínimo é de 181 sítios por ano. Para o período de três anos da amostra, o número mínimo de sítios é de 543. A amostra inicial foi analisada para garantir que os sítios incluídos estavam acessíveis às atividades de monitorização e que correspondiam efetivamente a domínios diferentes (i.e., que não redirecionavam para outros domínios na amostra). Após alguns ajustes, a amostra final é a apresentada em anexo na </w:t>
      </w:r>
      <w:hyperlink w:anchor="T21">
        <w:r>
          <w:rPr>
            <w:rStyle w:val="Hiperligao"/>
          </w:rPr>
          <w:t>Tabela 21</w:t>
        </w:r>
      </w:hyperlink>
      <w:r>
        <w:t>.</w:t>
      </w:r>
    </w:p>
    <w:p w14:paraId="27CA8296" w14:textId="77777777" w:rsidR="00046316" w:rsidRDefault="00000000">
      <w:pPr>
        <w:pStyle w:val="Ttulo3"/>
      </w:pPr>
      <w:bookmarkStart w:id="19" w:name="composicao-da-amostra"/>
      <w:bookmarkEnd w:id="18"/>
      <w:r>
        <w:t>Composição da amostra</w:t>
      </w:r>
    </w:p>
    <w:p w14:paraId="1F00850B" w14:textId="77777777" w:rsidR="00046316" w:rsidRDefault="00000000">
      <w:pPr>
        <w:pStyle w:val="FirstParagraph"/>
      </w:pPr>
      <w:r>
        <w:t xml:space="preserve">A amostra de sítios web tenta representar os diferentes serviços prestados pelos organismos do sector público. A distribuição de sítios web por tipo de serviço, apresentada na </w:t>
      </w:r>
      <w:hyperlink w:anchor="T01">
        <w:r>
          <w:rPr>
            <w:rStyle w:val="Hiperligao"/>
          </w:rPr>
          <w:t>Tabela 1</w:t>
        </w:r>
      </w:hyperlink>
      <w:r>
        <w:t>, ilustra a diversidade de serviços que foram considerados na amostra.</w:t>
      </w:r>
    </w:p>
    <w:p w14:paraId="78D0F9E7" w14:textId="77777777" w:rsidR="00D4533B" w:rsidRDefault="00D4533B">
      <w:pPr>
        <w:rPr>
          <w:i/>
        </w:rPr>
      </w:pPr>
      <w:bookmarkStart w:id="20" w:name="T01"/>
      <w:bookmarkEnd w:id="20"/>
      <w:r>
        <w:br w:type="page"/>
      </w:r>
    </w:p>
    <w:p w14:paraId="71FCB496" w14:textId="7EF42F8C" w:rsidR="00046316" w:rsidRDefault="00000000">
      <w:pPr>
        <w:pStyle w:val="TableCaption"/>
      </w:pPr>
      <w:r>
        <w:lastRenderedPageBreak/>
        <w:t>Tabela 01 – Distribuição dos sítios web por tipo de serviço</w:t>
      </w:r>
    </w:p>
    <w:tbl>
      <w:tblPr>
        <w:tblStyle w:val="TabeladeLista1Clara-Destaque1"/>
        <w:tblW w:w="0" w:type="auto"/>
        <w:tblLook w:val="04A0" w:firstRow="1" w:lastRow="0" w:firstColumn="1" w:lastColumn="0" w:noHBand="0" w:noVBand="1"/>
      </w:tblPr>
      <w:tblGrid>
        <w:gridCol w:w="5043"/>
        <w:gridCol w:w="1918"/>
        <w:gridCol w:w="1291"/>
      </w:tblGrid>
      <w:tr w:rsidR="00046316" w14:paraId="28EA2731" w14:textId="77777777" w:rsidTr="006B4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6A8C42C" w14:textId="77777777" w:rsidR="00046316" w:rsidRDefault="00000000">
            <w:pPr>
              <w:pStyle w:val="Compact"/>
            </w:pPr>
            <w:r>
              <w:t>Tipo de Serviço</w:t>
            </w:r>
          </w:p>
        </w:tc>
        <w:tc>
          <w:tcPr>
            <w:tcW w:w="0" w:type="auto"/>
          </w:tcPr>
          <w:p w14:paraId="137A9232"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Número de sítios</w:t>
            </w:r>
          </w:p>
        </w:tc>
        <w:tc>
          <w:tcPr>
            <w:tcW w:w="0" w:type="auto"/>
          </w:tcPr>
          <w:p w14:paraId="60474335"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 de sítios</w:t>
            </w:r>
          </w:p>
        </w:tc>
      </w:tr>
      <w:tr w:rsidR="00046316" w14:paraId="0CEB0163"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EE3B99" w14:textId="77777777" w:rsidR="00046316" w:rsidRDefault="00000000">
            <w:pPr>
              <w:pStyle w:val="Compact"/>
            </w:pPr>
            <w:r>
              <w:t>Administração Central</w:t>
            </w:r>
          </w:p>
        </w:tc>
        <w:tc>
          <w:tcPr>
            <w:tcW w:w="0" w:type="auto"/>
          </w:tcPr>
          <w:p w14:paraId="03712A4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150</w:t>
            </w:r>
          </w:p>
        </w:tc>
        <w:tc>
          <w:tcPr>
            <w:tcW w:w="0" w:type="auto"/>
          </w:tcPr>
          <w:p w14:paraId="276FF3D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22.8%</w:t>
            </w:r>
          </w:p>
        </w:tc>
      </w:tr>
      <w:tr w:rsidR="00046316" w14:paraId="71137FC5"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EA0EADD" w14:textId="77777777" w:rsidR="00046316" w:rsidRDefault="00000000">
            <w:pPr>
              <w:pStyle w:val="Compact"/>
            </w:pPr>
            <w:r>
              <w:t>Ensino Básico e Secundário</w:t>
            </w:r>
          </w:p>
        </w:tc>
        <w:tc>
          <w:tcPr>
            <w:tcW w:w="0" w:type="auto"/>
          </w:tcPr>
          <w:p w14:paraId="6E5EE71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25</w:t>
            </w:r>
          </w:p>
        </w:tc>
        <w:tc>
          <w:tcPr>
            <w:tcW w:w="0" w:type="auto"/>
          </w:tcPr>
          <w:p w14:paraId="49D4502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3.8%</w:t>
            </w:r>
          </w:p>
        </w:tc>
      </w:tr>
      <w:tr w:rsidR="00046316" w14:paraId="4EE9A1EB"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198ABA" w14:textId="77777777" w:rsidR="00046316" w:rsidRDefault="00000000">
            <w:pPr>
              <w:pStyle w:val="Compact"/>
            </w:pPr>
            <w:r>
              <w:t>Ensino Superior</w:t>
            </w:r>
          </w:p>
        </w:tc>
        <w:tc>
          <w:tcPr>
            <w:tcW w:w="0" w:type="auto"/>
          </w:tcPr>
          <w:p w14:paraId="32EBB34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86</w:t>
            </w:r>
          </w:p>
        </w:tc>
        <w:tc>
          <w:tcPr>
            <w:tcW w:w="0" w:type="auto"/>
          </w:tcPr>
          <w:p w14:paraId="1748622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13.1%</w:t>
            </w:r>
          </w:p>
        </w:tc>
      </w:tr>
      <w:tr w:rsidR="00046316" w14:paraId="3D3E5295"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3F59FF7" w14:textId="77777777" w:rsidR="00046316" w:rsidRDefault="00000000">
            <w:pPr>
              <w:pStyle w:val="Compact"/>
            </w:pPr>
            <w:r>
              <w:t>Hospitais</w:t>
            </w:r>
          </w:p>
        </w:tc>
        <w:tc>
          <w:tcPr>
            <w:tcW w:w="0" w:type="auto"/>
          </w:tcPr>
          <w:p w14:paraId="3106C0A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24</w:t>
            </w:r>
          </w:p>
        </w:tc>
        <w:tc>
          <w:tcPr>
            <w:tcW w:w="0" w:type="auto"/>
          </w:tcPr>
          <w:p w14:paraId="6B191B6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3.7%</w:t>
            </w:r>
          </w:p>
        </w:tc>
      </w:tr>
      <w:tr w:rsidR="00046316" w14:paraId="31797C0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F2EF47" w14:textId="77777777" w:rsidR="00046316" w:rsidRDefault="00000000">
            <w:pPr>
              <w:pStyle w:val="Compact"/>
            </w:pPr>
            <w:r>
              <w:t>Juntas de freguesia</w:t>
            </w:r>
          </w:p>
        </w:tc>
        <w:tc>
          <w:tcPr>
            <w:tcW w:w="0" w:type="auto"/>
          </w:tcPr>
          <w:p w14:paraId="74D245C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37</w:t>
            </w:r>
          </w:p>
        </w:tc>
        <w:tc>
          <w:tcPr>
            <w:tcW w:w="0" w:type="auto"/>
          </w:tcPr>
          <w:p w14:paraId="41CB5B4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5.6%</w:t>
            </w:r>
          </w:p>
        </w:tc>
      </w:tr>
      <w:tr w:rsidR="00046316" w14:paraId="41EA890A"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C96D13C" w14:textId="77777777" w:rsidR="00046316" w:rsidRDefault="00000000">
            <w:pPr>
              <w:pStyle w:val="Compact"/>
            </w:pPr>
            <w:r>
              <w:t>Municípios</w:t>
            </w:r>
          </w:p>
        </w:tc>
        <w:tc>
          <w:tcPr>
            <w:tcW w:w="0" w:type="auto"/>
          </w:tcPr>
          <w:p w14:paraId="60E5BE5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89</w:t>
            </w:r>
          </w:p>
        </w:tc>
        <w:tc>
          <w:tcPr>
            <w:tcW w:w="0" w:type="auto"/>
          </w:tcPr>
          <w:p w14:paraId="68C3FDB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13.5%</w:t>
            </w:r>
          </w:p>
        </w:tc>
      </w:tr>
      <w:tr w:rsidR="00046316" w14:paraId="7BE79F3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9819C0" w14:textId="77777777" w:rsidR="00046316" w:rsidRDefault="00000000">
            <w:pPr>
              <w:pStyle w:val="Compact"/>
            </w:pPr>
            <w:r>
              <w:t>Museus</w:t>
            </w:r>
          </w:p>
        </w:tc>
        <w:tc>
          <w:tcPr>
            <w:tcW w:w="0" w:type="auto"/>
          </w:tcPr>
          <w:p w14:paraId="2F20C1C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64</w:t>
            </w:r>
          </w:p>
        </w:tc>
        <w:tc>
          <w:tcPr>
            <w:tcW w:w="0" w:type="auto"/>
          </w:tcPr>
          <w:p w14:paraId="16B6BFC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9.7%</w:t>
            </w:r>
          </w:p>
        </w:tc>
      </w:tr>
      <w:tr w:rsidR="00046316" w14:paraId="1D79560D"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FD2DE3C" w14:textId="77777777" w:rsidR="00046316" w:rsidRDefault="00000000">
            <w:pPr>
              <w:pStyle w:val="Compact"/>
            </w:pPr>
            <w:r>
              <w:t>Organizações Não Governamentais</w:t>
            </w:r>
          </w:p>
        </w:tc>
        <w:tc>
          <w:tcPr>
            <w:tcW w:w="0" w:type="auto"/>
          </w:tcPr>
          <w:p w14:paraId="57A48FE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67</w:t>
            </w:r>
          </w:p>
        </w:tc>
        <w:tc>
          <w:tcPr>
            <w:tcW w:w="0" w:type="auto"/>
          </w:tcPr>
          <w:p w14:paraId="5F32086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10.2%</w:t>
            </w:r>
          </w:p>
        </w:tc>
      </w:tr>
      <w:tr w:rsidR="00046316" w14:paraId="22D425D6"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E6E326" w14:textId="77777777" w:rsidR="00046316" w:rsidRDefault="00000000">
            <w:pPr>
              <w:pStyle w:val="Compact"/>
            </w:pPr>
            <w:r>
              <w:t>Órgãos de soberania e entidades independentes</w:t>
            </w:r>
          </w:p>
        </w:tc>
        <w:tc>
          <w:tcPr>
            <w:tcW w:w="0" w:type="auto"/>
          </w:tcPr>
          <w:p w14:paraId="7EA50C0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11</w:t>
            </w:r>
          </w:p>
        </w:tc>
        <w:tc>
          <w:tcPr>
            <w:tcW w:w="0" w:type="auto"/>
          </w:tcPr>
          <w:p w14:paraId="1CCA957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1.7%</w:t>
            </w:r>
          </w:p>
        </w:tc>
      </w:tr>
      <w:tr w:rsidR="00046316" w14:paraId="1792050A"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FBC3A0A" w14:textId="77777777" w:rsidR="00046316" w:rsidRDefault="00000000">
            <w:pPr>
              <w:pStyle w:val="Compact"/>
            </w:pPr>
            <w:r>
              <w:t>Portais e Serviços mais procurados</w:t>
            </w:r>
          </w:p>
        </w:tc>
        <w:tc>
          <w:tcPr>
            <w:tcW w:w="0" w:type="auto"/>
          </w:tcPr>
          <w:p w14:paraId="330B6D6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31</w:t>
            </w:r>
          </w:p>
        </w:tc>
        <w:tc>
          <w:tcPr>
            <w:tcW w:w="0" w:type="auto"/>
          </w:tcPr>
          <w:p w14:paraId="58718F4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4.7%</w:t>
            </w:r>
          </w:p>
        </w:tc>
      </w:tr>
      <w:tr w:rsidR="00046316" w14:paraId="313B5B1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D8023C" w14:textId="77777777" w:rsidR="00046316" w:rsidRDefault="00000000">
            <w:pPr>
              <w:pStyle w:val="Compact"/>
            </w:pPr>
            <w:r>
              <w:t>Região Autónoma da Madeira</w:t>
            </w:r>
          </w:p>
        </w:tc>
        <w:tc>
          <w:tcPr>
            <w:tcW w:w="0" w:type="auto"/>
          </w:tcPr>
          <w:p w14:paraId="14DA9B1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14</w:t>
            </w:r>
          </w:p>
        </w:tc>
        <w:tc>
          <w:tcPr>
            <w:tcW w:w="0" w:type="auto"/>
          </w:tcPr>
          <w:p w14:paraId="217C1B9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2.1%</w:t>
            </w:r>
          </w:p>
        </w:tc>
      </w:tr>
      <w:tr w:rsidR="00046316" w14:paraId="6D65449F"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D21E555" w14:textId="77777777" w:rsidR="00046316" w:rsidRDefault="00000000">
            <w:pPr>
              <w:pStyle w:val="Compact"/>
            </w:pPr>
            <w:r>
              <w:t>Região Autónoma dos Açores</w:t>
            </w:r>
          </w:p>
        </w:tc>
        <w:tc>
          <w:tcPr>
            <w:tcW w:w="0" w:type="auto"/>
          </w:tcPr>
          <w:p w14:paraId="2867CA4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8</w:t>
            </w:r>
          </w:p>
        </w:tc>
        <w:tc>
          <w:tcPr>
            <w:tcW w:w="0" w:type="auto"/>
          </w:tcPr>
          <w:p w14:paraId="30C76B1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1.2%</w:t>
            </w:r>
          </w:p>
        </w:tc>
      </w:tr>
      <w:tr w:rsidR="00046316" w14:paraId="0821624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068916" w14:textId="77777777" w:rsidR="00046316" w:rsidRDefault="00000000">
            <w:pPr>
              <w:pStyle w:val="Compact"/>
            </w:pPr>
            <w:r>
              <w:t>Setor Público Empresarial do Estado</w:t>
            </w:r>
          </w:p>
        </w:tc>
        <w:tc>
          <w:tcPr>
            <w:tcW w:w="0" w:type="auto"/>
          </w:tcPr>
          <w:p w14:paraId="52C5FE9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51</w:t>
            </w:r>
          </w:p>
        </w:tc>
        <w:tc>
          <w:tcPr>
            <w:tcW w:w="0" w:type="auto"/>
          </w:tcPr>
          <w:p w14:paraId="10C59CE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7.8%</w:t>
            </w:r>
          </w:p>
        </w:tc>
      </w:tr>
    </w:tbl>
    <w:p w14:paraId="03C2EF4B" w14:textId="77777777" w:rsidR="00046316" w:rsidRDefault="00000000">
      <w:pPr>
        <w:pStyle w:val="Ttulo4"/>
      </w:pPr>
      <w:bookmarkStart w:id="21" w:name="X3c5d3081914a6361c6eb9e0e6c2597583a8f7d9"/>
      <w:r>
        <w:t>Amostra de sítios Web para o método de monitorização simplificada</w:t>
      </w:r>
    </w:p>
    <w:p w14:paraId="6862D301" w14:textId="77777777" w:rsidR="00046316" w:rsidRDefault="00000000">
      <w:pPr>
        <w:pStyle w:val="FirstParagraph"/>
      </w:pPr>
      <w:r>
        <w:t xml:space="preserve">A totalidade dos 657 sítios web foi inicialmente considerada para o método de monitorização simplificada (ver </w:t>
      </w:r>
      <w:hyperlink w:anchor="T21">
        <w:r>
          <w:rPr>
            <w:rStyle w:val="Hiperligao"/>
          </w:rPr>
          <w:t>Tabela 21</w:t>
        </w:r>
      </w:hyperlink>
      <w:r>
        <w:t>). A amostra usada para a monitorização simplificada é composta, para cada sítio web, pela página inicial do sítio mais todas as páginas, pertencentes ao domínio, hiperligadas à página inicial.</w:t>
      </w:r>
    </w:p>
    <w:p w14:paraId="3245C77F" w14:textId="77777777" w:rsidR="00046316" w:rsidRDefault="00000000">
      <w:pPr>
        <w:pStyle w:val="Corpodetexto"/>
      </w:pPr>
      <w:r>
        <w:t xml:space="preserve">A </w:t>
      </w:r>
      <w:hyperlink w:anchor="T02">
        <w:r>
          <w:rPr>
            <w:rStyle w:val="Hiperligao"/>
          </w:rPr>
          <w:t>Tabela 2</w:t>
        </w:r>
      </w:hyperlink>
      <w:r>
        <w:t xml:space="preserve"> apresenta estatísticas descritivas da amostra de páginas. Analisando a amostra é possível perceber que, em média, os sítios amostrados têm 61 páginas ligadas a partir da página inicial.</w:t>
      </w:r>
    </w:p>
    <w:p w14:paraId="3A032FD3" w14:textId="77777777" w:rsidR="00046316" w:rsidRDefault="00000000">
      <w:pPr>
        <w:pStyle w:val="TableCaption"/>
      </w:pPr>
      <w:bookmarkStart w:id="22" w:name="T02"/>
      <w:bookmarkEnd w:id="22"/>
      <w:r>
        <w:t>Tabela 02 – Estatísticas descritivas da amostra de páginas</w:t>
      </w:r>
    </w:p>
    <w:tbl>
      <w:tblPr>
        <w:tblStyle w:val="TabeladeLista1Clara-Destaque1"/>
        <w:tblW w:w="0" w:type="auto"/>
        <w:tblLook w:val="04A0" w:firstRow="1" w:lastRow="0" w:firstColumn="1" w:lastColumn="0" w:noHBand="0" w:noVBand="1"/>
      </w:tblPr>
      <w:tblGrid>
        <w:gridCol w:w="2330"/>
        <w:gridCol w:w="1069"/>
      </w:tblGrid>
      <w:tr w:rsidR="00046316" w14:paraId="3AC25430" w14:textId="77777777" w:rsidTr="006B4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74E7F94" w14:textId="77777777" w:rsidR="00046316" w:rsidRDefault="00000000">
            <w:pPr>
              <w:pStyle w:val="Compact"/>
            </w:pPr>
            <w:r>
              <w:t>Estatística</w:t>
            </w:r>
          </w:p>
        </w:tc>
        <w:tc>
          <w:tcPr>
            <w:tcW w:w="0" w:type="auto"/>
          </w:tcPr>
          <w:p w14:paraId="09812703"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Amostra</w:t>
            </w:r>
          </w:p>
        </w:tc>
      </w:tr>
      <w:tr w:rsidR="00046316" w14:paraId="45A4128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2494D2" w14:textId="77777777" w:rsidR="00046316" w:rsidRDefault="00000000">
            <w:pPr>
              <w:pStyle w:val="Compact"/>
            </w:pPr>
            <w:r>
              <w:t>Sítios web</w:t>
            </w:r>
          </w:p>
        </w:tc>
        <w:tc>
          <w:tcPr>
            <w:tcW w:w="0" w:type="auto"/>
          </w:tcPr>
          <w:p w14:paraId="326E1EE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657</w:t>
            </w:r>
          </w:p>
        </w:tc>
      </w:tr>
      <w:tr w:rsidR="00046316" w14:paraId="0B3E14D1"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267AEFE" w14:textId="77777777" w:rsidR="00046316" w:rsidRDefault="00000000">
            <w:pPr>
              <w:pStyle w:val="Compact"/>
            </w:pPr>
            <w:r>
              <w:t>Total de páginas</w:t>
            </w:r>
          </w:p>
        </w:tc>
        <w:tc>
          <w:tcPr>
            <w:tcW w:w="0" w:type="auto"/>
          </w:tcPr>
          <w:p w14:paraId="1EB119F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40,215</w:t>
            </w:r>
          </w:p>
        </w:tc>
      </w:tr>
      <w:tr w:rsidR="00046316" w14:paraId="1D76351E"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B1419B" w14:textId="77777777" w:rsidR="00046316" w:rsidRDefault="00000000">
            <w:pPr>
              <w:pStyle w:val="Compact"/>
            </w:pPr>
            <w:r>
              <w:t>Páginas por sítio web</w:t>
            </w:r>
          </w:p>
        </w:tc>
        <w:tc>
          <w:tcPr>
            <w:tcW w:w="0" w:type="auto"/>
          </w:tcPr>
          <w:p w14:paraId="162ED38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61</w:t>
            </w:r>
          </w:p>
        </w:tc>
      </w:tr>
    </w:tbl>
    <w:p w14:paraId="5AE08D86" w14:textId="77777777" w:rsidR="00046316" w:rsidRDefault="00000000">
      <w:pPr>
        <w:pStyle w:val="Ttulo4"/>
      </w:pPr>
      <w:bookmarkStart w:id="23" w:name="Xcf9fef061a49cf50fdd68fb222511c7fc2a64e4"/>
      <w:bookmarkEnd w:id="21"/>
      <w:r>
        <w:t>Amostra de sítios Web para o método de monitorização aprofundada</w:t>
      </w:r>
    </w:p>
    <w:p w14:paraId="73A22E69" w14:textId="77777777" w:rsidR="00046316" w:rsidRDefault="00000000">
      <w:pPr>
        <w:pStyle w:val="FirstParagraph"/>
      </w:pPr>
      <w:r>
        <w:t xml:space="preserve">A amostra final de sítios web para monitorização aprofundada é apresentada em anexo na </w:t>
      </w:r>
      <w:hyperlink w:anchor="T22">
        <w:r>
          <w:rPr>
            <w:rStyle w:val="Hiperligao"/>
          </w:rPr>
          <w:t>Tabela 22</w:t>
        </w:r>
      </w:hyperlink>
      <w:r>
        <w:t>. Os sítios Web para monitorização aprofundada são um subconjunto dos sítios Web usados para monitorização simplificada.</w:t>
      </w:r>
    </w:p>
    <w:p w14:paraId="2FDB5F17" w14:textId="77777777" w:rsidR="00046316" w:rsidRDefault="00000000">
      <w:pPr>
        <w:pStyle w:val="Ttulo4"/>
      </w:pPr>
      <w:bookmarkStart w:id="24" w:name="X6d7d0e92965275bdd57d2b2f1bf2079debe4a07"/>
      <w:bookmarkEnd w:id="23"/>
      <w:r>
        <w:lastRenderedPageBreak/>
        <w:t>Amostra de aplicações móveis para o método de monitorização aprofundada</w:t>
      </w:r>
    </w:p>
    <w:p w14:paraId="0DDBD365" w14:textId="77777777" w:rsidR="00046316" w:rsidRDefault="00000000">
      <w:pPr>
        <w:pStyle w:val="FirstParagraph"/>
      </w:pPr>
      <w:r>
        <w:t>As aplicações móveis incluídas na amostra foram indicadas pela AMA. As aplicações iOS e Android da mesma entidade foram consideradas individualmente nesta análise, tendo sido analisadas as duas versões das 16 aplicações, mais uma aplicação disponibilizada apenas para Android, totalizando 33 aplicações móveis.</w:t>
      </w:r>
    </w:p>
    <w:p w14:paraId="45497B98" w14:textId="77777777" w:rsidR="00046316" w:rsidRDefault="00000000">
      <w:pPr>
        <w:pStyle w:val="Corpodetexto"/>
      </w:pPr>
      <w:r>
        <w:t xml:space="preserve">A amostra final de aplicações móveis para monitorização aprofundada é apresentada em anexo na </w:t>
      </w:r>
      <w:hyperlink w:anchor="T23">
        <w:r>
          <w:rPr>
            <w:rStyle w:val="Hiperligao"/>
          </w:rPr>
          <w:t>Tabela 23</w:t>
        </w:r>
      </w:hyperlink>
      <w:r>
        <w:t>.</w:t>
      </w:r>
    </w:p>
    <w:p w14:paraId="2F174F03" w14:textId="77777777" w:rsidR="00046316" w:rsidRDefault="00000000">
      <w:pPr>
        <w:pStyle w:val="Ttulo3"/>
      </w:pPr>
      <w:bookmarkStart w:id="25" w:name="X756d2236bd53637603b37995edfee2a1ea1aa45"/>
      <w:bookmarkEnd w:id="19"/>
      <w:bookmarkEnd w:id="24"/>
      <w:r>
        <w:t>Correlação com as normas, as especificações técnicas e as ferramentas utilizadas para monitorização</w:t>
      </w:r>
    </w:p>
    <w:p w14:paraId="2C3EE2EF" w14:textId="77777777" w:rsidR="00046316" w:rsidRDefault="00000000">
      <w:pPr>
        <w:pStyle w:val="Ttulo4"/>
      </w:pPr>
      <w:bookmarkStart w:id="26" w:name="X1a395247cf33f0c50f66fcc7e63de85ab2e17d6"/>
      <w:r>
        <w:t>Metodologia aplicada na monitorização simplificada de sítios Web</w:t>
      </w:r>
    </w:p>
    <w:p w14:paraId="0394B130" w14:textId="77777777" w:rsidR="00046316" w:rsidRDefault="00000000">
      <w:pPr>
        <w:pStyle w:val="FirstParagraph"/>
      </w:pPr>
      <w:r>
        <w:t xml:space="preserve">As páginas das amostras dos 657 sítios web foram obtidas através do mecanismo de web </w:t>
      </w:r>
      <w:r>
        <w:rPr>
          <w:i/>
          <w:iCs/>
        </w:rPr>
        <w:t>crawling</w:t>
      </w:r>
      <w:r>
        <w:t xml:space="preserve">. O </w:t>
      </w:r>
      <w:hyperlink r:id="rId22">
        <w:r>
          <w:rPr>
            <w:rStyle w:val="Hiperligao"/>
            <w:i/>
            <w:iCs/>
          </w:rPr>
          <w:t>QualWeb Crawler</w:t>
        </w:r>
      </w:hyperlink>
      <w:r>
        <w:t xml:space="preserve"> foi usado como o principal mecanismo para obtenção das páginas, tendo como vantagem poder processar páginas que utilizem JavaScript.</w:t>
      </w:r>
    </w:p>
    <w:p w14:paraId="7A5E210D" w14:textId="77777777" w:rsidR="00046316" w:rsidRDefault="00000000">
      <w:pPr>
        <w:pStyle w:val="Corpodetexto"/>
      </w:pPr>
      <w:r>
        <w:t xml:space="preserve">Para a avaliação da acessibilidade de cada página da amostra utilizou-se uma ferramenta automática de avaliação de acessibilidade, o </w:t>
      </w:r>
      <w:hyperlink r:id="rId23">
        <w:r>
          <w:rPr>
            <w:rStyle w:val="Hiperligao"/>
          </w:rPr>
          <w:t>AccessMonitor</w:t>
        </w:r>
      </w:hyperlink>
      <w:r>
        <w:t xml:space="preserve">. Com esta ferramenta validou-se a conformidade com 37 testes baseados em diferentes técnicas suficientes e aconselhadas das </w:t>
      </w:r>
      <w:hyperlink r:id="rId24">
        <w:r>
          <w:rPr>
            <w:rStyle w:val="Hiperligao"/>
          </w:rPr>
          <w:t>Web Content Accessibility Guidelines</w:t>
        </w:r>
      </w:hyperlink>
      <w:r>
        <w:t xml:space="preserve"> (WCAG).</w:t>
      </w:r>
    </w:p>
    <w:p w14:paraId="0826ECC8" w14:textId="77777777" w:rsidR="00046316" w:rsidRDefault="00000000">
      <w:pPr>
        <w:pStyle w:val="Corpodetexto"/>
      </w:pPr>
      <w:r>
        <w:t xml:space="preserve">As cláusulas da EN 301 549 testadas pelo </w:t>
      </w:r>
      <w:r>
        <w:rPr>
          <w:i/>
          <w:iCs/>
        </w:rPr>
        <w:t>AccessMonitor</w:t>
      </w:r>
      <w:r>
        <w:t xml:space="preserve"> são apresentadas na </w:t>
      </w:r>
      <w:hyperlink w:anchor="T03">
        <w:r>
          <w:rPr>
            <w:rStyle w:val="Hiperligao"/>
          </w:rPr>
          <w:t>Tabela 3</w:t>
        </w:r>
      </w:hyperlink>
      <w:r>
        <w:t>, juntamente com os correspondentes critérios de sucesso das WCAG.</w:t>
      </w:r>
    </w:p>
    <w:p w14:paraId="58566E46" w14:textId="77777777" w:rsidR="00046316" w:rsidRDefault="00000000">
      <w:pPr>
        <w:pStyle w:val="TableCaption"/>
      </w:pPr>
      <w:bookmarkStart w:id="27" w:name="T03"/>
      <w:bookmarkEnd w:id="27"/>
      <w:r>
        <w:t>Tabela 03 – Cláusulas da EN 301 549 testadas pelo AccessMonitor</w:t>
      </w:r>
    </w:p>
    <w:tbl>
      <w:tblPr>
        <w:tblStyle w:val="TabeladeLista1Clara-Destaque1"/>
        <w:tblW w:w="0" w:type="auto"/>
        <w:tblLook w:val="04A0" w:firstRow="1" w:lastRow="0" w:firstColumn="1" w:lastColumn="0" w:noHBand="0" w:noVBand="1"/>
      </w:tblPr>
      <w:tblGrid>
        <w:gridCol w:w="1331"/>
        <w:gridCol w:w="3163"/>
        <w:gridCol w:w="1091"/>
        <w:gridCol w:w="3253"/>
      </w:tblGrid>
      <w:tr w:rsidR="00046316" w14:paraId="33B0C2CF" w14:textId="77777777" w:rsidTr="006B4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6D1676C" w14:textId="77777777" w:rsidR="00046316" w:rsidRDefault="00000000">
            <w:pPr>
              <w:pStyle w:val="Compact"/>
            </w:pPr>
            <w:r>
              <w:t>Cláusula EN</w:t>
            </w:r>
          </w:p>
        </w:tc>
        <w:tc>
          <w:tcPr>
            <w:tcW w:w="0" w:type="auto"/>
          </w:tcPr>
          <w:p w14:paraId="2A79549B" w14:textId="77777777" w:rsidR="00046316" w:rsidRDefault="00000000">
            <w:pPr>
              <w:pStyle w:val="Compact"/>
              <w:cnfStyle w:val="100000000000" w:firstRow="1" w:lastRow="0" w:firstColumn="0" w:lastColumn="0" w:oddVBand="0" w:evenVBand="0" w:oddHBand="0" w:evenHBand="0" w:firstRowFirstColumn="0" w:firstRowLastColumn="0" w:lastRowFirstColumn="0" w:lastRowLastColumn="0"/>
            </w:pPr>
            <w:r>
              <w:t>Nome cláusula</w:t>
            </w:r>
          </w:p>
        </w:tc>
        <w:tc>
          <w:tcPr>
            <w:tcW w:w="0" w:type="auto"/>
          </w:tcPr>
          <w:p w14:paraId="0BAF84E5" w14:textId="77777777" w:rsidR="00046316" w:rsidRDefault="00000000">
            <w:pPr>
              <w:pStyle w:val="Compact"/>
              <w:cnfStyle w:val="100000000000" w:firstRow="1" w:lastRow="0" w:firstColumn="0" w:lastColumn="0" w:oddVBand="0" w:evenVBand="0" w:oddHBand="0" w:evenHBand="0" w:firstRowFirstColumn="0" w:firstRowLastColumn="0" w:lastRowFirstColumn="0" w:lastRowLastColumn="0"/>
            </w:pPr>
            <w:r>
              <w:t>CS WCAG</w:t>
            </w:r>
          </w:p>
        </w:tc>
        <w:tc>
          <w:tcPr>
            <w:tcW w:w="0" w:type="auto"/>
          </w:tcPr>
          <w:p w14:paraId="6789FCB6" w14:textId="77777777" w:rsidR="00046316" w:rsidRDefault="00000000">
            <w:pPr>
              <w:pStyle w:val="Compact"/>
              <w:cnfStyle w:val="100000000000" w:firstRow="1" w:lastRow="0" w:firstColumn="0" w:lastColumn="0" w:oddVBand="0" w:evenVBand="0" w:oddHBand="0" w:evenHBand="0" w:firstRowFirstColumn="0" w:firstRowLastColumn="0" w:lastRowFirstColumn="0" w:lastRowLastColumn="0"/>
            </w:pPr>
            <w:r>
              <w:t>Nome CS</w:t>
            </w:r>
          </w:p>
        </w:tc>
      </w:tr>
      <w:tr w:rsidR="00046316" w14:paraId="4D8EC949"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2E603C" w14:textId="77777777" w:rsidR="00046316" w:rsidRDefault="00000000">
            <w:pPr>
              <w:pStyle w:val="Compact"/>
            </w:pPr>
            <w:r>
              <w:t>9.1.1.1</w:t>
            </w:r>
          </w:p>
        </w:tc>
        <w:tc>
          <w:tcPr>
            <w:tcW w:w="0" w:type="auto"/>
          </w:tcPr>
          <w:p w14:paraId="512E99E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Conteúdo não textual</w:t>
            </w:r>
          </w:p>
        </w:tc>
        <w:tc>
          <w:tcPr>
            <w:tcW w:w="0" w:type="auto"/>
          </w:tcPr>
          <w:p w14:paraId="03D28D3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1.1.1</w:t>
            </w:r>
          </w:p>
        </w:tc>
        <w:tc>
          <w:tcPr>
            <w:tcW w:w="0" w:type="auto"/>
          </w:tcPr>
          <w:p w14:paraId="3F80DC4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Conteúdo não textual</w:t>
            </w:r>
          </w:p>
        </w:tc>
      </w:tr>
      <w:tr w:rsidR="00046316" w14:paraId="223ED617"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9CCD247" w14:textId="77777777" w:rsidR="00046316" w:rsidRDefault="00000000">
            <w:pPr>
              <w:pStyle w:val="Compact"/>
            </w:pPr>
            <w:r>
              <w:t>9.1.3.1</w:t>
            </w:r>
          </w:p>
        </w:tc>
        <w:tc>
          <w:tcPr>
            <w:tcW w:w="0" w:type="auto"/>
          </w:tcPr>
          <w:p w14:paraId="41ABE90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Informações e relações</w:t>
            </w:r>
          </w:p>
        </w:tc>
        <w:tc>
          <w:tcPr>
            <w:tcW w:w="0" w:type="auto"/>
          </w:tcPr>
          <w:p w14:paraId="7B1869E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1.3.1</w:t>
            </w:r>
          </w:p>
        </w:tc>
        <w:tc>
          <w:tcPr>
            <w:tcW w:w="0" w:type="auto"/>
          </w:tcPr>
          <w:p w14:paraId="72A4402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Info e relacionamentos</w:t>
            </w:r>
          </w:p>
        </w:tc>
      </w:tr>
      <w:tr w:rsidR="00046316" w14:paraId="745EDF6E"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A7FECE" w14:textId="77777777" w:rsidR="00046316" w:rsidRDefault="00000000">
            <w:pPr>
              <w:pStyle w:val="Compact"/>
            </w:pPr>
            <w:r>
              <w:t>9.1.4.3</w:t>
            </w:r>
          </w:p>
        </w:tc>
        <w:tc>
          <w:tcPr>
            <w:tcW w:w="0" w:type="auto"/>
          </w:tcPr>
          <w:p w14:paraId="4AE7057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Contraste (mínimo)</w:t>
            </w:r>
          </w:p>
        </w:tc>
        <w:tc>
          <w:tcPr>
            <w:tcW w:w="0" w:type="auto"/>
          </w:tcPr>
          <w:p w14:paraId="1BCA98C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1.4.3</w:t>
            </w:r>
          </w:p>
        </w:tc>
        <w:tc>
          <w:tcPr>
            <w:tcW w:w="0" w:type="auto"/>
          </w:tcPr>
          <w:p w14:paraId="4652DFC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Contraste (mínimo)</w:t>
            </w:r>
          </w:p>
        </w:tc>
      </w:tr>
      <w:tr w:rsidR="00046316" w14:paraId="0B3CA121"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6AE6383" w14:textId="77777777" w:rsidR="00046316" w:rsidRDefault="00000000">
            <w:pPr>
              <w:pStyle w:val="Compact"/>
            </w:pPr>
            <w:r>
              <w:t>9.2.1.1</w:t>
            </w:r>
          </w:p>
        </w:tc>
        <w:tc>
          <w:tcPr>
            <w:tcW w:w="0" w:type="auto"/>
          </w:tcPr>
          <w:p w14:paraId="1B2C8FC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Teclado</w:t>
            </w:r>
          </w:p>
        </w:tc>
        <w:tc>
          <w:tcPr>
            <w:tcW w:w="0" w:type="auto"/>
          </w:tcPr>
          <w:p w14:paraId="1795850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2.1.1</w:t>
            </w:r>
          </w:p>
        </w:tc>
        <w:tc>
          <w:tcPr>
            <w:tcW w:w="0" w:type="auto"/>
          </w:tcPr>
          <w:p w14:paraId="5E1CA04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Teclado</w:t>
            </w:r>
          </w:p>
        </w:tc>
      </w:tr>
      <w:tr w:rsidR="00046316" w14:paraId="3919194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FE155A" w14:textId="77777777" w:rsidR="00046316" w:rsidRDefault="00000000">
            <w:pPr>
              <w:pStyle w:val="Compact"/>
            </w:pPr>
            <w:r>
              <w:t>9.2.4.1</w:t>
            </w:r>
          </w:p>
        </w:tc>
        <w:tc>
          <w:tcPr>
            <w:tcW w:w="0" w:type="auto"/>
          </w:tcPr>
          <w:p w14:paraId="4185F78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Ignorar blocos</w:t>
            </w:r>
          </w:p>
        </w:tc>
        <w:tc>
          <w:tcPr>
            <w:tcW w:w="0" w:type="auto"/>
          </w:tcPr>
          <w:p w14:paraId="4B76147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2.4.1</w:t>
            </w:r>
          </w:p>
        </w:tc>
        <w:tc>
          <w:tcPr>
            <w:tcW w:w="0" w:type="auto"/>
          </w:tcPr>
          <w:p w14:paraId="0BFB0C7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Saltar blocos</w:t>
            </w:r>
          </w:p>
        </w:tc>
      </w:tr>
      <w:tr w:rsidR="00046316" w14:paraId="51CAE974"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2EB848C" w14:textId="77777777" w:rsidR="00046316" w:rsidRDefault="00000000">
            <w:pPr>
              <w:pStyle w:val="Compact"/>
            </w:pPr>
            <w:r>
              <w:t>9.2.4.2</w:t>
            </w:r>
          </w:p>
        </w:tc>
        <w:tc>
          <w:tcPr>
            <w:tcW w:w="0" w:type="auto"/>
          </w:tcPr>
          <w:p w14:paraId="7048BAD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Página com título</w:t>
            </w:r>
          </w:p>
        </w:tc>
        <w:tc>
          <w:tcPr>
            <w:tcW w:w="0" w:type="auto"/>
          </w:tcPr>
          <w:p w14:paraId="313484A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2.4.2</w:t>
            </w:r>
          </w:p>
        </w:tc>
        <w:tc>
          <w:tcPr>
            <w:tcW w:w="0" w:type="auto"/>
          </w:tcPr>
          <w:p w14:paraId="46D0C2B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Página intitulada</w:t>
            </w:r>
          </w:p>
        </w:tc>
      </w:tr>
      <w:tr w:rsidR="00046316" w14:paraId="24E2885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6AF475" w14:textId="77777777" w:rsidR="00046316" w:rsidRDefault="00000000">
            <w:pPr>
              <w:pStyle w:val="Compact"/>
            </w:pPr>
            <w:r>
              <w:t>9.2.4.4</w:t>
            </w:r>
          </w:p>
        </w:tc>
        <w:tc>
          <w:tcPr>
            <w:tcW w:w="0" w:type="auto"/>
          </w:tcPr>
          <w:p w14:paraId="52312D3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Finalidade da hiperligação (em contexto)</w:t>
            </w:r>
          </w:p>
        </w:tc>
        <w:tc>
          <w:tcPr>
            <w:tcW w:w="0" w:type="auto"/>
          </w:tcPr>
          <w:p w14:paraId="43A10CA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2.4.4</w:t>
            </w:r>
          </w:p>
        </w:tc>
        <w:tc>
          <w:tcPr>
            <w:tcW w:w="0" w:type="auto"/>
          </w:tcPr>
          <w:p w14:paraId="146FECF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Propósito da hiperligação (em contexto)</w:t>
            </w:r>
          </w:p>
        </w:tc>
      </w:tr>
      <w:tr w:rsidR="00046316" w14:paraId="534CFC6E"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1952575" w14:textId="77777777" w:rsidR="00046316" w:rsidRDefault="00000000">
            <w:pPr>
              <w:pStyle w:val="Compact"/>
            </w:pPr>
            <w:r>
              <w:t>9.2.4.5</w:t>
            </w:r>
          </w:p>
        </w:tc>
        <w:tc>
          <w:tcPr>
            <w:tcW w:w="0" w:type="auto"/>
          </w:tcPr>
          <w:p w14:paraId="71CAC7A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Várias formas</w:t>
            </w:r>
          </w:p>
        </w:tc>
        <w:tc>
          <w:tcPr>
            <w:tcW w:w="0" w:type="auto"/>
          </w:tcPr>
          <w:p w14:paraId="0B5A3CD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2.4.5</w:t>
            </w:r>
          </w:p>
        </w:tc>
        <w:tc>
          <w:tcPr>
            <w:tcW w:w="0" w:type="auto"/>
          </w:tcPr>
          <w:p w14:paraId="1FDBEE2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Múltiplas formas</w:t>
            </w:r>
          </w:p>
        </w:tc>
      </w:tr>
      <w:tr w:rsidR="00046316" w14:paraId="6011669D"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7CD7C2" w14:textId="77777777" w:rsidR="00046316" w:rsidRDefault="00000000">
            <w:pPr>
              <w:pStyle w:val="Compact"/>
            </w:pPr>
            <w:r>
              <w:t>9.2.5.3</w:t>
            </w:r>
          </w:p>
        </w:tc>
        <w:tc>
          <w:tcPr>
            <w:tcW w:w="0" w:type="auto"/>
          </w:tcPr>
          <w:p w14:paraId="0F6E187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Etiqueta no nome</w:t>
            </w:r>
          </w:p>
        </w:tc>
        <w:tc>
          <w:tcPr>
            <w:tcW w:w="0" w:type="auto"/>
          </w:tcPr>
          <w:p w14:paraId="0DADC27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2.5.3</w:t>
            </w:r>
          </w:p>
        </w:tc>
        <w:tc>
          <w:tcPr>
            <w:tcW w:w="0" w:type="auto"/>
          </w:tcPr>
          <w:p w14:paraId="5E0AD16F"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Etiqueta no nome</w:t>
            </w:r>
          </w:p>
        </w:tc>
      </w:tr>
      <w:tr w:rsidR="00046316" w14:paraId="1DAC4612"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69A8654" w14:textId="77777777" w:rsidR="00046316" w:rsidRDefault="00000000">
            <w:pPr>
              <w:pStyle w:val="Compact"/>
            </w:pPr>
            <w:r>
              <w:t>9.3.1.1</w:t>
            </w:r>
          </w:p>
        </w:tc>
        <w:tc>
          <w:tcPr>
            <w:tcW w:w="0" w:type="auto"/>
          </w:tcPr>
          <w:p w14:paraId="4120109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Idioma da página</w:t>
            </w:r>
          </w:p>
        </w:tc>
        <w:tc>
          <w:tcPr>
            <w:tcW w:w="0" w:type="auto"/>
          </w:tcPr>
          <w:p w14:paraId="0628728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3.1.1</w:t>
            </w:r>
          </w:p>
        </w:tc>
        <w:tc>
          <w:tcPr>
            <w:tcW w:w="0" w:type="auto"/>
          </w:tcPr>
          <w:p w14:paraId="58BE757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Idioma da página</w:t>
            </w:r>
          </w:p>
        </w:tc>
      </w:tr>
      <w:tr w:rsidR="00046316" w14:paraId="69482C9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08E818" w14:textId="77777777" w:rsidR="00046316" w:rsidRDefault="00000000">
            <w:pPr>
              <w:pStyle w:val="Compact"/>
            </w:pPr>
            <w:r>
              <w:lastRenderedPageBreak/>
              <w:t>9.3.2.2</w:t>
            </w:r>
          </w:p>
        </w:tc>
        <w:tc>
          <w:tcPr>
            <w:tcW w:w="0" w:type="auto"/>
          </w:tcPr>
          <w:p w14:paraId="71BCCC7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Ao entrar num campo de edição (input)</w:t>
            </w:r>
          </w:p>
        </w:tc>
        <w:tc>
          <w:tcPr>
            <w:tcW w:w="0" w:type="auto"/>
          </w:tcPr>
          <w:p w14:paraId="72FCD2D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3.2.2</w:t>
            </w:r>
          </w:p>
        </w:tc>
        <w:tc>
          <w:tcPr>
            <w:tcW w:w="0" w:type="auto"/>
          </w:tcPr>
          <w:p w14:paraId="683235D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Sobre uma entrada</w:t>
            </w:r>
          </w:p>
        </w:tc>
      </w:tr>
      <w:tr w:rsidR="00046316" w14:paraId="7830A6F2"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0E321CE" w14:textId="77777777" w:rsidR="00046316" w:rsidRDefault="00000000">
            <w:pPr>
              <w:pStyle w:val="Compact"/>
            </w:pPr>
            <w:r>
              <w:t>9.4.1.1</w:t>
            </w:r>
          </w:p>
        </w:tc>
        <w:tc>
          <w:tcPr>
            <w:tcW w:w="0" w:type="auto"/>
          </w:tcPr>
          <w:p w14:paraId="74948ED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Análise sintática (parsing)</w:t>
            </w:r>
          </w:p>
        </w:tc>
        <w:tc>
          <w:tcPr>
            <w:tcW w:w="0" w:type="auto"/>
          </w:tcPr>
          <w:p w14:paraId="0239828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4.1.1</w:t>
            </w:r>
          </w:p>
        </w:tc>
        <w:tc>
          <w:tcPr>
            <w:tcW w:w="0" w:type="auto"/>
          </w:tcPr>
          <w:p w14:paraId="7350A75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Análise sintática</w:t>
            </w:r>
          </w:p>
        </w:tc>
      </w:tr>
      <w:tr w:rsidR="00046316" w14:paraId="741FBA9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8189DF" w14:textId="77777777" w:rsidR="00046316" w:rsidRDefault="00000000">
            <w:pPr>
              <w:pStyle w:val="Compact"/>
            </w:pPr>
            <w:r>
              <w:t>9.4.1.2</w:t>
            </w:r>
          </w:p>
        </w:tc>
        <w:tc>
          <w:tcPr>
            <w:tcW w:w="0" w:type="auto"/>
          </w:tcPr>
          <w:p w14:paraId="6D9328D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Nome, função, valor</w:t>
            </w:r>
          </w:p>
        </w:tc>
        <w:tc>
          <w:tcPr>
            <w:tcW w:w="0" w:type="auto"/>
          </w:tcPr>
          <w:p w14:paraId="4193CC6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4.1.2</w:t>
            </w:r>
          </w:p>
        </w:tc>
        <w:tc>
          <w:tcPr>
            <w:tcW w:w="0" w:type="auto"/>
          </w:tcPr>
          <w:p w14:paraId="5E1559B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Nome, papel, valor</w:t>
            </w:r>
          </w:p>
        </w:tc>
      </w:tr>
    </w:tbl>
    <w:p w14:paraId="00451489" w14:textId="77777777" w:rsidR="00046316" w:rsidRDefault="00000000">
      <w:pPr>
        <w:pStyle w:val="Ttulo4"/>
      </w:pPr>
      <w:bookmarkStart w:id="28" w:name="Xdecf49b2f9345009e2dad47440bc7c78a39b2b1"/>
      <w:bookmarkEnd w:id="26"/>
      <w:r>
        <w:t>Metodologia aplicada na monitorização aprofundada de sítios Web</w:t>
      </w:r>
    </w:p>
    <w:p w14:paraId="753186BC" w14:textId="77777777" w:rsidR="00046316" w:rsidRDefault="00000000">
      <w:pPr>
        <w:pStyle w:val="FirstParagraph"/>
      </w:pPr>
      <w:r>
        <w:t xml:space="preserve">Para cada sítio web incluído na amostra, foi estabelecido um conjunto de páginas a serem incluídas em cada avaliação, de acordo com o definido na </w:t>
      </w:r>
      <w:hyperlink r:id="rId25">
        <w:r>
          <w:rPr>
            <w:rStyle w:val="Hiperligao"/>
          </w:rPr>
          <w:t>Decisão de Execução (UE) 2018/1524 da Comissão de 11 de outubro de 2018</w:t>
        </w:r>
      </w:hyperlink>
      <w:r>
        <w:t>. Esta amostra representativa considera as seguintes páginas:</w:t>
      </w:r>
    </w:p>
    <w:p w14:paraId="080AD8A2" w14:textId="77777777" w:rsidR="00046316" w:rsidRDefault="00000000">
      <w:pPr>
        <w:pStyle w:val="Compact"/>
        <w:numPr>
          <w:ilvl w:val="0"/>
          <w:numId w:val="22"/>
        </w:numPr>
      </w:pPr>
      <w:r>
        <w:t>Página inicial;</w:t>
      </w:r>
    </w:p>
    <w:p w14:paraId="232563CB" w14:textId="77777777" w:rsidR="00046316" w:rsidRDefault="00000000">
      <w:pPr>
        <w:pStyle w:val="Compact"/>
        <w:numPr>
          <w:ilvl w:val="0"/>
          <w:numId w:val="22"/>
        </w:numPr>
      </w:pPr>
      <w:r>
        <w:t>Página de autenticação;</w:t>
      </w:r>
    </w:p>
    <w:p w14:paraId="6C722B46" w14:textId="77777777" w:rsidR="00046316" w:rsidRDefault="00000000">
      <w:pPr>
        <w:pStyle w:val="Compact"/>
        <w:numPr>
          <w:ilvl w:val="0"/>
          <w:numId w:val="22"/>
        </w:numPr>
      </w:pPr>
      <w:r>
        <w:t>Mapa do sítio;</w:t>
      </w:r>
    </w:p>
    <w:p w14:paraId="72F31609" w14:textId="77777777" w:rsidR="00046316" w:rsidRDefault="00000000">
      <w:pPr>
        <w:pStyle w:val="Compact"/>
        <w:numPr>
          <w:ilvl w:val="0"/>
          <w:numId w:val="22"/>
        </w:numPr>
      </w:pPr>
      <w:r>
        <w:t>Contactos;</w:t>
      </w:r>
    </w:p>
    <w:p w14:paraId="72A14FFA" w14:textId="77777777" w:rsidR="00046316" w:rsidRDefault="00000000">
      <w:pPr>
        <w:pStyle w:val="Compact"/>
        <w:numPr>
          <w:ilvl w:val="0"/>
          <w:numId w:val="22"/>
        </w:numPr>
      </w:pPr>
      <w:r>
        <w:t>Ajuda;</w:t>
      </w:r>
    </w:p>
    <w:p w14:paraId="31861BA3" w14:textId="77777777" w:rsidR="00046316" w:rsidRDefault="00000000">
      <w:pPr>
        <w:pStyle w:val="Compact"/>
        <w:numPr>
          <w:ilvl w:val="0"/>
          <w:numId w:val="22"/>
        </w:numPr>
      </w:pPr>
      <w:r>
        <w:t>Advertência jurídica;</w:t>
      </w:r>
    </w:p>
    <w:p w14:paraId="00DF12C3" w14:textId="77777777" w:rsidR="00046316" w:rsidRDefault="00000000">
      <w:pPr>
        <w:pStyle w:val="Compact"/>
        <w:numPr>
          <w:ilvl w:val="0"/>
          <w:numId w:val="22"/>
        </w:numPr>
      </w:pPr>
      <w:r>
        <w:t>Pelo menos uma página por cada tipo de serviço fornecido pelo sítio web;</w:t>
      </w:r>
    </w:p>
    <w:p w14:paraId="08DF6E74" w14:textId="77777777" w:rsidR="00046316" w:rsidRDefault="00000000">
      <w:pPr>
        <w:pStyle w:val="Compact"/>
        <w:numPr>
          <w:ilvl w:val="0"/>
          <w:numId w:val="22"/>
        </w:numPr>
      </w:pPr>
      <w:r>
        <w:t>Outras utilizações primárias previstas, incluindo a pesquisa;</w:t>
      </w:r>
    </w:p>
    <w:p w14:paraId="7E9D00AD" w14:textId="77777777" w:rsidR="00046316" w:rsidRDefault="00000000">
      <w:pPr>
        <w:pStyle w:val="Compact"/>
        <w:numPr>
          <w:ilvl w:val="0"/>
          <w:numId w:val="22"/>
        </w:numPr>
      </w:pPr>
      <w:r>
        <w:t>Declaração de acessibilidade;</w:t>
      </w:r>
    </w:p>
    <w:p w14:paraId="682FDC74" w14:textId="77777777" w:rsidR="00046316" w:rsidRDefault="00000000">
      <w:pPr>
        <w:pStyle w:val="Compact"/>
        <w:numPr>
          <w:ilvl w:val="0"/>
          <w:numId w:val="22"/>
        </w:numPr>
      </w:pPr>
      <w:r>
        <w:t>Páginas para retorno sobre a declaração;</w:t>
      </w:r>
    </w:p>
    <w:p w14:paraId="0F292A15" w14:textId="77777777" w:rsidR="00046316" w:rsidRDefault="00000000">
      <w:pPr>
        <w:pStyle w:val="Compact"/>
        <w:numPr>
          <w:ilvl w:val="0"/>
          <w:numId w:val="22"/>
        </w:numPr>
      </w:pPr>
      <w:r>
        <w:t>Páginas com aparência substancialmente distinta ou com conteúdo diferente;</w:t>
      </w:r>
    </w:p>
    <w:p w14:paraId="3940163C" w14:textId="77777777" w:rsidR="00046316" w:rsidRDefault="00000000">
      <w:pPr>
        <w:pStyle w:val="Compact"/>
        <w:numPr>
          <w:ilvl w:val="0"/>
          <w:numId w:val="22"/>
        </w:numPr>
      </w:pPr>
      <w:r>
        <w:t>Qualquer página considerada pertinente;</w:t>
      </w:r>
    </w:p>
    <w:p w14:paraId="6AA1D4E2" w14:textId="77777777" w:rsidR="00046316" w:rsidRDefault="00000000">
      <w:pPr>
        <w:pStyle w:val="Compact"/>
        <w:numPr>
          <w:ilvl w:val="0"/>
          <w:numId w:val="22"/>
        </w:numPr>
      </w:pPr>
      <w:r>
        <w:t>Todas as páginas pertencentes a um mesmo processo.</w:t>
      </w:r>
    </w:p>
    <w:p w14:paraId="5D70E12E" w14:textId="77777777" w:rsidR="00046316" w:rsidRDefault="00000000">
      <w:pPr>
        <w:pStyle w:val="FirstParagraph"/>
      </w:pPr>
      <w:r>
        <w:t>Cada página incluída na amostra representativa de cada sítio web foi avaliada segundo os critérios de sucesso das WCAG 2.1 AA. Para cada página, um dos seguintes resultados foi fornecido:</w:t>
      </w:r>
    </w:p>
    <w:p w14:paraId="4E7B7DF2" w14:textId="77777777" w:rsidR="00046316" w:rsidRDefault="00000000">
      <w:pPr>
        <w:pStyle w:val="Compact"/>
        <w:numPr>
          <w:ilvl w:val="0"/>
          <w:numId w:val="23"/>
        </w:numPr>
      </w:pPr>
      <w:r>
        <w:t>Em conformidade – A página passa em todos os testes estabelecidos para o critério de sucesso correspondente.</w:t>
      </w:r>
    </w:p>
    <w:p w14:paraId="729B9DC1" w14:textId="77777777" w:rsidR="00046316" w:rsidRDefault="00000000">
      <w:pPr>
        <w:pStyle w:val="Compact"/>
        <w:numPr>
          <w:ilvl w:val="0"/>
          <w:numId w:val="23"/>
        </w:numPr>
      </w:pPr>
      <w:r>
        <w:t>Violação – A página não passa em um ou mais testes estabelecidos para o critério de sucesso correspondente.</w:t>
      </w:r>
    </w:p>
    <w:p w14:paraId="56FFE415" w14:textId="77777777" w:rsidR="00046316" w:rsidRDefault="00000000">
      <w:pPr>
        <w:pStyle w:val="FirstParagraph"/>
      </w:pPr>
      <w:r>
        <w:t xml:space="preserve">A avaliação de cada página foi realizada recorrendo ao procedimento definido pela ferramenta </w:t>
      </w:r>
      <w:hyperlink r:id="rId26">
        <w:r>
          <w:rPr>
            <w:rStyle w:val="Hiperligao"/>
            <w:i/>
            <w:iCs/>
          </w:rPr>
          <w:t>Accessibility Insights</w:t>
        </w:r>
      </w:hyperlink>
      <w:r>
        <w:t>. Os procedimentos da ferramenta cobrem todos os critérios de sucesso das Diretrizes de Acessibilidade para Conteúdo Web (WCAG) 2.2, indo assim além dos critérios de sucesso das WCAG 2.1 e, consequentemente, dos requisitos da norma EN 301 549.</w:t>
      </w:r>
    </w:p>
    <w:p w14:paraId="31DDD3EB" w14:textId="77777777" w:rsidR="00046316" w:rsidRDefault="00000000">
      <w:pPr>
        <w:pStyle w:val="Corpodetexto"/>
      </w:pPr>
      <w:r>
        <w:lastRenderedPageBreak/>
        <w:t xml:space="preserve">Para suportar os testes realizados foi ainda usada uma ferramenta auxiliar, o </w:t>
      </w:r>
      <w:hyperlink r:id="rId27">
        <w:r>
          <w:rPr>
            <w:rStyle w:val="Hiperligao"/>
            <w:i/>
            <w:iCs/>
          </w:rPr>
          <w:t>Color Contrast Analyzer</w:t>
        </w:r>
        <w:r>
          <w:rPr>
            <w:rStyle w:val="Hiperligao"/>
          </w:rPr>
          <w:t xml:space="preserve"> (CCA)</w:t>
        </w:r>
      </w:hyperlink>
      <w:r>
        <w:t>.</w:t>
      </w:r>
    </w:p>
    <w:p w14:paraId="2617B37E" w14:textId="77777777" w:rsidR="00046316" w:rsidRDefault="00000000">
      <w:pPr>
        <w:pStyle w:val="Corpodetexto"/>
      </w:pPr>
      <w:r>
        <w:t xml:space="preserve">Na </w:t>
      </w:r>
      <w:hyperlink w:anchor="T04">
        <w:r>
          <w:rPr>
            <w:rStyle w:val="Hiperligao"/>
          </w:rPr>
          <w:t>Tabela 4</w:t>
        </w:r>
      </w:hyperlink>
      <w:r>
        <w:t xml:space="preserve"> apresentam-se as cláusulas da norma EN 301 549 que foram consideradas nesta avaliação, conjuntamente com os critérios de sucesso WCAG correspondentes.</w:t>
      </w:r>
    </w:p>
    <w:p w14:paraId="764DA96F" w14:textId="77777777" w:rsidR="00046316" w:rsidRDefault="00000000">
      <w:pPr>
        <w:pStyle w:val="TableCaption"/>
      </w:pPr>
      <w:bookmarkStart w:id="29" w:name="T04"/>
      <w:bookmarkEnd w:id="29"/>
      <w:r>
        <w:t>Tabela 04 – Cláusulas da EN 301 549 consideradas na metodologia aprofundada para sítios Web</w:t>
      </w:r>
    </w:p>
    <w:tbl>
      <w:tblPr>
        <w:tblStyle w:val="TabeladeLista1Clara-Destaque1"/>
        <w:tblW w:w="0" w:type="auto"/>
        <w:tblLook w:val="04A0" w:firstRow="1" w:lastRow="0" w:firstColumn="1" w:lastColumn="0" w:noHBand="0" w:noVBand="1"/>
      </w:tblPr>
      <w:tblGrid>
        <w:gridCol w:w="1253"/>
        <w:gridCol w:w="3405"/>
        <w:gridCol w:w="1009"/>
        <w:gridCol w:w="3171"/>
      </w:tblGrid>
      <w:tr w:rsidR="00046316" w14:paraId="225B3C32" w14:textId="77777777" w:rsidTr="006B4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C69FE2A" w14:textId="77777777" w:rsidR="00046316" w:rsidRDefault="00000000">
            <w:pPr>
              <w:pStyle w:val="Compact"/>
            </w:pPr>
            <w:r>
              <w:t>Cláusula EN</w:t>
            </w:r>
          </w:p>
        </w:tc>
        <w:tc>
          <w:tcPr>
            <w:tcW w:w="0" w:type="auto"/>
          </w:tcPr>
          <w:p w14:paraId="29484808" w14:textId="77777777" w:rsidR="00046316" w:rsidRDefault="00000000">
            <w:pPr>
              <w:pStyle w:val="Compact"/>
              <w:cnfStyle w:val="100000000000" w:firstRow="1" w:lastRow="0" w:firstColumn="0" w:lastColumn="0" w:oddVBand="0" w:evenVBand="0" w:oddHBand="0" w:evenHBand="0" w:firstRowFirstColumn="0" w:firstRowLastColumn="0" w:lastRowFirstColumn="0" w:lastRowLastColumn="0"/>
            </w:pPr>
            <w:r>
              <w:t>Nome Cláusula</w:t>
            </w:r>
          </w:p>
        </w:tc>
        <w:tc>
          <w:tcPr>
            <w:tcW w:w="0" w:type="auto"/>
          </w:tcPr>
          <w:p w14:paraId="55002C47" w14:textId="77777777" w:rsidR="00046316" w:rsidRDefault="00000000">
            <w:pPr>
              <w:pStyle w:val="Compact"/>
              <w:cnfStyle w:val="100000000000" w:firstRow="1" w:lastRow="0" w:firstColumn="0" w:lastColumn="0" w:oddVBand="0" w:evenVBand="0" w:oddHBand="0" w:evenHBand="0" w:firstRowFirstColumn="0" w:firstRowLastColumn="0" w:lastRowFirstColumn="0" w:lastRowLastColumn="0"/>
            </w:pPr>
            <w:r>
              <w:t>CS WCAG</w:t>
            </w:r>
          </w:p>
        </w:tc>
        <w:tc>
          <w:tcPr>
            <w:tcW w:w="0" w:type="auto"/>
          </w:tcPr>
          <w:p w14:paraId="02AF83AD" w14:textId="77777777" w:rsidR="00046316" w:rsidRDefault="00000000">
            <w:pPr>
              <w:pStyle w:val="Compact"/>
              <w:cnfStyle w:val="100000000000" w:firstRow="1" w:lastRow="0" w:firstColumn="0" w:lastColumn="0" w:oddVBand="0" w:evenVBand="0" w:oddHBand="0" w:evenHBand="0" w:firstRowFirstColumn="0" w:firstRowLastColumn="0" w:lastRowFirstColumn="0" w:lastRowLastColumn="0"/>
            </w:pPr>
            <w:r>
              <w:t>Nome CS</w:t>
            </w:r>
          </w:p>
        </w:tc>
      </w:tr>
      <w:tr w:rsidR="00046316" w14:paraId="2C544C0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21146C" w14:textId="77777777" w:rsidR="00046316" w:rsidRDefault="00000000">
            <w:pPr>
              <w:pStyle w:val="Compact"/>
            </w:pPr>
            <w:r>
              <w:t>9.1.1.1</w:t>
            </w:r>
          </w:p>
        </w:tc>
        <w:tc>
          <w:tcPr>
            <w:tcW w:w="0" w:type="auto"/>
          </w:tcPr>
          <w:p w14:paraId="0D193DF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Conteúdo não textual</w:t>
            </w:r>
          </w:p>
        </w:tc>
        <w:tc>
          <w:tcPr>
            <w:tcW w:w="0" w:type="auto"/>
          </w:tcPr>
          <w:p w14:paraId="1C69FDB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1.1.1</w:t>
            </w:r>
          </w:p>
        </w:tc>
        <w:tc>
          <w:tcPr>
            <w:tcW w:w="0" w:type="auto"/>
          </w:tcPr>
          <w:p w14:paraId="293689E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Conteúdo não Textual</w:t>
            </w:r>
          </w:p>
        </w:tc>
      </w:tr>
      <w:tr w:rsidR="00046316" w14:paraId="6349F236"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8F4EFAC" w14:textId="77777777" w:rsidR="00046316" w:rsidRDefault="00000000">
            <w:pPr>
              <w:pStyle w:val="Compact"/>
            </w:pPr>
            <w:r>
              <w:t>9.1.2.1</w:t>
            </w:r>
          </w:p>
        </w:tc>
        <w:tc>
          <w:tcPr>
            <w:tcW w:w="0" w:type="auto"/>
          </w:tcPr>
          <w:p w14:paraId="279B787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Apenas áudio e apenas vídeo (pré-gravado)</w:t>
            </w:r>
          </w:p>
        </w:tc>
        <w:tc>
          <w:tcPr>
            <w:tcW w:w="0" w:type="auto"/>
          </w:tcPr>
          <w:p w14:paraId="126A5FE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1.2.1</w:t>
            </w:r>
          </w:p>
        </w:tc>
        <w:tc>
          <w:tcPr>
            <w:tcW w:w="0" w:type="auto"/>
          </w:tcPr>
          <w:p w14:paraId="15EDEA8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Apenas Áudio e apenas Vídeo (pré-gravado)</w:t>
            </w:r>
          </w:p>
        </w:tc>
      </w:tr>
      <w:tr w:rsidR="00046316" w14:paraId="360143AD"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DDE6EC" w14:textId="77777777" w:rsidR="00046316" w:rsidRDefault="00000000">
            <w:pPr>
              <w:pStyle w:val="Compact"/>
            </w:pPr>
            <w:r>
              <w:t>9.1.2.2</w:t>
            </w:r>
          </w:p>
        </w:tc>
        <w:tc>
          <w:tcPr>
            <w:tcW w:w="0" w:type="auto"/>
          </w:tcPr>
          <w:p w14:paraId="29F0B56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Legendas (pré-gravadas)</w:t>
            </w:r>
          </w:p>
        </w:tc>
        <w:tc>
          <w:tcPr>
            <w:tcW w:w="0" w:type="auto"/>
          </w:tcPr>
          <w:p w14:paraId="126B860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1.2.2</w:t>
            </w:r>
          </w:p>
        </w:tc>
        <w:tc>
          <w:tcPr>
            <w:tcW w:w="0" w:type="auto"/>
          </w:tcPr>
          <w:p w14:paraId="4200DBE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Legendagem (pré-gravado)</w:t>
            </w:r>
          </w:p>
        </w:tc>
      </w:tr>
      <w:tr w:rsidR="00046316" w14:paraId="63E4298A"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98E0901" w14:textId="77777777" w:rsidR="00046316" w:rsidRDefault="00000000">
            <w:pPr>
              <w:pStyle w:val="Compact"/>
            </w:pPr>
            <w:r>
              <w:t>9.1.2.3</w:t>
            </w:r>
          </w:p>
        </w:tc>
        <w:tc>
          <w:tcPr>
            <w:tcW w:w="0" w:type="auto"/>
          </w:tcPr>
          <w:p w14:paraId="08FC5E4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Audiodescrição ou alternativa em multimédia (pré-gravada)</w:t>
            </w:r>
          </w:p>
        </w:tc>
        <w:tc>
          <w:tcPr>
            <w:tcW w:w="0" w:type="auto"/>
          </w:tcPr>
          <w:p w14:paraId="54BAA23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1.2.3</w:t>
            </w:r>
          </w:p>
        </w:tc>
        <w:tc>
          <w:tcPr>
            <w:tcW w:w="0" w:type="auto"/>
          </w:tcPr>
          <w:p w14:paraId="16EED81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Áudiodescrição ou Alternativa Media (pré-gravado)</w:t>
            </w:r>
          </w:p>
        </w:tc>
      </w:tr>
      <w:tr w:rsidR="00046316" w14:paraId="2BBAE07A"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1A8EC4" w14:textId="77777777" w:rsidR="00046316" w:rsidRDefault="00000000">
            <w:pPr>
              <w:pStyle w:val="Compact"/>
            </w:pPr>
            <w:r>
              <w:t>9.1.2.5</w:t>
            </w:r>
          </w:p>
        </w:tc>
        <w:tc>
          <w:tcPr>
            <w:tcW w:w="0" w:type="auto"/>
          </w:tcPr>
          <w:p w14:paraId="6CE3C3C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Audiodescrição (pré-gravada)</w:t>
            </w:r>
          </w:p>
        </w:tc>
        <w:tc>
          <w:tcPr>
            <w:tcW w:w="0" w:type="auto"/>
          </w:tcPr>
          <w:p w14:paraId="78DB7E1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1.2.5</w:t>
            </w:r>
          </w:p>
        </w:tc>
        <w:tc>
          <w:tcPr>
            <w:tcW w:w="0" w:type="auto"/>
          </w:tcPr>
          <w:p w14:paraId="17802FE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Áudiodescrição (pré-gravado)</w:t>
            </w:r>
          </w:p>
        </w:tc>
      </w:tr>
      <w:tr w:rsidR="00046316" w14:paraId="71CBDF92"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B427233" w14:textId="77777777" w:rsidR="00046316" w:rsidRDefault="00000000">
            <w:pPr>
              <w:pStyle w:val="Compact"/>
            </w:pPr>
            <w:r>
              <w:t>9.1.3.1</w:t>
            </w:r>
          </w:p>
        </w:tc>
        <w:tc>
          <w:tcPr>
            <w:tcW w:w="0" w:type="auto"/>
          </w:tcPr>
          <w:p w14:paraId="7F23EC1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Informações e relações</w:t>
            </w:r>
          </w:p>
        </w:tc>
        <w:tc>
          <w:tcPr>
            <w:tcW w:w="0" w:type="auto"/>
          </w:tcPr>
          <w:p w14:paraId="2025E95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1.3.1</w:t>
            </w:r>
          </w:p>
        </w:tc>
        <w:tc>
          <w:tcPr>
            <w:tcW w:w="0" w:type="auto"/>
          </w:tcPr>
          <w:p w14:paraId="6976133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Info e Relacionamentos</w:t>
            </w:r>
          </w:p>
        </w:tc>
      </w:tr>
      <w:tr w:rsidR="00046316" w14:paraId="1FCE69B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4CE5E4" w14:textId="77777777" w:rsidR="00046316" w:rsidRDefault="00000000">
            <w:pPr>
              <w:pStyle w:val="Compact"/>
            </w:pPr>
            <w:r>
              <w:t>9.1.3.2</w:t>
            </w:r>
          </w:p>
        </w:tc>
        <w:tc>
          <w:tcPr>
            <w:tcW w:w="0" w:type="auto"/>
          </w:tcPr>
          <w:p w14:paraId="621C2D6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Sequência com significado</w:t>
            </w:r>
          </w:p>
        </w:tc>
        <w:tc>
          <w:tcPr>
            <w:tcW w:w="0" w:type="auto"/>
          </w:tcPr>
          <w:p w14:paraId="6E07810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1.3.2</w:t>
            </w:r>
          </w:p>
        </w:tc>
        <w:tc>
          <w:tcPr>
            <w:tcW w:w="0" w:type="auto"/>
          </w:tcPr>
          <w:p w14:paraId="30ED6F2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Sequência Significante</w:t>
            </w:r>
          </w:p>
        </w:tc>
      </w:tr>
      <w:tr w:rsidR="00046316" w14:paraId="1CFF5231"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CBA4196" w14:textId="77777777" w:rsidR="00046316" w:rsidRDefault="00000000">
            <w:pPr>
              <w:pStyle w:val="Compact"/>
            </w:pPr>
            <w:r>
              <w:t>9.1.3.3</w:t>
            </w:r>
          </w:p>
        </w:tc>
        <w:tc>
          <w:tcPr>
            <w:tcW w:w="0" w:type="auto"/>
          </w:tcPr>
          <w:p w14:paraId="2072E27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Características sensoriais</w:t>
            </w:r>
          </w:p>
        </w:tc>
        <w:tc>
          <w:tcPr>
            <w:tcW w:w="0" w:type="auto"/>
          </w:tcPr>
          <w:p w14:paraId="7267F52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1.3.3</w:t>
            </w:r>
          </w:p>
        </w:tc>
        <w:tc>
          <w:tcPr>
            <w:tcW w:w="0" w:type="auto"/>
          </w:tcPr>
          <w:p w14:paraId="1934E34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Caraterísticas Sensoriais</w:t>
            </w:r>
          </w:p>
        </w:tc>
      </w:tr>
      <w:tr w:rsidR="00046316" w14:paraId="740DC9D1"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00D4E8" w14:textId="77777777" w:rsidR="00046316" w:rsidRDefault="00000000">
            <w:pPr>
              <w:pStyle w:val="Compact"/>
            </w:pPr>
            <w:r>
              <w:t>9.1.3.4</w:t>
            </w:r>
          </w:p>
        </w:tc>
        <w:tc>
          <w:tcPr>
            <w:tcW w:w="0" w:type="auto"/>
          </w:tcPr>
          <w:p w14:paraId="5CF4771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Orientação</w:t>
            </w:r>
          </w:p>
        </w:tc>
        <w:tc>
          <w:tcPr>
            <w:tcW w:w="0" w:type="auto"/>
          </w:tcPr>
          <w:p w14:paraId="298A5B2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1.3.4</w:t>
            </w:r>
          </w:p>
        </w:tc>
        <w:tc>
          <w:tcPr>
            <w:tcW w:w="0" w:type="auto"/>
          </w:tcPr>
          <w:p w14:paraId="3BD84CF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Orientação</w:t>
            </w:r>
          </w:p>
        </w:tc>
      </w:tr>
      <w:tr w:rsidR="00046316" w14:paraId="4D76F23E"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0043D34" w14:textId="77777777" w:rsidR="00046316" w:rsidRDefault="00000000">
            <w:pPr>
              <w:pStyle w:val="Compact"/>
            </w:pPr>
            <w:r>
              <w:t>9.1.3.5</w:t>
            </w:r>
          </w:p>
        </w:tc>
        <w:tc>
          <w:tcPr>
            <w:tcW w:w="0" w:type="auto"/>
          </w:tcPr>
          <w:p w14:paraId="4DACCB7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Identificação do propósito de entrada</w:t>
            </w:r>
          </w:p>
        </w:tc>
        <w:tc>
          <w:tcPr>
            <w:tcW w:w="0" w:type="auto"/>
          </w:tcPr>
          <w:p w14:paraId="7907147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1.3.5</w:t>
            </w:r>
          </w:p>
        </w:tc>
        <w:tc>
          <w:tcPr>
            <w:tcW w:w="0" w:type="auto"/>
          </w:tcPr>
          <w:p w14:paraId="1FA9BAF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Identificar Propósito de Entrada</w:t>
            </w:r>
          </w:p>
        </w:tc>
      </w:tr>
      <w:tr w:rsidR="00046316" w14:paraId="2DD44401"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38242A" w14:textId="77777777" w:rsidR="00046316" w:rsidRDefault="00000000">
            <w:pPr>
              <w:pStyle w:val="Compact"/>
            </w:pPr>
            <w:r>
              <w:t>9.1.4.1</w:t>
            </w:r>
          </w:p>
        </w:tc>
        <w:tc>
          <w:tcPr>
            <w:tcW w:w="0" w:type="auto"/>
          </w:tcPr>
          <w:p w14:paraId="6FD051D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Utilização da cor</w:t>
            </w:r>
          </w:p>
        </w:tc>
        <w:tc>
          <w:tcPr>
            <w:tcW w:w="0" w:type="auto"/>
          </w:tcPr>
          <w:p w14:paraId="25DFDB1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1.4.1</w:t>
            </w:r>
          </w:p>
        </w:tc>
        <w:tc>
          <w:tcPr>
            <w:tcW w:w="0" w:type="auto"/>
          </w:tcPr>
          <w:p w14:paraId="17E4566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Utilização da cor</w:t>
            </w:r>
          </w:p>
        </w:tc>
      </w:tr>
      <w:tr w:rsidR="00046316" w14:paraId="389CFE6E"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3419AE0" w14:textId="77777777" w:rsidR="00046316" w:rsidRDefault="00000000">
            <w:pPr>
              <w:pStyle w:val="Compact"/>
            </w:pPr>
            <w:r>
              <w:t>9.1.4.2</w:t>
            </w:r>
          </w:p>
        </w:tc>
        <w:tc>
          <w:tcPr>
            <w:tcW w:w="0" w:type="auto"/>
          </w:tcPr>
          <w:p w14:paraId="46DF6C4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Controlo de áudio</w:t>
            </w:r>
          </w:p>
        </w:tc>
        <w:tc>
          <w:tcPr>
            <w:tcW w:w="0" w:type="auto"/>
          </w:tcPr>
          <w:p w14:paraId="04499EA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1.4.2</w:t>
            </w:r>
          </w:p>
        </w:tc>
        <w:tc>
          <w:tcPr>
            <w:tcW w:w="0" w:type="auto"/>
          </w:tcPr>
          <w:p w14:paraId="17587C1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Controlo de Áudio</w:t>
            </w:r>
          </w:p>
        </w:tc>
      </w:tr>
      <w:tr w:rsidR="00046316" w14:paraId="1780A36C"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D9A2C4" w14:textId="77777777" w:rsidR="00046316" w:rsidRDefault="00000000">
            <w:pPr>
              <w:pStyle w:val="Compact"/>
            </w:pPr>
            <w:r>
              <w:t>9.1.4.3</w:t>
            </w:r>
          </w:p>
        </w:tc>
        <w:tc>
          <w:tcPr>
            <w:tcW w:w="0" w:type="auto"/>
          </w:tcPr>
          <w:p w14:paraId="2D462D1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Contraste (mínimo)</w:t>
            </w:r>
          </w:p>
        </w:tc>
        <w:tc>
          <w:tcPr>
            <w:tcW w:w="0" w:type="auto"/>
          </w:tcPr>
          <w:p w14:paraId="783DB1B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1.4.3</w:t>
            </w:r>
          </w:p>
        </w:tc>
        <w:tc>
          <w:tcPr>
            <w:tcW w:w="0" w:type="auto"/>
          </w:tcPr>
          <w:p w14:paraId="71D8715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Contraste (Mínimo)</w:t>
            </w:r>
          </w:p>
        </w:tc>
      </w:tr>
      <w:tr w:rsidR="00046316" w14:paraId="7BC67217"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D0A1C1C" w14:textId="77777777" w:rsidR="00046316" w:rsidRDefault="00000000">
            <w:pPr>
              <w:pStyle w:val="Compact"/>
            </w:pPr>
            <w:r>
              <w:t>9.1.4.4</w:t>
            </w:r>
          </w:p>
        </w:tc>
        <w:tc>
          <w:tcPr>
            <w:tcW w:w="0" w:type="auto"/>
          </w:tcPr>
          <w:p w14:paraId="47E528A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Redimensionar texto</w:t>
            </w:r>
          </w:p>
        </w:tc>
        <w:tc>
          <w:tcPr>
            <w:tcW w:w="0" w:type="auto"/>
          </w:tcPr>
          <w:p w14:paraId="3D55574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1.4.4</w:t>
            </w:r>
          </w:p>
        </w:tc>
        <w:tc>
          <w:tcPr>
            <w:tcW w:w="0" w:type="auto"/>
          </w:tcPr>
          <w:p w14:paraId="0E01F2A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Redimensionar texto</w:t>
            </w:r>
          </w:p>
        </w:tc>
      </w:tr>
      <w:tr w:rsidR="00046316" w14:paraId="66B52229"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13C782" w14:textId="77777777" w:rsidR="00046316" w:rsidRDefault="00000000">
            <w:pPr>
              <w:pStyle w:val="Compact"/>
            </w:pPr>
            <w:r>
              <w:t>9.1.4.5</w:t>
            </w:r>
          </w:p>
        </w:tc>
        <w:tc>
          <w:tcPr>
            <w:tcW w:w="0" w:type="auto"/>
          </w:tcPr>
          <w:p w14:paraId="1CD9701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Imagens de texto</w:t>
            </w:r>
          </w:p>
        </w:tc>
        <w:tc>
          <w:tcPr>
            <w:tcW w:w="0" w:type="auto"/>
          </w:tcPr>
          <w:p w14:paraId="5CAED09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1.4.5</w:t>
            </w:r>
          </w:p>
        </w:tc>
        <w:tc>
          <w:tcPr>
            <w:tcW w:w="0" w:type="auto"/>
          </w:tcPr>
          <w:p w14:paraId="39860D3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Imagens de Texto</w:t>
            </w:r>
          </w:p>
        </w:tc>
      </w:tr>
      <w:tr w:rsidR="00046316" w14:paraId="7EA153F7"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DEC676B" w14:textId="77777777" w:rsidR="00046316" w:rsidRDefault="00000000">
            <w:pPr>
              <w:pStyle w:val="Compact"/>
            </w:pPr>
            <w:r>
              <w:t>9.1.4.10</w:t>
            </w:r>
          </w:p>
        </w:tc>
        <w:tc>
          <w:tcPr>
            <w:tcW w:w="0" w:type="auto"/>
          </w:tcPr>
          <w:p w14:paraId="01485CA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Realinhar</w:t>
            </w:r>
          </w:p>
        </w:tc>
        <w:tc>
          <w:tcPr>
            <w:tcW w:w="0" w:type="auto"/>
          </w:tcPr>
          <w:p w14:paraId="5016170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1.4.10</w:t>
            </w:r>
          </w:p>
        </w:tc>
        <w:tc>
          <w:tcPr>
            <w:tcW w:w="0" w:type="auto"/>
          </w:tcPr>
          <w:p w14:paraId="7A7F3F0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Realinhar</w:t>
            </w:r>
          </w:p>
        </w:tc>
      </w:tr>
      <w:tr w:rsidR="00046316" w14:paraId="04FC228C"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1F30EE" w14:textId="77777777" w:rsidR="00046316" w:rsidRDefault="00000000">
            <w:pPr>
              <w:pStyle w:val="Compact"/>
            </w:pPr>
            <w:r>
              <w:t>9.1.4.11</w:t>
            </w:r>
          </w:p>
        </w:tc>
        <w:tc>
          <w:tcPr>
            <w:tcW w:w="0" w:type="auto"/>
          </w:tcPr>
          <w:p w14:paraId="5DA4DA3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Contraste não textual</w:t>
            </w:r>
          </w:p>
        </w:tc>
        <w:tc>
          <w:tcPr>
            <w:tcW w:w="0" w:type="auto"/>
          </w:tcPr>
          <w:p w14:paraId="1854ACA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1.4.11</w:t>
            </w:r>
          </w:p>
        </w:tc>
        <w:tc>
          <w:tcPr>
            <w:tcW w:w="0" w:type="auto"/>
          </w:tcPr>
          <w:p w14:paraId="0370446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Contraste de conteúdo não textual</w:t>
            </w:r>
          </w:p>
        </w:tc>
      </w:tr>
      <w:tr w:rsidR="00046316" w14:paraId="2465FF35"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7C5F826" w14:textId="77777777" w:rsidR="00046316" w:rsidRDefault="00000000">
            <w:pPr>
              <w:pStyle w:val="Compact"/>
            </w:pPr>
            <w:r>
              <w:t>9.1.4.12</w:t>
            </w:r>
          </w:p>
        </w:tc>
        <w:tc>
          <w:tcPr>
            <w:tcW w:w="0" w:type="auto"/>
          </w:tcPr>
          <w:p w14:paraId="60CDB8D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Espaçamento de texto</w:t>
            </w:r>
          </w:p>
        </w:tc>
        <w:tc>
          <w:tcPr>
            <w:tcW w:w="0" w:type="auto"/>
          </w:tcPr>
          <w:p w14:paraId="4F393E0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1.4.12</w:t>
            </w:r>
          </w:p>
        </w:tc>
        <w:tc>
          <w:tcPr>
            <w:tcW w:w="0" w:type="auto"/>
          </w:tcPr>
          <w:p w14:paraId="620CE97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Espaçamento de Texto</w:t>
            </w:r>
          </w:p>
        </w:tc>
      </w:tr>
      <w:tr w:rsidR="00046316" w14:paraId="0DC759E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FC60D4" w14:textId="77777777" w:rsidR="00046316" w:rsidRDefault="00000000">
            <w:pPr>
              <w:pStyle w:val="Compact"/>
            </w:pPr>
            <w:r>
              <w:t>9.1.4.13</w:t>
            </w:r>
          </w:p>
        </w:tc>
        <w:tc>
          <w:tcPr>
            <w:tcW w:w="0" w:type="auto"/>
          </w:tcPr>
          <w:p w14:paraId="281B974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Conteúdo em foco por rato ou teclado</w:t>
            </w:r>
          </w:p>
        </w:tc>
        <w:tc>
          <w:tcPr>
            <w:tcW w:w="0" w:type="auto"/>
          </w:tcPr>
          <w:p w14:paraId="45877F2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1.4.13</w:t>
            </w:r>
          </w:p>
        </w:tc>
        <w:tc>
          <w:tcPr>
            <w:tcW w:w="0" w:type="auto"/>
          </w:tcPr>
          <w:p w14:paraId="7A258E0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Conteúdo on Hover ou Foco</w:t>
            </w:r>
          </w:p>
        </w:tc>
      </w:tr>
      <w:tr w:rsidR="00046316" w14:paraId="517E7A8A"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3CF8F10" w14:textId="77777777" w:rsidR="00046316" w:rsidRDefault="00000000">
            <w:pPr>
              <w:pStyle w:val="Compact"/>
            </w:pPr>
            <w:r>
              <w:t>9.2.1.1</w:t>
            </w:r>
          </w:p>
        </w:tc>
        <w:tc>
          <w:tcPr>
            <w:tcW w:w="0" w:type="auto"/>
          </w:tcPr>
          <w:p w14:paraId="3CB0247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Teclado</w:t>
            </w:r>
          </w:p>
        </w:tc>
        <w:tc>
          <w:tcPr>
            <w:tcW w:w="0" w:type="auto"/>
          </w:tcPr>
          <w:p w14:paraId="4C74BAC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2.1.1</w:t>
            </w:r>
          </w:p>
        </w:tc>
        <w:tc>
          <w:tcPr>
            <w:tcW w:w="0" w:type="auto"/>
          </w:tcPr>
          <w:p w14:paraId="352E6FA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Teclado</w:t>
            </w:r>
          </w:p>
        </w:tc>
      </w:tr>
      <w:tr w:rsidR="00046316" w14:paraId="0A57498E"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2FD94B" w14:textId="77777777" w:rsidR="00046316" w:rsidRDefault="00000000">
            <w:pPr>
              <w:pStyle w:val="Compact"/>
            </w:pPr>
            <w:r>
              <w:t>9.2.1.2</w:t>
            </w:r>
          </w:p>
        </w:tc>
        <w:tc>
          <w:tcPr>
            <w:tcW w:w="0" w:type="auto"/>
          </w:tcPr>
          <w:p w14:paraId="52B0184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Sem bloqueio do teclado</w:t>
            </w:r>
          </w:p>
        </w:tc>
        <w:tc>
          <w:tcPr>
            <w:tcW w:w="0" w:type="auto"/>
          </w:tcPr>
          <w:p w14:paraId="48A0CD7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2.1.2</w:t>
            </w:r>
          </w:p>
        </w:tc>
        <w:tc>
          <w:tcPr>
            <w:tcW w:w="0" w:type="auto"/>
          </w:tcPr>
          <w:p w14:paraId="5BF6138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Não Bloquear o Teclado</w:t>
            </w:r>
          </w:p>
        </w:tc>
      </w:tr>
      <w:tr w:rsidR="00046316" w14:paraId="0CB017E8"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1AD9291" w14:textId="77777777" w:rsidR="00046316" w:rsidRDefault="00000000">
            <w:pPr>
              <w:pStyle w:val="Compact"/>
            </w:pPr>
            <w:r>
              <w:t>9.2.1.4</w:t>
            </w:r>
          </w:p>
        </w:tc>
        <w:tc>
          <w:tcPr>
            <w:tcW w:w="0" w:type="auto"/>
          </w:tcPr>
          <w:p w14:paraId="0ADCB78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Atalhos de teclas por caráter</w:t>
            </w:r>
          </w:p>
        </w:tc>
        <w:tc>
          <w:tcPr>
            <w:tcW w:w="0" w:type="auto"/>
          </w:tcPr>
          <w:p w14:paraId="507A146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2.1.4</w:t>
            </w:r>
          </w:p>
        </w:tc>
        <w:tc>
          <w:tcPr>
            <w:tcW w:w="0" w:type="auto"/>
          </w:tcPr>
          <w:p w14:paraId="766E9DF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Teclas de Atalho Caráter</w:t>
            </w:r>
          </w:p>
        </w:tc>
      </w:tr>
      <w:tr w:rsidR="00046316" w14:paraId="56E354A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91D1DB" w14:textId="77777777" w:rsidR="00046316" w:rsidRDefault="00000000">
            <w:pPr>
              <w:pStyle w:val="Compact"/>
            </w:pPr>
            <w:r>
              <w:lastRenderedPageBreak/>
              <w:t>9.2.2.1</w:t>
            </w:r>
          </w:p>
        </w:tc>
        <w:tc>
          <w:tcPr>
            <w:tcW w:w="0" w:type="auto"/>
          </w:tcPr>
          <w:p w14:paraId="272CAFB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Tempo ajustável</w:t>
            </w:r>
          </w:p>
        </w:tc>
        <w:tc>
          <w:tcPr>
            <w:tcW w:w="0" w:type="auto"/>
          </w:tcPr>
          <w:p w14:paraId="785D4A8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2.2.1</w:t>
            </w:r>
          </w:p>
        </w:tc>
        <w:tc>
          <w:tcPr>
            <w:tcW w:w="0" w:type="auto"/>
          </w:tcPr>
          <w:p w14:paraId="2E0026F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Tempo Ajustável</w:t>
            </w:r>
          </w:p>
        </w:tc>
      </w:tr>
      <w:tr w:rsidR="00046316" w14:paraId="1FFDD7B3"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A3367BA" w14:textId="77777777" w:rsidR="00046316" w:rsidRDefault="00000000">
            <w:pPr>
              <w:pStyle w:val="Compact"/>
            </w:pPr>
            <w:r>
              <w:t>9.2.2.2</w:t>
            </w:r>
          </w:p>
        </w:tc>
        <w:tc>
          <w:tcPr>
            <w:tcW w:w="0" w:type="auto"/>
          </w:tcPr>
          <w:p w14:paraId="511F3B5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Colocar em pausa, parar, ocultar</w:t>
            </w:r>
          </w:p>
        </w:tc>
        <w:tc>
          <w:tcPr>
            <w:tcW w:w="0" w:type="auto"/>
          </w:tcPr>
          <w:p w14:paraId="36343A3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2.2.2</w:t>
            </w:r>
          </w:p>
        </w:tc>
        <w:tc>
          <w:tcPr>
            <w:tcW w:w="0" w:type="auto"/>
          </w:tcPr>
          <w:p w14:paraId="0CAB3AD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Pausar, Parar, Ocultar</w:t>
            </w:r>
          </w:p>
        </w:tc>
      </w:tr>
      <w:tr w:rsidR="00046316" w14:paraId="37E4F099"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48B655" w14:textId="77777777" w:rsidR="00046316" w:rsidRDefault="00000000">
            <w:pPr>
              <w:pStyle w:val="Compact"/>
            </w:pPr>
            <w:r>
              <w:t>9.2.3.1</w:t>
            </w:r>
          </w:p>
        </w:tc>
        <w:tc>
          <w:tcPr>
            <w:tcW w:w="0" w:type="auto"/>
          </w:tcPr>
          <w:p w14:paraId="4887BF9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Três flashes ou abaixo do limite</w:t>
            </w:r>
          </w:p>
        </w:tc>
        <w:tc>
          <w:tcPr>
            <w:tcW w:w="0" w:type="auto"/>
          </w:tcPr>
          <w:p w14:paraId="1ACD95C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2.3.1</w:t>
            </w:r>
          </w:p>
        </w:tc>
        <w:tc>
          <w:tcPr>
            <w:tcW w:w="0" w:type="auto"/>
          </w:tcPr>
          <w:p w14:paraId="5BF7437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Três Flashes ou Abaixo do Limiar</w:t>
            </w:r>
          </w:p>
        </w:tc>
      </w:tr>
      <w:tr w:rsidR="00046316" w14:paraId="7474D4D3"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4EEDD6B" w14:textId="77777777" w:rsidR="00046316" w:rsidRDefault="00000000">
            <w:pPr>
              <w:pStyle w:val="Compact"/>
            </w:pPr>
            <w:r>
              <w:t>9.2.4.1</w:t>
            </w:r>
          </w:p>
        </w:tc>
        <w:tc>
          <w:tcPr>
            <w:tcW w:w="0" w:type="auto"/>
          </w:tcPr>
          <w:p w14:paraId="3AB148C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Ignorar blocos</w:t>
            </w:r>
          </w:p>
        </w:tc>
        <w:tc>
          <w:tcPr>
            <w:tcW w:w="0" w:type="auto"/>
          </w:tcPr>
          <w:p w14:paraId="3E42049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2.4.1</w:t>
            </w:r>
          </w:p>
        </w:tc>
        <w:tc>
          <w:tcPr>
            <w:tcW w:w="0" w:type="auto"/>
          </w:tcPr>
          <w:p w14:paraId="05B7BA5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Saltar Blocos</w:t>
            </w:r>
          </w:p>
        </w:tc>
      </w:tr>
      <w:tr w:rsidR="00046316" w14:paraId="00BD2B6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15A374" w14:textId="77777777" w:rsidR="00046316" w:rsidRDefault="00000000">
            <w:pPr>
              <w:pStyle w:val="Compact"/>
            </w:pPr>
            <w:r>
              <w:t>9.2.4.2</w:t>
            </w:r>
          </w:p>
        </w:tc>
        <w:tc>
          <w:tcPr>
            <w:tcW w:w="0" w:type="auto"/>
          </w:tcPr>
          <w:p w14:paraId="762C7C4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Página com título</w:t>
            </w:r>
          </w:p>
        </w:tc>
        <w:tc>
          <w:tcPr>
            <w:tcW w:w="0" w:type="auto"/>
          </w:tcPr>
          <w:p w14:paraId="23A848D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2.4.2</w:t>
            </w:r>
          </w:p>
        </w:tc>
        <w:tc>
          <w:tcPr>
            <w:tcW w:w="0" w:type="auto"/>
          </w:tcPr>
          <w:p w14:paraId="09FE6D8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Página Intitulada</w:t>
            </w:r>
          </w:p>
        </w:tc>
      </w:tr>
      <w:tr w:rsidR="00046316" w14:paraId="38CA5EAF"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4365026" w14:textId="77777777" w:rsidR="00046316" w:rsidRDefault="00000000">
            <w:pPr>
              <w:pStyle w:val="Compact"/>
            </w:pPr>
            <w:r>
              <w:t>9.2.4.3</w:t>
            </w:r>
          </w:p>
        </w:tc>
        <w:tc>
          <w:tcPr>
            <w:tcW w:w="0" w:type="auto"/>
          </w:tcPr>
          <w:p w14:paraId="62ADC42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Ordem do foco</w:t>
            </w:r>
          </w:p>
        </w:tc>
        <w:tc>
          <w:tcPr>
            <w:tcW w:w="0" w:type="auto"/>
          </w:tcPr>
          <w:p w14:paraId="3F4C003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2.4.3</w:t>
            </w:r>
          </w:p>
        </w:tc>
        <w:tc>
          <w:tcPr>
            <w:tcW w:w="0" w:type="auto"/>
          </w:tcPr>
          <w:p w14:paraId="61B0055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Ordem do Foco</w:t>
            </w:r>
          </w:p>
        </w:tc>
      </w:tr>
      <w:tr w:rsidR="00046316" w14:paraId="33A985FA"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9F2542" w14:textId="77777777" w:rsidR="00046316" w:rsidRDefault="00000000">
            <w:pPr>
              <w:pStyle w:val="Compact"/>
            </w:pPr>
            <w:r>
              <w:t>9.2.4.4</w:t>
            </w:r>
          </w:p>
        </w:tc>
        <w:tc>
          <w:tcPr>
            <w:tcW w:w="0" w:type="auto"/>
          </w:tcPr>
          <w:p w14:paraId="62652BF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Finalidade da hiperligação (em contexto)</w:t>
            </w:r>
          </w:p>
        </w:tc>
        <w:tc>
          <w:tcPr>
            <w:tcW w:w="0" w:type="auto"/>
          </w:tcPr>
          <w:p w14:paraId="5E549E8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2.4.4</w:t>
            </w:r>
          </w:p>
        </w:tc>
        <w:tc>
          <w:tcPr>
            <w:tcW w:w="0" w:type="auto"/>
          </w:tcPr>
          <w:p w14:paraId="6F51E42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Propósito da Hiperligação (em Contexto)</w:t>
            </w:r>
          </w:p>
        </w:tc>
      </w:tr>
      <w:tr w:rsidR="00046316" w14:paraId="344E204A"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985A675" w14:textId="77777777" w:rsidR="00046316" w:rsidRDefault="00000000">
            <w:pPr>
              <w:pStyle w:val="Compact"/>
            </w:pPr>
            <w:r>
              <w:t>9.2.4.5</w:t>
            </w:r>
          </w:p>
        </w:tc>
        <w:tc>
          <w:tcPr>
            <w:tcW w:w="0" w:type="auto"/>
          </w:tcPr>
          <w:p w14:paraId="674F99C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Várias formas</w:t>
            </w:r>
          </w:p>
        </w:tc>
        <w:tc>
          <w:tcPr>
            <w:tcW w:w="0" w:type="auto"/>
          </w:tcPr>
          <w:p w14:paraId="73CBB89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2.4.5</w:t>
            </w:r>
          </w:p>
        </w:tc>
        <w:tc>
          <w:tcPr>
            <w:tcW w:w="0" w:type="auto"/>
          </w:tcPr>
          <w:p w14:paraId="697478E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Múltiplas Formas</w:t>
            </w:r>
          </w:p>
        </w:tc>
      </w:tr>
      <w:tr w:rsidR="00046316" w14:paraId="7550BA9E"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39747A" w14:textId="77777777" w:rsidR="00046316" w:rsidRDefault="00000000">
            <w:pPr>
              <w:pStyle w:val="Compact"/>
            </w:pPr>
            <w:r>
              <w:t>9.2.4.6</w:t>
            </w:r>
          </w:p>
        </w:tc>
        <w:tc>
          <w:tcPr>
            <w:tcW w:w="0" w:type="auto"/>
          </w:tcPr>
          <w:p w14:paraId="1B362BA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Cabeçalhos e etiquetas</w:t>
            </w:r>
          </w:p>
        </w:tc>
        <w:tc>
          <w:tcPr>
            <w:tcW w:w="0" w:type="auto"/>
          </w:tcPr>
          <w:p w14:paraId="0834D25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2.4.6</w:t>
            </w:r>
          </w:p>
        </w:tc>
        <w:tc>
          <w:tcPr>
            <w:tcW w:w="0" w:type="auto"/>
          </w:tcPr>
          <w:p w14:paraId="6D767AC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Cabeçalhos e Etiquetas</w:t>
            </w:r>
          </w:p>
        </w:tc>
      </w:tr>
      <w:tr w:rsidR="00046316" w14:paraId="11B8B6B9"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51444B2" w14:textId="77777777" w:rsidR="00046316" w:rsidRDefault="00000000">
            <w:pPr>
              <w:pStyle w:val="Compact"/>
            </w:pPr>
            <w:r>
              <w:t>9.2.4.7</w:t>
            </w:r>
          </w:p>
        </w:tc>
        <w:tc>
          <w:tcPr>
            <w:tcW w:w="0" w:type="auto"/>
          </w:tcPr>
          <w:p w14:paraId="659C3FE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Foco visível</w:t>
            </w:r>
          </w:p>
        </w:tc>
        <w:tc>
          <w:tcPr>
            <w:tcW w:w="0" w:type="auto"/>
          </w:tcPr>
          <w:p w14:paraId="364C2F3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2.4.7</w:t>
            </w:r>
          </w:p>
        </w:tc>
        <w:tc>
          <w:tcPr>
            <w:tcW w:w="0" w:type="auto"/>
          </w:tcPr>
          <w:p w14:paraId="23BC814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Foco Visível</w:t>
            </w:r>
          </w:p>
        </w:tc>
      </w:tr>
      <w:tr w:rsidR="00046316" w14:paraId="532EDCC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468B94" w14:textId="77777777" w:rsidR="00046316" w:rsidRDefault="00000000">
            <w:pPr>
              <w:pStyle w:val="Compact"/>
            </w:pPr>
            <w:r>
              <w:t>9.2.5.1</w:t>
            </w:r>
          </w:p>
        </w:tc>
        <w:tc>
          <w:tcPr>
            <w:tcW w:w="0" w:type="auto"/>
          </w:tcPr>
          <w:p w14:paraId="0B65ABB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Gestos por apontador</w:t>
            </w:r>
          </w:p>
        </w:tc>
        <w:tc>
          <w:tcPr>
            <w:tcW w:w="0" w:type="auto"/>
          </w:tcPr>
          <w:p w14:paraId="56789A1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2.5.1</w:t>
            </w:r>
          </w:p>
        </w:tc>
        <w:tc>
          <w:tcPr>
            <w:tcW w:w="0" w:type="auto"/>
          </w:tcPr>
          <w:p w14:paraId="6BBD2B3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Gestos de Apontador</w:t>
            </w:r>
          </w:p>
        </w:tc>
      </w:tr>
      <w:tr w:rsidR="00046316" w14:paraId="0BBABB0C"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7D8A060" w14:textId="77777777" w:rsidR="00046316" w:rsidRDefault="00000000">
            <w:pPr>
              <w:pStyle w:val="Compact"/>
            </w:pPr>
            <w:r>
              <w:t>9.2.5.2</w:t>
            </w:r>
          </w:p>
        </w:tc>
        <w:tc>
          <w:tcPr>
            <w:tcW w:w="0" w:type="auto"/>
          </w:tcPr>
          <w:p w14:paraId="5C8D53C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Cancelamento do apontador</w:t>
            </w:r>
          </w:p>
        </w:tc>
        <w:tc>
          <w:tcPr>
            <w:tcW w:w="0" w:type="auto"/>
          </w:tcPr>
          <w:p w14:paraId="34D4998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2.5.2</w:t>
            </w:r>
          </w:p>
        </w:tc>
        <w:tc>
          <w:tcPr>
            <w:tcW w:w="0" w:type="auto"/>
          </w:tcPr>
          <w:p w14:paraId="5B133A9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Cancelamento de Apontador</w:t>
            </w:r>
          </w:p>
        </w:tc>
      </w:tr>
      <w:tr w:rsidR="00046316" w14:paraId="7A9CA992"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A68431" w14:textId="77777777" w:rsidR="00046316" w:rsidRDefault="00000000">
            <w:pPr>
              <w:pStyle w:val="Compact"/>
            </w:pPr>
            <w:r>
              <w:t>9.2.5.3</w:t>
            </w:r>
          </w:p>
        </w:tc>
        <w:tc>
          <w:tcPr>
            <w:tcW w:w="0" w:type="auto"/>
          </w:tcPr>
          <w:p w14:paraId="302A148F"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Legenda no nome</w:t>
            </w:r>
          </w:p>
        </w:tc>
        <w:tc>
          <w:tcPr>
            <w:tcW w:w="0" w:type="auto"/>
          </w:tcPr>
          <w:p w14:paraId="596373B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2.5.3</w:t>
            </w:r>
          </w:p>
        </w:tc>
        <w:tc>
          <w:tcPr>
            <w:tcW w:w="0" w:type="auto"/>
          </w:tcPr>
          <w:p w14:paraId="575BDF9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Etiqueta no Nome</w:t>
            </w:r>
          </w:p>
        </w:tc>
      </w:tr>
      <w:tr w:rsidR="00046316" w14:paraId="0AE276DE"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7223575" w14:textId="77777777" w:rsidR="00046316" w:rsidRDefault="00000000">
            <w:pPr>
              <w:pStyle w:val="Compact"/>
            </w:pPr>
            <w:r>
              <w:t>9.2.5.4</w:t>
            </w:r>
          </w:p>
        </w:tc>
        <w:tc>
          <w:tcPr>
            <w:tcW w:w="0" w:type="auto"/>
          </w:tcPr>
          <w:p w14:paraId="2669A73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Atuação motora</w:t>
            </w:r>
          </w:p>
        </w:tc>
        <w:tc>
          <w:tcPr>
            <w:tcW w:w="0" w:type="auto"/>
          </w:tcPr>
          <w:p w14:paraId="3E41B1E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2.5.4</w:t>
            </w:r>
          </w:p>
        </w:tc>
        <w:tc>
          <w:tcPr>
            <w:tcW w:w="0" w:type="auto"/>
          </w:tcPr>
          <w:p w14:paraId="7953474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Atuação de Movimento</w:t>
            </w:r>
          </w:p>
        </w:tc>
      </w:tr>
      <w:tr w:rsidR="00046316" w14:paraId="1CC36C42"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F6D0BB" w14:textId="77777777" w:rsidR="00046316" w:rsidRDefault="00000000">
            <w:pPr>
              <w:pStyle w:val="Compact"/>
            </w:pPr>
            <w:r>
              <w:t>9.3.1.1</w:t>
            </w:r>
          </w:p>
        </w:tc>
        <w:tc>
          <w:tcPr>
            <w:tcW w:w="0" w:type="auto"/>
          </w:tcPr>
          <w:p w14:paraId="13B2649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Idioma da página</w:t>
            </w:r>
          </w:p>
        </w:tc>
        <w:tc>
          <w:tcPr>
            <w:tcW w:w="0" w:type="auto"/>
          </w:tcPr>
          <w:p w14:paraId="3DCA83DF"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3.1.1</w:t>
            </w:r>
          </w:p>
        </w:tc>
        <w:tc>
          <w:tcPr>
            <w:tcW w:w="0" w:type="auto"/>
          </w:tcPr>
          <w:p w14:paraId="1D31DBA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Idioma da Página</w:t>
            </w:r>
          </w:p>
        </w:tc>
      </w:tr>
      <w:tr w:rsidR="00046316" w14:paraId="07566013"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01CDF5F" w14:textId="77777777" w:rsidR="00046316" w:rsidRDefault="00000000">
            <w:pPr>
              <w:pStyle w:val="Compact"/>
            </w:pPr>
            <w:r>
              <w:t>9.3.1.2</w:t>
            </w:r>
          </w:p>
        </w:tc>
        <w:tc>
          <w:tcPr>
            <w:tcW w:w="0" w:type="auto"/>
          </w:tcPr>
          <w:p w14:paraId="3EB1E64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Idioma de partes</w:t>
            </w:r>
          </w:p>
        </w:tc>
        <w:tc>
          <w:tcPr>
            <w:tcW w:w="0" w:type="auto"/>
          </w:tcPr>
          <w:p w14:paraId="49DAFB9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3.1.2</w:t>
            </w:r>
          </w:p>
        </w:tc>
        <w:tc>
          <w:tcPr>
            <w:tcW w:w="0" w:type="auto"/>
          </w:tcPr>
          <w:p w14:paraId="70F1CD1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Idioma das Partes</w:t>
            </w:r>
          </w:p>
        </w:tc>
      </w:tr>
      <w:tr w:rsidR="00046316" w14:paraId="7D8022A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B075AC" w14:textId="77777777" w:rsidR="00046316" w:rsidRDefault="00000000">
            <w:pPr>
              <w:pStyle w:val="Compact"/>
            </w:pPr>
            <w:r>
              <w:t>9.3.2.1</w:t>
            </w:r>
          </w:p>
        </w:tc>
        <w:tc>
          <w:tcPr>
            <w:tcW w:w="0" w:type="auto"/>
          </w:tcPr>
          <w:p w14:paraId="679F06DF"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Ao receber o foco</w:t>
            </w:r>
          </w:p>
        </w:tc>
        <w:tc>
          <w:tcPr>
            <w:tcW w:w="0" w:type="auto"/>
          </w:tcPr>
          <w:p w14:paraId="5AD78C7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3.2.1</w:t>
            </w:r>
          </w:p>
        </w:tc>
        <w:tc>
          <w:tcPr>
            <w:tcW w:w="0" w:type="auto"/>
          </w:tcPr>
          <w:p w14:paraId="1A34FAA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Sobre o Foco</w:t>
            </w:r>
          </w:p>
        </w:tc>
      </w:tr>
      <w:tr w:rsidR="00046316" w14:paraId="6E978365"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7BDEF34" w14:textId="77777777" w:rsidR="00046316" w:rsidRDefault="00000000">
            <w:pPr>
              <w:pStyle w:val="Compact"/>
            </w:pPr>
            <w:r>
              <w:t>9.3.2.2</w:t>
            </w:r>
          </w:p>
        </w:tc>
        <w:tc>
          <w:tcPr>
            <w:tcW w:w="0" w:type="auto"/>
          </w:tcPr>
          <w:p w14:paraId="0C8E810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Ao entrar num campo de edição (input)</w:t>
            </w:r>
          </w:p>
        </w:tc>
        <w:tc>
          <w:tcPr>
            <w:tcW w:w="0" w:type="auto"/>
          </w:tcPr>
          <w:p w14:paraId="51F8829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3.2.2</w:t>
            </w:r>
          </w:p>
        </w:tc>
        <w:tc>
          <w:tcPr>
            <w:tcW w:w="0" w:type="auto"/>
          </w:tcPr>
          <w:p w14:paraId="45B5E82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Sobre uma Entrada</w:t>
            </w:r>
          </w:p>
        </w:tc>
      </w:tr>
      <w:tr w:rsidR="00046316" w14:paraId="1DF8783E"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989D1F" w14:textId="77777777" w:rsidR="00046316" w:rsidRDefault="00000000">
            <w:pPr>
              <w:pStyle w:val="Compact"/>
            </w:pPr>
            <w:r>
              <w:t>9.3.2.3</w:t>
            </w:r>
          </w:p>
        </w:tc>
        <w:tc>
          <w:tcPr>
            <w:tcW w:w="0" w:type="auto"/>
          </w:tcPr>
          <w:p w14:paraId="0AD0899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Consistência de navegação</w:t>
            </w:r>
          </w:p>
        </w:tc>
        <w:tc>
          <w:tcPr>
            <w:tcW w:w="0" w:type="auto"/>
          </w:tcPr>
          <w:p w14:paraId="7D3B9C8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3.2.3</w:t>
            </w:r>
          </w:p>
        </w:tc>
        <w:tc>
          <w:tcPr>
            <w:tcW w:w="0" w:type="auto"/>
          </w:tcPr>
          <w:p w14:paraId="72F0E11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Navegação Consistente</w:t>
            </w:r>
          </w:p>
        </w:tc>
      </w:tr>
      <w:tr w:rsidR="00046316" w14:paraId="5B595B02"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0299540" w14:textId="77777777" w:rsidR="00046316" w:rsidRDefault="00000000">
            <w:pPr>
              <w:pStyle w:val="Compact"/>
            </w:pPr>
            <w:r>
              <w:t>9.3.2.4</w:t>
            </w:r>
          </w:p>
        </w:tc>
        <w:tc>
          <w:tcPr>
            <w:tcW w:w="0" w:type="auto"/>
          </w:tcPr>
          <w:p w14:paraId="364F90F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Consistência de identificação</w:t>
            </w:r>
          </w:p>
        </w:tc>
        <w:tc>
          <w:tcPr>
            <w:tcW w:w="0" w:type="auto"/>
          </w:tcPr>
          <w:p w14:paraId="25792FF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3.2.4</w:t>
            </w:r>
          </w:p>
        </w:tc>
        <w:tc>
          <w:tcPr>
            <w:tcW w:w="0" w:type="auto"/>
          </w:tcPr>
          <w:p w14:paraId="3532079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Identificação Consistente</w:t>
            </w:r>
          </w:p>
        </w:tc>
      </w:tr>
      <w:tr w:rsidR="00046316" w14:paraId="5EEC55A9"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0535F2" w14:textId="77777777" w:rsidR="00046316" w:rsidRDefault="00000000">
            <w:pPr>
              <w:pStyle w:val="Compact"/>
            </w:pPr>
            <w:r>
              <w:t>9.3.3.1</w:t>
            </w:r>
          </w:p>
        </w:tc>
        <w:tc>
          <w:tcPr>
            <w:tcW w:w="0" w:type="auto"/>
          </w:tcPr>
          <w:p w14:paraId="78F32CB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Identificação de erros</w:t>
            </w:r>
          </w:p>
        </w:tc>
        <w:tc>
          <w:tcPr>
            <w:tcW w:w="0" w:type="auto"/>
          </w:tcPr>
          <w:p w14:paraId="2406BA2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3.3.1</w:t>
            </w:r>
          </w:p>
        </w:tc>
        <w:tc>
          <w:tcPr>
            <w:tcW w:w="0" w:type="auto"/>
          </w:tcPr>
          <w:p w14:paraId="3121209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Identificação de Erro</w:t>
            </w:r>
          </w:p>
        </w:tc>
      </w:tr>
      <w:tr w:rsidR="00046316" w14:paraId="0AE7132B"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B9F2A8F" w14:textId="77777777" w:rsidR="00046316" w:rsidRDefault="00000000">
            <w:pPr>
              <w:pStyle w:val="Compact"/>
            </w:pPr>
            <w:r>
              <w:t>9.3.3.2</w:t>
            </w:r>
          </w:p>
        </w:tc>
        <w:tc>
          <w:tcPr>
            <w:tcW w:w="0" w:type="auto"/>
          </w:tcPr>
          <w:p w14:paraId="1430749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Etiquetas ou instruções</w:t>
            </w:r>
          </w:p>
        </w:tc>
        <w:tc>
          <w:tcPr>
            <w:tcW w:w="0" w:type="auto"/>
          </w:tcPr>
          <w:p w14:paraId="21F560A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3.3.2</w:t>
            </w:r>
          </w:p>
        </w:tc>
        <w:tc>
          <w:tcPr>
            <w:tcW w:w="0" w:type="auto"/>
          </w:tcPr>
          <w:p w14:paraId="5D89CF6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Etiquetas ou Instruções</w:t>
            </w:r>
          </w:p>
        </w:tc>
      </w:tr>
      <w:tr w:rsidR="00046316" w14:paraId="035BD3AF"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D6FD2F" w14:textId="77777777" w:rsidR="00046316" w:rsidRDefault="00000000">
            <w:pPr>
              <w:pStyle w:val="Compact"/>
            </w:pPr>
            <w:r>
              <w:t>9.3.3.3</w:t>
            </w:r>
          </w:p>
        </w:tc>
        <w:tc>
          <w:tcPr>
            <w:tcW w:w="0" w:type="auto"/>
          </w:tcPr>
          <w:p w14:paraId="1BBBE67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Sugestão para eliminar o erro</w:t>
            </w:r>
          </w:p>
        </w:tc>
        <w:tc>
          <w:tcPr>
            <w:tcW w:w="0" w:type="auto"/>
          </w:tcPr>
          <w:p w14:paraId="1286314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3.3.3</w:t>
            </w:r>
          </w:p>
        </w:tc>
        <w:tc>
          <w:tcPr>
            <w:tcW w:w="0" w:type="auto"/>
          </w:tcPr>
          <w:p w14:paraId="411CA7B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Sugestão de Correção de Erro</w:t>
            </w:r>
          </w:p>
        </w:tc>
      </w:tr>
      <w:tr w:rsidR="00046316" w14:paraId="54D1F60E"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4D481C4" w14:textId="77777777" w:rsidR="00046316" w:rsidRDefault="00000000">
            <w:pPr>
              <w:pStyle w:val="Compact"/>
            </w:pPr>
            <w:r>
              <w:t>9.3.3.4</w:t>
            </w:r>
          </w:p>
        </w:tc>
        <w:tc>
          <w:tcPr>
            <w:tcW w:w="0" w:type="auto"/>
          </w:tcPr>
          <w:p w14:paraId="178327F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Prevenção de erros (legais, financeiros, dados)</w:t>
            </w:r>
          </w:p>
        </w:tc>
        <w:tc>
          <w:tcPr>
            <w:tcW w:w="0" w:type="auto"/>
          </w:tcPr>
          <w:p w14:paraId="1DA076E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3.3.4</w:t>
            </w:r>
          </w:p>
        </w:tc>
        <w:tc>
          <w:tcPr>
            <w:tcW w:w="0" w:type="auto"/>
          </w:tcPr>
          <w:p w14:paraId="2FFE961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Prevenção de Erro (Legal, Financeiro, Dados)</w:t>
            </w:r>
          </w:p>
        </w:tc>
      </w:tr>
      <w:tr w:rsidR="00046316" w14:paraId="25C1CCDF"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D96C47" w14:textId="77777777" w:rsidR="00046316" w:rsidRDefault="00000000">
            <w:pPr>
              <w:pStyle w:val="Compact"/>
            </w:pPr>
            <w:r>
              <w:t>9.4.1.1</w:t>
            </w:r>
          </w:p>
        </w:tc>
        <w:tc>
          <w:tcPr>
            <w:tcW w:w="0" w:type="auto"/>
          </w:tcPr>
          <w:p w14:paraId="511B969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Análise sintática (parsing)</w:t>
            </w:r>
          </w:p>
        </w:tc>
        <w:tc>
          <w:tcPr>
            <w:tcW w:w="0" w:type="auto"/>
          </w:tcPr>
          <w:p w14:paraId="2A6C0A0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4.1.1</w:t>
            </w:r>
          </w:p>
        </w:tc>
        <w:tc>
          <w:tcPr>
            <w:tcW w:w="0" w:type="auto"/>
          </w:tcPr>
          <w:p w14:paraId="0DCA523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Análise Sintática</w:t>
            </w:r>
          </w:p>
        </w:tc>
      </w:tr>
      <w:tr w:rsidR="00046316" w14:paraId="729919EC"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6DD5145" w14:textId="77777777" w:rsidR="00046316" w:rsidRDefault="00000000">
            <w:pPr>
              <w:pStyle w:val="Compact"/>
            </w:pPr>
            <w:r>
              <w:t>9.4.1.2</w:t>
            </w:r>
          </w:p>
        </w:tc>
        <w:tc>
          <w:tcPr>
            <w:tcW w:w="0" w:type="auto"/>
          </w:tcPr>
          <w:p w14:paraId="438377C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Nome, função, valor</w:t>
            </w:r>
          </w:p>
        </w:tc>
        <w:tc>
          <w:tcPr>
            <w:tcW w:w="0" w:type="auto"/>
          </w:tcPr>
          <w:p w14:paraId="259680C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4.1.2</w:t>
            </w:r>
          </w:p>
        </w:tc>
        <w:tc>
          <w:tcPr>
            <w:tcW w:w="0" w:type="auto"/>
          </w:tcPr>
          <w:p w14:paraId="19D745A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Nome, Papel, Valor</w:t>
            </w:r>
          </w:p>
        </w:tc>
      </w:tr>
      <w:tr w:rsidR="00046316" w14:paraId="72DEF68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845A48" w14:textId="77777777" w:rsidR="00046316" w:rsidRDefault="00000000">
            <w:pPr>
              <w:pStyle w:val="Compact"/>
            </w:pPr>
            <w:r>
              <w:t>9.4.1.3</w:t>
            </w:r>
          </w:p>
        </w:tc>
        <w:tc>
          <w:tcPr>
            <w:tcW w:w="0" w:type="auto"/>
          </w:tcPr>
          <w:p w14:paraId="4E887D8F"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Mensagens de estado (WCAG 2.1)</w:t>
            </w:r>
          </w:p>
        </w:tc>
        <w:tc>
          <w:tcPr>
            <w:tcW w:w="0" w:type="auto"/>
          </w:tcPr>
          <w:p w14:paraId="6545A51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4.1.3</w:t>
            </w:r>
          </w:p>
        </w:tc>
        <w:tc>
          <w:tcPr>
            <w:tcW w:w="0" w:type="auto"/>
          </w:tcPr>
          <w:p w14:paraId="3BDB9B3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Mensagens de Status</w:t>
            </w:r>
          </w:p>
        </w:tc>
      </w:tr>
      <w:tr w:rsidR="00046316" w14:paraId="19EF0DDE"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EA49FE9" w14:textId="77777777" w:rsidR="00046316" w:rsidRDefault="00000000">
            <w:pPr>
              <w:pStyle w:val="Compact"/>
            </w:pPr>
            <w:r>
              <w:lastRenderedPageBreak/>
              <w:t>9.6</w:t>
            </w:r>
          </w:p>
        </w:tc>
        <w:tc>
          <w:tcPr>
            <w:tcW w:w="0" w:type="auto"/>
          </w:tcPr>
          <w:p w14:paraId="3C97AC0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Requisitos de conformidade das WCAG</w:t>
            </w:r>
          </w:p>
        </w:tc>
        <w:tc>
          <w:tcPr>
            <w:tcW w:w="0" w:type="auto"/>
          </w:tcPr>
          <w:p w14:paraId="21B032A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5.2</w:t>
            </w:r>
          </w:p>
        </w:tc>
        <w:tc>
          <w:tcPr>
            <w:tcW w:w="0" w:type="auto"/>
          </w:tcPr>
          <w:p w14:paraId="7F9533B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Requisitos de Conformidade</w:t>
            </w:r>
          </w:p>
        </w:tc>
      </w:tr>
      <w:tr w:rsidR="00046316" w14:paraId="47FCA35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F3AB49" w14:textId="77777777" w:rsidR="00046316" w:rsidRDefault="00000000">
            <w:pPr>
              <w:pStyle w:val="Compact"/>
            </w:pPr>
            <w:r>
              <w:t>10.1.1.1</w:t>
            </w:r>
          </w:p>
        </w:tc>
        <w:tc>
          <w:tcPr>
            <w:tcW w:w="0" w:type="auto"/>
          </w:tcPr>
          <w:p w14:paraId="58FEB46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Conteúdo não textual</w:t>
            </w:r>
          </w:p>
        </w:tc>
        <w:tc>
          <w:tcPr>
            <w:tcW w:w="0" w:type="auto"/>
          </w:tcPr>
          <w:p w14:paraId="3E5AFB8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1.1.1</w:t>
            </w:r>
          </w:p>
        </w:tc>
        <w:tc>
          <w:tcPr>
            <w:tcW w:w="0" w:type="auto"/>
          </w:tcPr>
          <w:p w14:paraId="4370586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Conteúdo não Textual</w:t>
            </w:r>
          </w:p>
        </w:tc>
      </w:tr>
      <w:tr w:rsidR="00046316" w14:paraId="1193D383"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213095C" w14:textId="77777777" w:rsidR="00046316" w:rsidRDefault="00000000">
            <w:pPr>
              <w:pStyle w:val="Compact"/>
            </w:pPr>
            <w:r>
              <w:t>10.1.2.1</w:t>
            </w:r>
          </w:p>
        </w:tc>
        <w:tc>
          <w:tcPr>
            <w:tcW w:w="0" w:type="auto"/>
          </w:tcPr>
          <w:p w14:paraId="6F5AF69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Apenas áudio e apenas vídeo (pré-gravado)</w:t>
            </w:r>
          </w:p>
        </w:tc>
        <w:tc>
          <w:tcPr>
            <w:tcW w:w="0" w:type="auto"/>
          </w:tcPr>
          <w:p w14:paraId="0FB22B5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1.2.1</w:t>
            </w:r>
          </w:p>
        </w:tc>
        <w:tc>
          <w:tcPr>
            <w:tcW w:w="0" w:type="auto"/>
          </w:tcPr>
          <w:p w14:paraId="413461A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Apenas Áudio e apenas Vídeo (pré-gravado)</w:t>
            </w:r>
          </w:p>
        </w:tc>
      </w:tr>
      <w:tr w:rsidR="00046316" w14:paraId="0B6B65E3"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25FBC3" w14:textId="77777777" w:rsidR="00046316" w:rsidRDefault="00000000">
            <w:pPr>
              <w:pStyle w:val="Compact"/>
            </w:pPr>
            <w:r>
              <w:t>10.1.2.2</w:t>
            </w:r>
          </w:p>
        </w:tc>
        <w:tc>
          <w:tcPr>
            <w:tcW w:w="0" w:type="auto"/>
          </w:tcPr>
          <w:p w14:paraId="1F386A5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Legendas (pré-gravadas)</w:t>
            </w:r>
          </w:p>
        </w:tc>
        <w:tc>
          <w:tcPr>
            <w:tcW w:w="0" w:type="auto"/>
          </w:tcPr>
          <w:p w14:paraId="52555BCF"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1.2.2</w:t>
            </w:r>
          </w:p>
        </w:tc>
        <w:tc>
          <w:tcPr>
            <w:tcW w:w="0" w:type="auto"/>
          </w:tcPr>
          <w:p w14:paraId="2FAFEED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Legendagem (pré-gravado)</w:t>
            </w:r>
          </w:p>
        </w:tc>
      </w:tr>
      <w:tr w:rsidR="00046316" w14:paraId="327FA8EC"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2306186" w14:textId="77777777" w:rsidR="00046316" w:rsidRDefault="00000000">
            <w:pPr>
              <w:pStyle w:val="Compact"/>
            </w:pPr>
            <w:r>
              <w:t>10.1.2.3</w:t>
            </w:r>
          </w:p>
        </w:tc>
        <w:tc>
          <w:tcPr>
            <w:tcW w:w="0" w:type="auto"/>
          </w:tcPr>
          <w:p w14:paraId="051A240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Audiodescrição ou alternativa em multimédia (pré-gravada)</w:t>
            </w:r>
          </w:p>
        </w:tc>
        <w:tc>
          <w:tcPr>
            <w:tcW w:w="0" w:type="auto"/>
          </w:tcPr>
          <w:p w14:paraId="56E4EBE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1.2.3</w:t>
            </w:r>
          </w:p>
        </w:tc>
        <w:tc>
          <w:tcPr>
            <w:tcW w:w="0" w:type="auto"/>
          </w:tcPr>
          <w:p w14:paraId="273B8C3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Áudiodescrição ou Alternativa Media (pré-gravado)</w:t>
            </w:r>
          </w:p>
        </w:tc>
      </w:tr>
      <w:tr w:rsidR="00046316" w14:paraId="702B9749"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803861" w14:textId="77777777" w:rsidR="00046316" w:rsidRDefault="00000000">
            <w:pPr>
              <w:pStyle w:val="Compact"/>
            </w:pPr>
            <w:r>
              <w:t>10.1.2.5</w:t>
            </w:r>
          </w:p>
        </w:tc>
        <w:tc>
          <w:tcPr>
            <w:tcW w:w="0" w:type="auto"/>
          </w:tcPr>
          <w:p w14:paraId="5FFFC87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Audiodescrição (pré-gravada)</w:t>
            </w:r>
          </w:p>
        </w:tc>
        <w:tc>
          <w:tcPr>
            <w:tcW w:w="0" w:type="auto"/>
          </w:tcPr>
          <w:p w14:paraId="72BB48C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1.2.5</w:t>
            </w:r>
          </w:p>
        </w:tc>
        <w:tc>
          <w:tcPr>
            <w:tcW w:w="0" w:type="auto"/>
          </w:tcPr>
          <w:p w14:paraId="15E43E0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Áudiodescrição (pré-gravado)</w:t>
            </w:r>
          </w:p>
        </w:tc>
      </w:tr>
      <w:tr w:rsidR="00046316" w14:paraId="19399A39"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357AD13" w14:textId="77777777" w:rsidR="00046316" w:rsidRDefault="00000000">
            <w:pPr>
              <w:pStyle w:val="Compact"/>
            </w:pPr>
            <w:r>
              <w:t>10.1.3.1</w:t>
            </w:r>
          </w:p>
        </w:tc>
        <w:tc>
          <w:tcPr>
            <w:tcW w:w="0" w:type="auto"/>
          </w:tcPr>
          <w:p w14:paraId="65979EE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Informações e relações</w:t>
            </w:r>
          </w:p>
        </w:tc>
        <w:tc>
          <w:tcPr>
            <w:tcW w:w="0" w:type="auto"/>
          </w:tcPr>
          <w:p w14:paraId="04B8A89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1.3.1</w:t>
            </w:r>
          </w:p>
        </w:tc>
        <w:tc>
          <w:tcPr>
            <w:tcW w:w="0" w:type="auto"/>
          </w:tcPr>
          <w:p w14:paraId="3B286F1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Info e Relacionamentos</w:t>
            </w:r>
          </w:p>
        </w:tc>
      </w:tr>
      <w:tr w:rsidR="00046316" w14:paraId="2435C32A"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DE3547" w14:textId="77777777" w:rsidR="00046316" w:rsidRDefault="00000000">
            <w:pPr>
              <w:pStyle w:val="Compact"/>
            </w:pPr>
            <w:r>
              <w:t>10.1.3.2</w:t>
            </w:r>
          </w:p>
        </w:tc>
        <w:tc>
          <w:tcPr>
            <w:tcW w:w="0" w:type="auto"/>
          </w:tcPr>
          <w:p w14:paraId="54AEC3F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Sequência com significado</w:t>
            </w:r>
          </w:p>
        </w:tc>
        <w:tc>
          <w:tcPr>
            <w:tcW w:w="0" w:type="auto"/>
          </w:tcPr>
          <w:p w14:paraId="4FA0355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1.3.2</w:t>
            </w:r>
          </w:p>
        </w:tc>
        <w:tc>
          <w:tcPr>
            <w:tcW w:w="0" w:type="auto"/>
          </w:tcPr>
          <w:p w14:paraId="502B324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Sequência Significante</w:t>
            </w:r>
          </w:p>
        </w:tc>
      </w:tr>
      <w:tr w:rsidR="00046316" w14:paraId="46DF13F4"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D8CDA28" w14:textId="77777777" w:rsidR="00046316" w:rsidRDefault="00000000">
            <w:pPr>
              <w:pStyle w:val="Compact"/>
            </w:pPr>
            <w:r>
              <w:t>10.1.3.3</w:t>
            </w:r>
          </w:p>
        </w:tc>
        <w:tc>
          <w:tcPr>
            <w:tcW w:w="0" w:type="auto"/>
          </w:tcPr>
          <w:p w14:paraId="5F99F75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Características sensoriais</w:t>
            </w:r>
          </w:p>
        </w:tc>
        <w:tc>
          <w:tcPr>
            <w:tcW w:w="0" w:type="auto"/>
          </w:tcPr>
          <w:p w14:paraId="30B2910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1.3.3</w:t>
            </w:r>
          </w:p>
        </w:tc>
        <w:tc>
          <w:tcPr>
            <w:tcW w:w="0" w:type="auto"/>
          </w:tcPr>
          <w:p w14:paraId="4D72C43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Caraterísticas Sensoriais</w:t>
            </w:r>
          </w:p>
        </w:tc>
      </w:tr>
      <w:tr w:rsidR="00046316" w14:paraId="76867185"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0D4F87" w14:textId="77777777" w:rsidR="00046316" w:rsidRDefault="00000000">
            <w:pPr>
              <w:pStyle w:val="Compact"/>
            </w:pPr>
            <w:r>
              <w:t>10.1.3.4</w:t>
            </w:r>
          </w:p>
        </w:tc>
        <w:tc>
          <w:tcPr>
            <w:tcW w:w="0" w:type="auto"/>
          </w:tcPr>
          <w:p w14:paraId="54B0F0B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Orientação</w:t>
            </w:r>
          </w:p>
        </w:tc>
        <w:tc>
          <w:tcPr>
            <w:tcW w:w="0" w:type="auto"/>
          </w:tcPr>
          <w:p w14:paraId="230F944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1.3.4</w:t>
            </w:r>
          </w:p>
        </w:tc>
        <w:tc>
          <w:tcPr>
            <w:tcW w:w="0" w:type="auto"/>
          </w:tcPr>
          <w:p w14:paraId="27B8C5B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Orientação</w:t>
            </w:r>
          </w:p>
        </w:tc>
      </w:tr>
      <w:tr w:rsidR="00046316" w14:paraId="133C211E"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EBDEC50" w14:textId="77777777" w:rsidR="00046316" w:rsidRDefault="00000000">
            <w:pPr>
              <w:pStyle w:val="Compact"/>
            </w:pPr>
            <w:r>
              <w:t>10.1.3.5</w:t>
            </w:r>
          </w:p>
        </w:tc>
        <w:tc>
          <w:tcPr>
            <w:tcW w:w="0" w:type="auto"/>
          </w:tcPr>
          <w:p w14:paraId="771F693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Identificação do propósito de entrada</w:t>
            </w:r>
          </w:p>
        </w:tc>
        <w:tc>
          <w:tcPr>
            <w:tcW w:w="0" w:type="auto"/>
          </w:tcPr>
          <w:p w14:paraId="0B15418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1.3.5</w:t>
            </w:r>
          </w:p>
        </w:tc>
        <w:tc>
          <w:tcPr>
            <w:tcW w:w="0" w:type="auto"/>
          </w:tcPr>
          <w:p w14:paraId="497E743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Identificar Propósito de Entrada</w:t>
            </w:r>
          </w:p>
        </w:tc>
      </w:tr>
      <w:tr w:rsidR="00046316" w14:paraId="148E786C"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CF40E9" w14:textId="77777777" w:rsidR="00046316" w:rsidRDefault="00000000">
            <w:pPr>
              <w:pStyle w:val="Compact"/>
            </w:pPr>
            <w:r>
              <w:t>10.1.4.1</w:t>
            </w:r>
          </w:p>
        </w:tc>
        <w:tc>
          <w:tcPr>
            <w:tcW w:w="0" w:type="auto"/>
          </w:tcPr>
          <w:p w14:paraId="1DF9E94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Utilização da cor</w:t>
            </w:r>
          </w:p>
        </w:tc>
        <w:tc>
          <w:tcPr>
            <w:tcW w:w="0" w:type="auto"/>
          </w:tcPr>
          <w:p w14:paraId="177769A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1.4.1</w:t>
            </w:r>
          </w:p>
        </w:tc>
        <w:tc>
          <w:tcPr>
            <w:tcW w:w="0" w:type="auto"/>
          </w:tcPr>
          <w:p w14:paraId="5B1D77E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Utilização da cor</w:t>
            </w:r>
          </w:p>
        </w:tc>
      </w:tr>
      <w:tr w:rsidR="00046316" w14:paraId="43725DCC"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8AE78FD" w14:textId="77777777" w:rsidR="00046316" w:rsidRDefault="00000000">
            <w:pPr>
              <w:pStyle w:val="Compact"/>
            </w:pPr>
            <w:r>
              <w:t>10.1.4.2</w:t>
            </w:r>
          </w:p>
        </w:tc>
        <w:tc>
          <w:tcPr>
            <w:tcW w:w="0" w:type="auto"/>
          </w:tcPr>
          <w:p w14:paraId="18644CC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Controlo de áudio</w:t>
            </w:r>
          </w:p>
        </w:tc>
        <w:tc>
          <w:tcPr>
            <w:tcW w:w="0" w:type="auto"/>
          </w:tcPr>
          <w:p w14:paraId="5AE1C04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1.4.2</w:t>
            </w:r>
          </w:p>
        </w:tc>
        <w:tc>
          <w:tcPr>
            <w:tcW w:w="0" w:type="auto"/>
          </w:tcPr>
          <w:p w14:paraId="219A9C7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Controlo de Áudio</w:t>
            </w:r>
          </w:p>
        </w:tc>
      </w:tr>
      <w:tr w:rsidR="00046316" w14:paraId="0FBEF09D"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8534A7" w14:textId="77777777" w:rsidR="00046316" w:rsidRDefault="00000000">
            <w:pPr>
              <w:pStyle w:val="Compact"/>
            </w:pPr>
            <w:r>
              <w:t>10.1.4.3</w:t>
            </w:r>
          </w:p>
        </w:tc>
        <w:tc>
          <w:tcPr>
            <w:tcW w:w="0" w:type="auto"/>
          </w:tcPr>
          <w:p w14:paraId="3241A07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Contraste (mínimo)</w:t>
            </w:r>
          </w:p>
        </w:tc>
        <w:tc>
          <w:tcPr>
            <w:tcW w:w="0" w:type="auto"/>
          </w:tcPr>
          <w:p w14:paraId="1AB5DF1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1.4.3</w:t>
            </w:r>
          </w:p>
        </w:tc>
        <w:tc>
          <w:tcPr>
            <w:tcW w:w="0" w:type="auto"/>
          </w:tcPr>
          <w:p w14:paraId="4E3CDB8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Contraste (Mínimo)</w:t>
            </w:r>
          </w:p>
        </w:tc>
      </w:tr>
      <w:tr w:rsidR="00046316" w14:paraId="4FDB4580"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B216258" w14:textId="77777777" w:rsidR="00046316" w:rsidRDefault="00000000">
            <w:pPr>
              <w:pStyle w:val="Compact"/>
            </w:pPr>
            <w:r>
              <w:t>10.1.4.4</w:t>
            </w:r>
          </w:p>
        </w:tc>
        <w:tc>
          <w:tcPr>
            <w:tcW w:w="0" w:type="auto"/>
          </w:tcPr>
          <w:p w14:paraId="3AC6A35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Redimensionar texto</w:t>
            </w:r>
          </w:p>
        </w:tc>
        <w:tc>
          <w:tcPr>
            <w:tcW w:w="0" w:type="auto"/>
          </w:tcPr>
          <w:p w14:paraId="7175CEA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1.4.4</w:t>
            </w:r>
          </w:p>
        </w:tc>
        <w:tc>
          <w:tcPr>
            <w:tcW w:w="0" w:type="auto"/>
          </w:tcPr>
          <w:p w14:paraId="4F85820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Redimensionar texto</w:t>
            </w:r>
          </w:p>
        </w:tc>
      </w:tr>
      <w:tr w:rsidR="00046316" w14:paraId="395E51CE"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06275A" w14:textId="77777777" w:rsidR="00046316" w:rsidRDefault="00000000">
            <w:pPr>
              <w:pStyle w:val="Compact"/>
            </w:pPr>
            <w:r>
              <w:t>10.1.4.5</w:t>
            </w:r>
          </w:p>
        </w:tc>
        <w:tc>
          <w:tcPr>
            <w:tcW w:w="0" w:type="auto"/>
          </w:tcPr>
          <w:p w14:paraId="4920781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Imagens de texto</w:t>
            </w:r>
          </w:p>
        </w:tc>
        <w:tc>
          <w:tcPr>
            <w:tcW w:w="0" w:type="auto"/>
          </w:tcPr>
          <w:p w14:paraId="7DAC06B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1.4.5</w:t>
            </w:r>
          </w:p>
        </w:tc>
        <w:tc>
          <w:tcPr>
            <w:tcW w:w="0" w:type="auto"/>
          </w:tcPr>
          <w:p w14:paraId="4B8B483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Imagens de Texto</w:t>
            </w:r>
          </w:p>
        </w:tc>
      </w:tr>
      <w:tr w:rsidR="00046316" w14:paraId="315C65DB"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2750DEC" w14:textId="77777777" w:rsidR="00046316" w:rsidRDefault="00000000">
            <w:pPr>
              <w:pStyle w:val="Compact"/>
            </w:pPr>
            <w:r>
              <w:t>10.1.4.10</w:t>
            </w:r>
          </w:p>
        </w:tc>
        <w:tc>
          <w:tcPr>
            <w:tcW w:w="0" w:type="auto"/>
          </w:tcPr>
          <w:p w14:paraId="0FA3F88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Realinhar</w:t>
            </w:r>
          </w:p>
        </w:tc>
        <w:tc>
          <w:tcPr>
            <w:tcW w:w="0" w:type="auto"/>
          </w:tcPr>
          <w:p w14:paraId="2081BB7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1.4.10</w:t>
            </w:r>
          </w:p>
        </w:tc>
        <w:tc>
          <w:tcPr>
            <w:tcW w:w="0" w:type="auto"/>
          </w:tcPr>
          <w:p w14:paraId="2C00AF9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Realinhar</w:t>
            </w:r>
          </w:p>
        </w:tc>
      </w:tr>
      <w:tr w:rsidR="00046316" w14:paraId="68C2EC5D"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BC5907" w14:textId="77777777" w:rsidR="00046316" w:rsidRDefault="00000000">
            <w:pPr>
              <w:pStyle w:val="Compact"/>
            </w:pPr>
            <w:r>
              <w:t>10.1.4.11</w:t>
            </w:r>
          </w:p>
        </w:tc>
        <w:tc>
          <w:tcPr>
            <w:tcW w:w="0" w:type="auto"/>
          </w:tcPr>
          <w:p w14:paraId="14B02C8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Contraste não textual</w:t>
            </w:r>
          </w:p>
        </w:tc>
        <w:tc>
          <w:tcPr>
            <w:tcW w:w="0" w:type="auto"/>
          </w:tcPr>
          <w:p w14:paraId="45A9C9E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1.4.11</w:t>
            </w:r>
          </w:p>
        </w:tc>
        <w:tc>
          <w:tcPr>
            <w:tcW w:w="0" w:type="auto"/>
          </w:tcPr>
          <w:p w14:paraId="1DB2A07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Contraste de conteúdo não textual</w:t>
            </w:r>
          </w:p>
        </w:tc>
      </w:tr>
      <w:tr w:rsidR="00046316" w14:paraId="4E331116"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8F2A4A6" w14:textId="77777777" w:rsidR="00046316" w:rsidRDefault="00000000">
            <w:pPr>
              <w:pStyle w:val="Compact"/>
            </w:pPr>
            <w:r>
              <w:t>10.1.4.12</w:t>
            </w:r>
          </w:p>
        </w:tc>
        <w:tc>
          <w:tcPr>
            <w:tcW w:w="0" w:type="auto"/>
          </w:tcPr>
          <w:p w14:paraId="2FA3274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Espaçamento de texto</w:t>
            </w:r>
          </w:p>
        </w:tc>
        <w:tc>
          <w:tcPr>
            <w:tcW w:w="0" w:type="auto"/>
          </w:tcPr>
          <w:p w14:paraId="2125D63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1.4.12</w:t>
            </w:r>
          </w:p>
        </w:tc>
        <w:tc>
          <w:tcPr>
            <w:tcW w:w="0" w:type="auto"/>
          </w:tcPr>
          <w:p w14:paraId="43988BA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Espaçamento de Texto</w:t>
            </w:r>
          </w:p>
        </w:tc>
      </w:tr>
      <w:tr w:rsidR="00046316" w14:paraId="6F35409E"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235D66" w14:textId="77777777" w:rsidR="00046316" w:rsidRDefault="00000000">
            <w:pPr>
              <w:pStyle w:val="Compact"/>
            </w:pPr>
            <w:r>
              <w:t>10.1.4.13</w:t>
            </w:r>
          </w:p>
        </w:tc>
        <w:tc>
          <w:tcPr>
            <w:tcW w:w="0" w:type="auto"/>
          </w:tcPr>
          <w:p w14:paraId="1FC2D4D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Conteúdo em foco por rato ou teclado</w:t>
            </w:r>
          </w:p>
        </w:tc>
        <w:tc>
          <w:tcPr>
            <w:tcW w:w="0" w:type="auto"/>
          </w:tcPr>
          <w:p w14:paraId="106B29B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1.4.13</w:t>
            </w:r>
          </w:p>
        </w:tc>
        <w:tc>
          <w:tcPr>
            <w:tcW w:w="0" w:type="auto"/>
          </w:tcPr>
          <w:p w14:paraId="7A2B6E5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Conteúdo on Hover ou Foco</w:t>
            </w:r>
          </w:p>
        </w:tc>
      </w:tr>
      <w:tr w:rsidR="00046316" w14:paraId="4FCF2DEA"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8FCEA01" w14:textId="77777777" w:rsidR="00046316" w:rsidRDefault="00000000">
            <w:pPr>
              <w:pStyle w:val="Compact"/>
            </w:pPr>
            <w:r>
              <w:t>10.2.1.1</w:t>
            </w:r>
          </w:p>
        </w:tc>
        <w:tc>
          <w:tcPr>
            <w:tcW w:w="0" w:type="auto"/>
          </w:tcPr>
          <w:p w14:paraId="49AA04E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Teclado</w:t>
            </w:r>
          </w:p>
        </w:tc>
        <w:tc>
          <w:tcPr>
            <w:tcW w:w="0" w:type="auto"/>
          </w:tcPr>
          <w:p w14:paraId="1A8AD1E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2.1.1</w:t>
            </w:r>
          </w:p>
        </w:tc>
        <w:tc>
          <w:tcPr>
            <w:tcW w:w="0" w:type="auto"/>
          </w:tcPr>
          <w:p w14:paraId="5AA38FC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Teclado</w:t>
            </w:r>
          </w:p>
        </w:tc>
      </w:tr>
      <w:tr w:rsidR="00046316" w14:paraId="30F657DA"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21506F" w14:textId="77777777" w:rsidR="00046316" w:rsidRDefault="00000000">
            <w:pPr>
              <w:pStyle w:val="Compact"/>
            </w:pPr>
            <w:r>
              <w:t>10.2.1.2</w:t>
            </w:r>
          </w:p>
        </w:tc>
        <w:tc>
          <w:tcPr>
            <w:tcW w:w="0" w:type="auto"/>
          </w:tcPr>
          <w:p w14:paraId="4B1797C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Sem bloqueio do teclado</w:t>
            </w:r>
          </w:p>
        </w:tc>
        <w:tc>
          <w:tcPr>
            <w:tcW w:w="0" w:type="auto"/>
          </w:tcPr>
          <w:p w14:paraId="632684E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2.1.2</w:t>
            </w:r>
          </w:p>
        </w:tc>
        <w:tc>
          <w:tcPr>
            <w:tcW w:w="0" w:type="auto"/>
          </w:tcPr>
          <w:p w14:paraId="57C4B8E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Não Bloquear o Teclado</w:t>
            </w:r>
          </w:p>
        </w:tc>
      </w:tr>
      <w:tr w:rsidR="00046316" w14:paraId="053FC758"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595092E" w14:textId="77777777" w:rsidR="00046316" w:rsidRDefault="00000000">
            <w:pPr>
              <w:pStyle w:val="Compact"/>
            </w:pPr>
            <w:r>
              <w:t>10.2.1.4</w:t>
            </w:r>
          </w:p>
        </w:tc>
        <w:tc>
          <w:tcPr>
            <w:tcW w:w="0" w:type="auto"/>
          </w:tcPr>
          <w:p w14:paraId="718E126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Atalhos de teclas por caráter</w:t>
            </w:r>
          </w:p>
        </w:tc>
        <w:tc>
          <w:tcPr>
            <w:tcW w:w="0" w:type="auto"/>
          </w:tcPr>
          <w:p w14:paraId="7264305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2.1.4</w:t>
            </w:r>
          </w:p>
        </w:tc>
        <w:tc>
          <w:tcPr>
            <w:tcW w:w="0" w:type="auto"/>
          </w:tcPr>
          <w:p w14:paraId="08A035E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Teclas de Atalho Caráter</w:t>
            </w:r>
          </w:p>
        </w:tc>
      </w:tr>
      <w:tr w:rsidR="00046316" w14:paraId="4F0CADD1"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CF1CD5" w14:textId="77777777" w:rsidR="00046316" w:rsidRDefault="00000000">
            <w:pPr>
              <w:pStyle w:val="Compact"/>
            </w:pPr>
            <w:r>
              <w:t>10.2.2.1</w:t>
            </w:r>
          </w:p>
        </w:tc>
        <w:tc>
          <w:tcPr>
            <w:tcW w:w="0" w:type="auto"/>
          </w:tcPr>
          <w:p w14:paraId="76921B7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Tempo ajustável</w:t>
            </w:r>
          </w:p>
        </w:tc>
        <w:tc>
          <w:tcPr>
            <w:tcW w:w="0" w:type="auto"/>
          </w:tcPr>
          <w:p w14:paraId="5E34FA2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2.2.1</w:t>
            </w:r>
          </w:p>
        </w:tc>
        <w:tc>
          <w:tcPr>
            <w:tcW w:w="0" w:type="auto"/>
          </w:tcPr>
          <w:p w14:paraId="316D742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Tempo Ajustável</w:t>
            </w:r>
          </w:p>
        </w:tc>
      </w:tr>
      <w:tr w:rsidR="00046316" w14:paraId="3AA16BB2"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474FBA0" w14:textId="77777777" w:rsidR="00046316" w:rsidRDefault="00000000">
            <w:pPr>
              <w:pStyle w:val="Compact"/>
            </w:pPr>
            <w:r>
              <w:t>10.2.2.2</w:t>
            </w:r>
          </w:p>
        </w:tc>
        <w:tc>
          <w:tcPr>
            <w:tcW w:w="0" w:type="auto"/>
          </w:tcPr>
          <w:p w14:paraId="06E5F4A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Colocar em pausa, parar, ocultar</w:t>
            </w:r>
          </w:p>
        </w:tc>
        <w:tc>
          <w:tcPr>
            <w:tcW w:w="0" w:type="auto"/>
          </w:tcPr>
          <w:p w14:paraId="3EE7881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2.2.2</w:t>
            </w:r>
          </w:p>
        </w:tc>
        <w:tc>
          <w:tcPr>
            <w:tcW w:w="0" w:type="auto"/>
          </w:tcPr>
          <w:p w14:paraId="535D3AB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Pausar, Parar, Ocultar</w:t>
            </w:r>
          </w:p>
        </w:tc>
      </w:tr>
      <w:tr w:rsidR="00046316" w14:paraId="1AC29662"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AD6BDF" w14:textId="77777777" w:rsidR="00046316" w:rsidRDefault="00000000">
            <w:pPr>
              <w:pStyle w:val="Compact"/>
            </w:pPr>
            <w:r>
              <w:t>10.2.3.1</w:t>
            </w:r>
          </w:p>
        </w:tc>
        <w:tc>
          <w:tcPr>
            <w:tcW w:w="0" w:type="auto"/>
          </w:tcPr>
          <w:p w14:paraId="61102C8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Três flashes ou abaixo do limite</w:t>
            </w:r>
          </w:p>
        </w:tc>
        <w:tc>
          <w:tcPr>
            <w:tcW w:w="0" w:type="auto"/>
          </w:tcPr>
          <w:p w14:paraId="4489A4D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2.3.1</w:t>
            </w:r>
          </w:p>
        </w:tc>
        <w:tc>
          <w:tcPr>
            <w:tcW w:w="0" w:type="auto"/>
          </w:tcPr>
          <w:p w14:paraId="6F86A05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Três Flashes ou Abaixo do Limiar</w:t>
            </w:r>
          </w:p>
        </w:tc>
      </w:tr>
      <w:tr w:rsidR="00046316" w14:paraId="7E536112"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60FE07B" w14:textId="77777777" w:rsidR="00046316" w:rsidRDefault="00000000">
            <w:pPr>
              <w:pStyle w:val="Compact"/>
            </w:pPr>
            <w:r>
              <w:lastRenderedPageBreak/>
              <w:t>10.2.4.2</w:t>
            </w:r>
          </w:p>
        </w:tc>
        <w:tc>
          <w:tcPr>
            <w:tcW w:w="0" w:type="auto"/>
          </w:tcPr>
          <w:p w14:paraId="1A238EF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Página com título</w:t>
            </w:r>
          </w:p>
        </w:tc>
        <w:tc>
          <w:tcPr>
            <w:tcW w:w="0" w:type="auto"/>
          </w:tcPr>
          <w:p w14:paraId="6130BA7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2.4.2</w:t>
            </w:r>
          </w:p>
        </w:tc>
        <w:tc>
          <w:tcPr>
            <w:tcW w:w="0" w:type="auto"/>
          </w:tcPr>
          <w:p w14:paraId="256DBF5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Página Intitulada</w:t>
            </w:r>
          </w:p>
        </w:tc>
      </w:tr>
      <w:tr w:rsidR="00046316" w14:paraId="5819580B"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BFED44" w14:textId="77777777" w:rsidR="00046316" w:rsidRDefault="00000000">
            <w:pPr>
              <w:pStyle w:val="Compact"/>
            </w:pPr>
            <w:r>
              <w:t>10.2.4.3</w:t>
            </w:r>
          </w:p>
        </w:tc>
        <w:tc>
          <w:tcPr>
            <w:tcW w:w="0" w:type="auto"/>
          </w:tcPr>
          <w:p w14:paraId="60FE421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Ordem do foco</w:t>
            </w:r>
          </w:p>
        </w:tc>
        <w:tc>
          <w:tcPr>
            <w:tcW w:w="0" w:type="auto"/>
          </w:tcPr>
          <w:p w14:paraId="153B286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2.4.3</w:t>
            </w:r>
          </w:p>
        </w:tc>
        <w:tc>
          <w:tcPr>
            <w:tcW w:w="0" w:type="auto"/>
          </w:tcPr>
          <w:p w14:paraId="1989D76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Ordem do Foco</w:t>
            </w:r>
          </w:p>
        </w:tc>
      </w:tr>
      <w:tr w:rsidR="00046316" w14:paraId="603DA45B"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F537EBA" w14:textId="77777777" w:rsidR="00046316" w:rsidRDefault="00000000">
            <w:pPr>
              <w:pStyle w:val="Compact"/>
            </w:pPr>
            <w:r>
              <w:t>10.2.4.4</w:t>
            </w:r>
          </w:p>
        </w:tc>
        <w:tc>
          <w:tcPr>
            <w:tcW w:w="0" w:type="auto"/>
          </w:tcPr>
          <w:p w14:paraId="2131928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Finalidade da hiperligação (em contexto)</w:t>
            </w:r>
          </w:p>
        </w:tc>
        <w:tc>
          <w:tcPr>
            <w:tcW w:w="0" w:type="auto"/>
          </w:tcPr>
          <w:p w14:paraId="05CEAFD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2.4.4</w:t>
            </w:r>
          </w:p>
        </w:tc>
        <w:tc>
          <w:tcPr>
            <w:tcW w:w="0" w:type="auto"/>
          </w:tcPr>
          <w:p w14:paraId="653C956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Propósito da Hiperligação (em Contexto)</w:t>
            </w:r>
          </w:p>
        </w:tc>
      </w:tr>
      <w:tr w:rsidR="00046316" w14:paraId="58B663E8"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D71984" w14:textId="77777777" w:rsidR="00046316" w:rsidRDefault="00000000">
            <w:pPr>
              <w:pStyle w:val="Compact"/>
            </w:pPr>
            <w:r>
              <w:t>10.2.4.6</w:t>
            </w:r>
          </w:p>
        </w:tc>
        <w:tc>
          <w:tcPr>
            <w:tcW w:w="0" w:type="auto"/>
          </w:tcPr>
          <w:p w14:paraId="51FAAA5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Cabeçalhos e etiquetas</w:t>
            </w:r>
          </w:p>
        </w:tc>
        <w:tc>
          <w:tcPr>
            <w:tcW w:w="0" w:type="auto"/>
          </w:tcPr>
          <w:p w14:paraId="186630E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2.4.6</w:t>
            </w:r>
          </w:p>
        </w:tc>
        <w:tc>
          <w:tcPr>
            <w:tcW w:w="0" w:type="auto"/>
          </w:tcPr>
          <w:p w14:paraId="236E476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Cabeçalhos e Etiquetas</w:t>
            </w:r>
          </w:p>
        </w:tc>
      </w:tr>
      <w:tr w:rsidR="00046316" w14:paraId="5C48FFA7"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823902C" w14:textId="77777777" w:rsidR="00046316" w:rsidRDefault="00000000">
            <w:pPr>
              <w:pStyle w:val="Compact"/>
            </w:pPr>
            <w:r>
              <w:t>10.2.4.7</w:t>
            </w:r>
          </w:p>
        </w:tc>
        <w:tc>
          <w:tcPr>
            <w:tcW w:w="0" w:type="auto"/>
          </w:tcPr>
          <w:p w14:paraId="375EE07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Foco visível</w:t>
            </w:r>
          </w:p>
        </w:tc>
        <w:tc>
          <w:tcPr>
            <w:tcW w:w="0" w:type="auto"/>
          </w:tcPr>
          <w:p w14:paraId="4DD6386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2.4.7</w:t>
            </w:r>
          </w:p>
        </w:tc>
        <w:tc>
          <w:tcPr>
            <w:tcW w:w="0" w:type="auto"/>
          </w:tcPr>
          <w:p w14:paraId="2E3FAFD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Foco Visível</w:t>
            </w:r>
          </w:p>
        </w:tc>
      </w:tr>
      <w:tr w:rsidR="00046316" w14:paraId="7E393F53"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8486E0" w14:textId="77777777" w:rsidR="00046316" w:rsidRDefault="00000000">
            <w:pPr>
              <w:pStyle w:val="Compact"/>
            </w:pPr>
            <w:r>
              <w:t>10.2.5.1</w:t>
            </w:r>
          </w:p>
        </w:tc>
        <w:tc>
          <w:tcPr>
            <w:tcW w:w="0" w:type="auto"/>
          </w:tcPr>
          <w:p w14:paraId="32373E1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Gestos por apontador</w:t>
            </w:r>
          </w:p>
        </w:tc>
        <w:tc>
          <w:tcPr>
            <w:tcW w:w="0" w:type="auto"/>
          </w:tcPr>
          <w:p w14:paraId="0C55651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2.5.1</w:t>
            </w:r>
          </w:p>
        </w:tc>
        <w:tc>
          <w:tcPr>
            <w:tcW w:w="0" w:type="auto"/>
          </w:tcPr>
          <w:p w14:paraId="4314562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Gestos de Apontador</w:t>
            </w:r>
          </w:p>
        </w:tc>
      </w:tr>
      <w:tr w:rsidR="00046316" w14:paraId="78F6C35B"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53F3F59" w14:textId="77777777" w:rsidR="00046316" w:rsidRDefault="00000000">
            <w:pPr>
              <w:pStyle w:val="Compact"/>
            </w:pPr>
            <w:r>
              <w:t>10.2.5.2</w:t>
            </w:r>
          </w:p>
        </w:tc>
        <w:tc>
          <w:tcPr>
            <w:tcW w:w="0" w:type="auto"/>
          </w:tcPr>
          <w:p w14:paraId="166E1E4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Cancelamento do apontador</w:t>
            </w:r>
          </w:p>
        </w:tc>
        <w:tc>
          <w:tcPr>
            <w:tcW w:w="0" w:type="auto"/>
          </w:tcPr>
          <w:p w14:paraId="198BBD9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2.5.2</w:t>
            </w:r>
          </w:p>
        </w:tc>
        <w:tc>
          <w:tcPr>
            <w:tcW w:w="0" w:type="auto"/>
          </w:tcPr>
          <w:p w14:paraId="20F52E1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Cancelamento de Apontador</w:t>
            </w:r>
          </w:p>
        </w:tc>
      </w:tr>
      <w:tr w:rsidR="00046316" w14:paraId="48827A19"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B17C6F" w14:textId="77777777" w:rsidR="00046316" w:rsidRDefault="00000000">
            <w:pPr>
              <w:pStyle w:val="Compact"/>
            </w:pPr>
            <w:r>
              <w:t>10.2.5.3</w:t>
            </w:r>
          </w:p>
        </w:tc>
        <w:tc>
          <w:tcPr>
            <w:tcW w:w="0" w:type="auto"/>
          </w:tcPr>
          <w:p w14:paraId="0CFF8A4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Legenda no nome</w:t>
            </w:r>
          </w:p>
        </w:tc>
        <w:tc>
          <w:tcPr>
            <w:tcW w:w="0" w:type="auto"/>
          </w:tcPr>
          <w:p w14:paraId="4268014F"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2.5.3</w:t>
            </w:r>
          </w:p>
        </w:tc>
        <w:tc>
          <w:tcPr>
            <w:tcW w:w="0" w:type="auto"/>
          </w:tcPr>
          <w:p w14:paraId="2B070CC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Etiqueta no Nome</w:t>
            </w:r>
          </w:p>
        </w:tc>
      </w:tr>
      <w:tr w:rsidR="00046316" w14:paraId="4C65F92D"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092ED51" w14:textId="77777777" w:rsidR="00046316" w:rsidRDefault="00000000">
            <w:pPr>
              <w:pStyle w:val="Compact"/>
            </w:pPr>
            <w:r>
              <w:t>10.2.5.4</w:t>
            </w:r>
          </w:p>
        </w:tc>
        <w:tc>
          <w:tcPr>
            <w:tcW w:w="0" w:type="auto"/>
          </w:tcPr>
          <w:p w14:paraId="2FA72D4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Atuação motora</w:t>
            </w:r>
          </w:p>
        </w:tc>
        <w:tc>
          <w:tcPr>
            <w:tcW w:w="0" w:type="auto"/>
          </w:tcPr>
          <w:p w14:paraId="3B8078A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2.5.4</w:t>
            </w:r>
          </w:p>
        </w:tc>
        <w:tc>
          <w:tcPr>
            <w:tcW w:w="0" w:type="auto"/>
          </w:tcPr>
          <w:p w14:paraId="4AA238B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Atuação de Movimento</w:t>
            </w:r>
          </w:p>
        </w:tc>
      </w:tr>
      <w:tr w:rsidR="00046316" w14:paraId="003B2305"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151E7E" w14:textId="77777777" w:rsidR="00046316" w:rsidRDefault="00000000">
            <w:pPr>
              <w:pStyle w:val="Compact"/>
            </w:pPr>
            <w:r>
              <w:t>10.3.1.1</w:t>
            </w:r>
          </w:p>
        </w:tc>
        <w:tc>
          <w:tcPr>
            <w:tcW w:w="0" w:type="auto"/>
          </w:tcPr>
          <w:p w14:paraId="683FBE3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Idioma da página</w:t>
            </w:r>
          </w:p>
        </w:tc>
        <w:tc>
          <w:tcPr>
            <w:tcW w:w="0" w:type="auto"/>
          </w:tcPr>
          <w:p w14:paraId="7071E46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3.1.1</w:t>
            </w:r>
          </w:p>
        </w:tc>
        <w:tc>
          <w:tcPr>
            <w:tcW w:w="0" w:type="auto"/>
          </w:tcPr>
          <w:p w14:paraId="5C533C3F"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Idioma da Página</w:t>
            </w:r>
          </w:p>
        </w:tc>
      </w:tr>
      <w:tr w:rsidR="00046316" w14:paraId="29C548C2"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7BB1A08" w14:textId="77777777" w:rsidR="00046316" w:rsidRDefault="00000000">
            <w:pPr>
              <w:pStyle w:val="Compact"/>
            </w:pPr>
            <w:r>
              <w:t>10.3.1.2</w:t>
            </w:r>
          </w:p>
        </w:tc>
        <w:tc>
          <w:tcPr>
            <w:tcW w:w="0" w:type="auto"/>
          </w:tcPr>
          <w:p w14:paraId="5FE28CF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Idioma de partes</w:t>
            </w:r>
          </w:p>
        </w:tc>
        <w:tc>
          <w:tcPr>
            <w:tcW w:w="0" w:type="auto"/>
          </w:tcPr>
          <w:p w14:paraId="11476CF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3.1.2</w:t>
            </w:r>
          </w:p>
        </w:tc>
        <w:tc>
          <w:tcPr>
            <w:tcW w:w="0" w:type="auto"/>
          </w:tcPr>
          <w:p w14:paraId="7C2B721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Idioma das Partes</w:t>
            </w:r>
          </w:p>
        </w:tc>
      </w:tr>
      <w:tr w:rsidR="00046316" w14:paraId="3A3965A9"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84F0F4" w14:textId="77777777" w:rsidR="00046316" w:rsidRDefault="00000000">
            <w:pPr>
              <w:pStyle w:val="Compact"/>
            </w:pPr>
            <w:r>
              <w:t>10.3.2.1</w:t>
            </w:r>
          </w:p>
        </w:tc>
        <w:tc>
          <w:tcPr>
            <w:tcW w:w="0" w:type="auto"/>
          </w:tcPr>
          <w:p w14:paraId="571C762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Ao receber o foco</w:t>
            </w:r>
          </w:p>
        </w:tc>
        <w:tc>
          <w:tcPr>
            <w:tcW w:w="0" w:type="auto"/>
          </w:tcPr>
          <w:p w14:paraId="79ED111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3.2.1</w:t>
            </w:r>
          </w:p>
        </w:tc>
        <w:tc>
          <w:tcPr>
            <w:tcW w:w="0" w:type="auto"/>
          </w:tcPr>
          <w:p w14:paraId="16B5097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Sobre o Foco</w:t>
            </w:r>
          </w:p>
        </w:tc>
      </w:tr>
      <w:tr w:rsidR="00046316" w14:paraId="4B2357D6"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6FDE427" w14:textId="77777777" w:rsidR="00046316" w:rsidRDefault="00000000">
            <w:pPr>
              <w:pStyle w:val="Compact"/>
            </w:pPr>
            <w:r>
              <w:t>10.3.2.2</w:t>
            </w:r>
          </w:p>
        </w:tc>
        <w:tc>
          <w:tcPr>
            <w:tcW w:w="0" w:type="auto"/>
          </w:tcPr>
          <w:p w14:paraId="15268B4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Ao entrar num campo de edição (input)</w:t>
            </w:r>
          </w:p>
        </w:tc>
        <w:tc>
          <w:tcPr>
            <w:tcW w:w="0" w:type="auto"/>
          </w:tcPr>
          <w:p w14:paraId="02B9035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3.2.2</w:t>
            </w:r>
          </w:p>
        </w:tc>
        <w:tc>
          <w:tcPr>
            <w:tcW w:w="0" w:type="auto"/>
          </w:tcPr>
          <w:p w14:paraId="0EC232C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Sobre uma Entrada</w:t>
            </w:r>
          </w:p>
        </w:tc>
      </w:tr>
      <w:tr w:rsidR="00046316" w14:paraId="2D51D7D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ED7F2A" w14:textId="77777777" w:rsidR="00046316" w:rsidRDefault="00000000">
            <w:pPr>
              <w:pStyle w:val="Compact"/>
            </w:pPr>
            <w:r>
              <w:t>10.3.3.1</w:t>
            </w:r>
          </w:p>
        </w:tc>
        <w:tc>
          <w:tcPr>
            <w:tcW w:w="0" w:type="auto"/>
          </w:tcPr>
          <w:p w14:paraId="2334409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Identificação de erros</w:t>
            </w:r>
          </w:p>
        </w:tc>
        <w:tc>
          <w:tcPr>
            <w:tcW w:w="0" w:type="auto"/>
          </w:tcPr>
          <w:p w14:paraId="269F45B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3.3.1</w:t>
            </w:r>
          </w:p>
        </w:tc>
        <w:tc>
          <w:tcPr>
            <w:tcW w:w="0" w:type="auto"/>
          </w:tcPr>
          <w:p w14:paraId="4741407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Identificação de Erro</w:t>
            </w:r>
          </w:p>
        </w:tc>
      </w:tr>
      <w:tr w:rsidR="00046316" w14:paraId="422B503C"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7D11936" w14:textId="77777777" w:rsidR="00046316" w:rsidRDefault="00000000">
            <w:pPr>
              <w:pStyle w:val="Compact"/>
            </w:pPr>
            <w:r>
              <w:t>10.3.3.2</w:t>
            </w:r>
          </w:p>
        </w:tc>
        <w:tc>
          <w:tcPr>
            <w:tcW w:w="0" w:type="auto"/>
          </w:tcPr>
          <w:p w14:paraId="6BC0ED8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Etiquetas ou instruções</w:t>
            </w:r>
          </w:p>
        </w:tc>
        <w:tc>
          <w:tcPr>
            <w:tcW w:w="0" w:type="auto"/>
          </w:tcPr>
          <w:p w14:paraId="6364533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3.3.2</w:t>
            </w:r>
          </w:p>
        </w:tc>
        <w:tc>
          <w:tcPr>
            <w:tcW w:w="0" w:type="auto"/>
          </w:tcPr>
          <w:p w14:paraId="1ADA423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Etiquetas ou Instruções</w:t>
            </w:r>
          </w:p>
        </w:tc>
      </w:tr>
      <w:tr w:rsidR="00046316" w14:paraId="43CD617C"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B1EB3C" w14:textId="77777777" w:rsidR="00046316" w:rsidRDefault="00000000">
            <w:pPr>
              <w:pStyle w:val="Compact"/>
            </w:pPr>
            <w:r>
              <w:t>10.3.3.3</w:t>
            </w:r>
          </w:p>
        </w:tc>
        <w:tc>
          <w:tcPr>
            <w:tcW w:w="0" w:type="auto"/>
          </w:tcPr>
          <w:p w14:paraId="4E9A23A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Sugestão para eliminar o erro</w:t>
            </w:r>
          </w:p>
        </w:tc>
        <w:tc>
          <w:tcPr>
            <w:tcW w:w="0" w:type="auto"/>
          </w:tcPr>
          <w:p w14:paraId="0A579D9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3.3.3</w:t>
            </w:r>
          </w:p>
        </w:tc>
        <w:tc>
          <w:tcPr>
            <w:tcW w:w="0" w:type="auto"/>
          </w:tcPr>
          <w:p w14:paraId="5E46238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Sugestão de Correção de Erro</w:t>
            </w:r>
          </w:p>
        </w:tc>
      </w:tr>
      <w:tr w:rsidR="00046316" w14:paraId="22FC8E16"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921A66B" w14:textId="77777777" w:rsidR="00046316" w:rsidRDefault="00000000">
            <w:pPr>
              <w:pStyle w:val="Compact"/>
            </w:pPr>
            <w:r>
              <w:t>10.3.3.4</w:t>
            </w:r>
          </w:p>
        </w:tc>
        <w:tc>
          <w:tcPr>
            <w:tcW w:w="0" w:type="auto"/>
          </w:tcPr>
          <w:p w14:paraId="5AFA1E9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Prevenção de erros (legais, financeiros, dados)</w:t>
            </w:r>
          </w:p>
        </w:tc>
        <w:tc>
          <w:tcPr>
            <w:tcW w:w="0" w:type="auto"/>
          </w:tcPr>
          <w:p w14:paraId="4873E71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3.3.4</w:t>
            </w:r>
          </w:p>
        </w:tc>
        <w:tc>
          <w:tcPr>
            <w:tcW w:w="0" w:type="auto"/>
          </w:tcPr>
          <w:p w14:paraId="2175103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Prevenção de Erro (Legal, Financeiro, Dados)</w:t>
            </w:r>
          </w:p>
        </w:tc>
      </w:tr>
      <w:tr w:rsidR="00046316" w14:paraId="2FF1BBD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E3B5FC" w14:textId="77777777" w:rsidR="00046316" w:rsidRDefault="00000000">
            <w:pPr>
              <w:pStyle w:val="Compact"/>
            </w:pPr>
            <w:r>
              <w:t>10.4.1.1</w:t>
            </w:r>
          </w:p>
        </w:tc>
        <w:tc>
          <w:tcPr>
            <w:tcW w:w="0" w:type="auto"/>
          </w:tcPr>
          <w:p w14:paraId="33C9762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Análise sintática (parsing)</w:t>
            </w:r>
          </w:p>
        </w:tc>
        <w:tc>
          <w:tcPr>
            <w:tcW w:w="0" w:type="auto"/>
          </w:tcPr>
          <w:p w14:paraId="52C604A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4.1.1</w:t>
            </w:r>
          </w:p>
        </w:tc>
        <w:tc>
          <w:tcPr>
            <w:tcW w:w="0" w:type="auto"/>
          </w:tcPr>
          <w:p w14:paraId="11ACDEF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Análise Sintática</w:t>
            </w:r>
          </w:p>
        </w:tc>
      </w:tr>
      <w:tr w:rsidR="00046316" w14:paraId="5FC63699"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7BEE27E" w14:textId="77777777" w:rsidR="00046316" w:rsidRDefault="00000000">
            <w:pPr>
              <w:pStyle w:val="Compact"/>
            </w:pPr>
            <w:r>
              <w:t>10.4.1.2</w:t>
            </w:r>
          </w:p>
        </w:tc>
        <w:tc>
          <w:tcPr>
            <w:tcW w:w="0" w:type="auto"/>
          </w:tcPr>
          <w:p w14:paraId="2103E40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Nome, função, valor</w:t>
            </w:r>
          </w:p>
        </w:tc>
        <w:tc>
          <w:tcPr>
            <w:tcW w:w="0" w:type="auto"/>
          </w:tcPr>
          <w:p w14:paraId="2D4EA0E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4.1.2</w:t>
            </w:r>
          </w:p>
        </w:tc>
        <w:tc>
          <w:tcPr>
            <w:tcW w:w="0" w:type="auto"/>
          </w:tcPr>
          <w:p w14:paraId="3C7E992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Nome, Papel, Valor</w:t>
            </w:r>
          </w:p>
        </w:tc>
      </w:tr>
      <w:tr w:rsidR="00046316" w14:paraId="79F1ED58"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2965B8" w14:textId="77777777" w:rsidR="00046316" w:rsidRDefault="00000000">
            <w:pPr>
              <w:pStyle w:val="Compact"/>
            </w:pPr>
            <w:r>
              <w:t>10.4.1.3</w:t>
            </w:r>
          </w:p>
        </w:tc>
        <w:tc>
          <w:tcPr>
            <w:tcW w:w="0" w:type="auto"/>
          </w:tcPr>
          <w:p w14:paraId="1930316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Mensagens de estado (WCAG 2.1)</w:t>
            </w:r>
          </w:p>
        </w:tc>
        <w:tc>
          <w:tcPr>
            <w:tcW w:w="0" w:type="auto"/>
          </w:tcPr>
          <w:p w14:paraId="68E3923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4.1.3</w:t>
            </w:r>
          </w:p>
        </w:tc>
        <w:tc>
          <w:tcPr>
            <w:tcW w:w="0" w:type="auto"/>
          </w:tcPr>
          <w:p w14:paraId="7D6DD78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Mensagens de Status</w:t>
            </w:r>
          </w:p>
        </w:tc>
      </w:tr>
    </w:tbl>
    <w:p w14:paraId="512B35B0" w14:textId="77777777" w:rsidR="00046316" w:rsidRDefault="00000000">
      <w:pPr>
        <w:pStyle w:val="Ttulo4"/>
      </w:pPr>
      <w:bookmarkStart w:id="30" w:name="Xc281df1dbe43a828b54a6a9fbd892385eb9d797"/>
      <w:bookmarkEnd w:id="28"/>
      <w:r>
        <w:t>Metodologia aplicada na monitorização aprofundada de aplicações móveis</w:t>
      </w:r>
    </w:p>
    <w:p w14:paraId="01B7905C" w14:textId="77777777" w:rsidR="00046316" w:rsidRDefault="00000000">
      <w:pPr>
        <w:pStyle w:val="FirstParagraph"/>
      </w:pPr>
      <w:r>
        <w:t xml:space="preserve">As versões iOS e Android da mesma aplicação foram consideradas individualmente nesta análise. As aplicações foram instaladas diretamente das respetivas </w:t>
      </w:r>
      <w:r>
        <w:rPr>
          <w:i/>
          <w:iCs/>
        </w:rPr>
        <w:t>App Stores</w:t>
      </w:r>
      <w:r>
        <w:t xml:space="preserve"> e foram usadas contas </w:t>
      </w:r>
      <w:r>
        <w:rPr>
          <w:i/>
          <w:iCs/>
        </w:rPr>
        <w:t>standard</w:t>
      </w:r>
      <w:r>
        <w:t xml:space="preserve"> de utilizador para a sua avaliação, excepto num caso em que não foi possível obter uma conta da instituição que publica a aplicação. Selecionámos um conjunto de ecrãs para avaliar em cada aplicação seguindo a metodologia definida no ponto 2 e 3 do anexo I da DECISÃO DE EXECUÇÃO (UE) 2018/1524 DA COMISSÃO de 11 de outubro de 2018. Esta amostra representativa considera os seguintes ecrãs:</w:t>
      </w:r>
    </w:p>
    <w:p w14:paraId="7A29D0B7" w14:textId="77777777" w:rsidR="00046316" w:rsidRDefault="00000000">
      <w:pPr>
        <w:pStyle w:val="Compact"/>
        <w:numPr>
          <w:ilvl w:val="0"/>
          <w:numId w:val="24"/>
        </w:numPr>
      </w:pPr>
      <w:r>
        <w:rPr>
          <w:i/>
          <w:iCs/>
        </w:rPr>
        <w:t>Home page</w:t>
      </w:r>
      <w:r>
        <w:t xml:space="preserve"> (primeiro ecrã de cada aplicação)</w:t>
      </w:r>
    </w:p>
    <w:p w14:paraId="3138FEA2" w14:textId="77777777" w:rsidR="00046316" w:rsidRDefault="00000000">
      <w:pPr>
        <w:pStyle w:val="Compact"/>
        <w:numPr>
          <w:ilvl w:val="0"/>
          <w:numId w:val="24"/>
        </w:numPr>
      </w:pPr>
      <w:r>
        <w:lastRenderedPageBreak/>
        <w:t>Ecrã Login</w:t>
      </w:r>
    </w:p>
    <w:p w14:paraId="728D6AE2" w14:textId="77777777" w:rsidR="00046316" w:rsidRDefault="00000000">
      <w:pPr>
        <w:pStyle w:val="Compact"/>
        <w:numPr>
          <w:ilvl w:val="0"/>
          <w:numId w:val="24"/>
        </w:numPr>
      </w:pPr>
      <w:r>
        <w:rPr>
          <w:i/>
          <w:iCs/>
        </w:rPr>
        <w:t>Sitemap</w:t>
      </w:r>
    </w:p>
    <w:p w14:paraId="364A5EBB" w14:textId="77777777" w:rsidR="00046316" w:rsidRDefault="00000000">
      <w:pPr>
        <w:pStyle w:val="Compact"/>
        <w:numPr>
          <w:ilvl w:val="0"/>
          <w:numId w:val="24"/>
        </w:numPr>
      </w:pPr>
      <w:r>
        <w:t>Contactos</w:t>
      </w:r>
    </w:p>
    <w:p w14:paraId="5E2104DF" w14:textId="77777777" w:rsidR="00046316" w:rsidRDefault="00000000">
      <w:pPr>
        <w:pStyle w:val="Compact"/>
        <w:numPr>
          <w:ilvl w:val="0"/>
          <w:numId w:val="24"/>
        </w:numPr>
      </w:pPr>
      <w:r>
        <w:t>Ajuda</w:t>
      </w:r>
    </w:p>
    <w:p w14:paraId="33C4D028" w14:textId="77777777" w:rsidR="00046316" w:rsidRDefault="00000000">
      <w:pPr>
        <w:pStyle w:val="Compact"/>
        <w:numPr>
          <w:ilvl w:val="0"/>
          <w:numId w:val="24"/>
        </w:numPr>
      </w:pPr>
      <w:r>
        <w:t>Advertência jurídica</w:t>
      </w:r>
    </w:p>
    <w:p w14:paraId="20724CA6" w14:textId="77777777" w:rsidR="00046316" w:rsidRDefault="00000000">
      <w:pPr>
        <w:pStyle w:val="Compact"/>
        <w:numPr>
          <w:ilvl w:val="0"/>
          <w:numId w:val="24"/>
        </w:numPr>
      </w:pPr>
      <w:r>
        <w:t>Pelo menos um ecrã por cada tipo de serviço</w:t>
      </w:r>
    </w:p>
    <w:p w14:paraId="5BF34608" w14:textId="77777777" w:rsidR="00046316" w:rsidRDefault="00000000">
      <w:pPr>
        <w:pStyle w:val="Compact"/>
        <w:numPr>
          <w:ilvl w:val="0"/>
          <w:numId w:val="24"/>
        </w:numPr>
      </w:pPr>
      <w:r>
        <w:t>Outras utilizações primárias previstas, incluindo a pesquisa</w:t>
      </w:r>
    </w:p>
    <w:p w14:paraId="1ED296EC" w14:textId="77777777" w:rsidR="00046316" w:rsidRDefault="00000000">
      <w:pPr>
        <w:pStyle w:val="Compact"/>
        <w:numPr>
          <w:ilvl w:val="0"/>
          <w:numId w:val="24"/>
        </w:numPr>
      </w:pPr>
      <w:r>
        <w:t>Declaração de acessibilidade</w:t>
      </w:r>
    </w:p>
    <w:p w14:paraId="0FF4926F" w14:textId="77777777" w:rsidR="00046316" w:rsidRDefault="00000000">
      <w:pPr>
        <w:pStyle w:val="Compact"/>
        <w:numPr>
          <w:ilvl w:val="0"/>
          <w:numId w:val="24"/>
        </w:numPr>
      </w:pPr>
      <w:r>
        <w:t>Ecrãs para retorno sobre a declaração</w:t>
      </w:r>
    </w:p>
    <w:p w14:paraId="34A276BB" w14:textId="77777777" w:rsidR="00046316" w:rsidRDefault="00000000">
      <w:pPr>
        <w:pStyle w:val="Compact"/>
        <w:numPr>
          <w:ilvl w:val="0"/>
          <w:numId w:val="24"/>
        </w:numPr>
      </w:pPr>
      <w:r>
        <w:t>Ecrãs com aparência substancialmente distinta ou com conteúdo diferente</w:t>
      </w:r>
    </w:p>
    <w:p w14:paraId="57B1A592" w14:textId="77777777" w:rsidR="00046316" w:rsidRDefault="00000000">
      <w:pPr>
        <w:pStyle w:val="Compact"/>
        <w:numPr>
          <w:ilvl w:val="0"/>
          <w:numId w:val="24"/>
        </w:numPr>
      </w:pPr>
      <w:r>
        <w:t>Documento descarregável pertinente para cada tipo de serviço</w:t>
      </w:r>
    </w:p>
    <w:p w14:paraId="5529B05F" w14:textId="77777777" w:rsidR="00046316" w:rsidRDefault="00000000">
      <w:pPr>
        <w:pStyle w:val="Compact"/>
        <w:numPr>
          <w:ilvl w:val="0"/>
          <w:numId w:val="24"/>
        </w:numPr>
      </w:pPr>
      <w:r>
        <w:t>Qualquer outro ecrã considerado pertinente</w:t>
      </w:r>
    </w:p>
    <w:p w14:paraId="3B6020A7" w14:textId="77777777" w:rsidR="00046316" w:rsidRDefault="00000000">
      <w:pPr>
        <w:pStyle w:val="Compact"/>
        <w:numPr>
          <w:ilvl w:val="0"/>
          <w:numId w:val="24"/>
        </w:numPr>
      </w:pPr>
      <w:r>
        <w:t>Se qualquer dos ecrãs selecionados forem etapas de processo, incluir os outros ecrãs do processo</w:t>
      </w:r>
    </w:p>
    <w:p w14:paraId="71D16EF9" w14:textId="77777777" w:rsidR="00046316" w:rsidRDefault="00000000">
      <w:pPr>
        <w:pStyle w:val="FirstParagraph"/>
      </w:pPr>
      <w:r>
        <w:t>Para apoio à avaliação manual das aplicações móveis usaram-se as seguintes ferramentas e dispositivos:</w:t>
      </w:r>
    </w:p>
    <w:p w14:paraId="0A9B2B2A" w14:textId="77777777" w:rsidR="00046316" w:rsidRDefault="00000000">
      <w:pPr>
        <w:pStyle w:val="Compact"/>
        <w:numPr>
          <w:ilvl w:val="0"/>
          <w:numId w:val="25"/>
        </w:numPr>
      </w:pPr>
      <w:r>
        <w:t>Talkback e VoiceOver, os leitores de ecrã disponíveis de raiz nos sistemas operativos Android e iOS, respetivamente;</w:t>
      </w:r>
    </w:p>
    <w:p w14:paraId="7DD3A287" w14:textId="77777777" w:rsidR="00046316" w:rsidRDefault="00000000">
      <w:pPr>
        <w:pStyle w:val="Compact"/>
        <w:numPr>
          <w:ilvl w:val="0"/>
          <w:numId w:val="25"/>
        </w:numPr>
      </w:pPr>
      <w:r>
        <w:t>Teclado Bluetooth;</w:t>
      </w:r>
    </w:p>
    <w:p w14:paraId="3B0EFEB1" w14:textId="77777777" w:rsidR="00046316" w:rsidRDefault="00000000">
      <w:pPr>
        <w:pStyle w:val="Compact"/>
        <w:numPr>
          <w:ilvl w:val="0"/>
          <w:numId w:val="25"/>
        </w:numPr>
      </w:pPr>
      <w:hyperlink r:id="rId28">
        <w:r>
          <w:rPr>
            <w:rStyle w:val="Hiperligao"/>
            <w:i/>
            <w:iCs/>
          </w:rPr>
          <w:t>Accessibility Scanner</w:t>
        </w:r>
      </w:hyperlink>
      <w:r>
        <w:t>;</w:t>
      </w:r>
    </w:p>
    <w:p w14:paraId="494DAAA3" w14:textId="77777777" w:rsidR="00046316" w:rsidRDefault="00000000">
      <w:pPr>
        <w:pStyle w:val="Compact"/>
        <w:numPr>
          <w:ilvl w:val="0"/>
          <w:numId w:val="25"/>
        </w:numPr>
      </w:pPr>
      <w:hyperlink r:id="rId29">
        <w:r>
          <w:rPr>
            <w:rStyle w:val="Hiperligao"/>
            <w:i/>
            <w:iCs/>
          </w:rPr>
          <w:t>Accessibility Inspector</w:t>
        </w:r>
      </w:hyperlink>
      <w:r>
        <w:t>;</w:t>
      </w:r>
    </w:p>
    <w:p w14:paraId="4397FCFE" w14:textId="77777777" w:rsidR="00046316" w:rsidRDefault="00000000">
      <w:pPr>
        <w:pStyle w:val="Compact"/>
        <w:numPr>
          <w:ilvl w:val="0"/>
          <w:numId w:val="25"/>
        </w:numPr>
      </w:pPr>
      <w:hyperlink r:id="rId30">
        <w:r>
          <w:rPr>
            <w:rStyle w:val="Hiperligao"/>
            <w:i/>
            <w:iCs/>
          </w:rPr>
          <w:t>Colour Contrast Analyser</w:t>
        </w:r>
      </w:hyperlink>
      <w:r>
        <w:t xml:space="preserve"> – aplicação que permite determinar o contraste entre duas cores.</w:t>
      </w:r>
    </w:p>
    <w:p w14:paraId="38D16494" w14:textId="77777777" w:rsidR="00046316" w:rsidRDefault="00000000">
      <w:pPr>
        <w:pStyle w:val="FirstParagraph"/>
      </w:pPr>
      <w:r>
        <w:t xml:space="preserve">A metodologia de testes para avaliações manuais foi baseada na metodologia </w:t>
      </w:r>
      <w:hyperlink r:id="rId31">
        <w:r>
          <w:rPr>
            <w:rStyle w:val="Hiperligao"/>
            <w:i/>
            <w:iCs/>
          </w:rPr>
          <w:t>Trusted Tester</w:t>
        </w:r>
      </w:hyperlink>
      <w:r>
        <w:t xml:space="preserve">. Esta metodologia baseia-se nas Diretrizes de Acessibilidade para Conteúdo Web (WCAG) 2.0. Considerando que esta análise segue o padrão EN 301 549, baseado nas WCAG 2.1, novos testes foram adicionados aos testes originalmente incluídos na metodologia </w:t>
      </w:r>
      <w:r>
        <w:rPr>
          <w:i/>
          <w:iCs/>
        </w:rPr>
        <w:t>Trusted Tester</w:t>
      </w:r>
      <w:r>
        <w:t xml:space="preserve">, compreendendo os Critérios de Sucesso não abrangidos. Os testes adicionados basearam-se nas técnicas suficientes fornecidas nas WCAG 2.1. Todos os testes possíveis de executar ou adaptações dos mesmos foram realizados em todas as aplicações. Os critérios de sucesso considerados nesta avaliação correspondem ao nível de conformidade AA das WCAG 2.1, conforme estabelecido no padrão EN 301 594, e são apresentados na </w:t>
      </w:r>
      <w:hyperlink w:anchor="T05">
        <w:r>
          <w:rPr>
            <w:rStyle w:val="Hiperligao"/>
          </w:rPr>
          <w:t>Tabela 5</w:t>
        </w:r>
      </w:hyperlink>
      <w:r>
        <w:t>.</w:t>
      </w:r>
    </w:p>
    <w:p w14:paraId="540C6678" w14:textId="77777777" w:rsidR="00046316" w:rsidRDefault="00000000">
      <w:pPr>
        <w:pStyle w:val="TableCaption"/>
      </w:pPr>
      <w:bookmarkStart w:id="31" w:name="T05"/>
      <w:bookmarkEnd w:id="31"/>
      <w:r>
        <w:lastRenderedPageBreak/>
        <w:t>Tabela 05 – Cláusulas da EN 301 549 consideradas na metodologia aprofundada para aplicações móveis</w:t>
      </w:r>
    </w:p>
    <w:tbl>
      <w:tblPr>
        <w:tblStyle w:val="TabeladeLista1Clara-Destaque1"/>
        <w:tblW w:w="0" w:type="auto"/>
        <w:tblLook w:val="04A0" w:firstRow="1" w:lastRow="0" w:firstColumn="1" w:lastColumn="0" w:noHBand="0" w:noVBand="1"/>
      </w:tblPr>
      <w:tblGrid>
        <w:gridCol w:w="1207"/>
        <w:gridCol w:w="2839"/>
        <w:gridCol w:w="964"/>
        <w:gridCol w:w="2745"/>
        <w:gridCol w:w="1083"/>
      </w:tblGrid>
      <w:tr w:rsidR="00046316" w14:paraId="4456612F" w14:textId="77777777" w:rsidTr="006B4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AC3E83A" w14:textId="77777777" w:rsidR="00046316" w:rsidRDefault="00000000">
            <w:pPr>
              <w:pStyle w:val="Compact"/>
            </w:pPr>
            <w:r>
              <w:t>Cláusula EN</w:t>
            </w:r>
          </w:p>
        </w:tc>
        <w:tc>
          <w:tcPr>
            <w:tcW w:w="0" w:type="auto"/>
          </w:tcPr>
          <w:p w14:paraId="48B0E2B8" w14:textId="77777777" w:rsidR="00046316" w:rsidRDefault="00000000">
            <w:pPr>
              <w:pStyle w:val="Compact"/>
              <w:cnfStyle w:val="100000000000" w:firstRow="1" w:lastRow="0" w:firstColumn="0" w:lastColumn="0" w:oddVBand="0" w:evenVBand="0" w:oddHBand="0" w:evenHBand="0" w:firstRowFirstColumn="0" w:firstRowLastColumn="0" w:lastRowFirstColumn="0" w:lastRowLastColumn="0"/>
            </w:pPr>
            <w:r>
              <w:t>Nome Cláusula</w:t>
            </w:r>
          </w:p>
        </w:tc>
        <w:tc>
          <w:tcPr>
            <w:tcW w:w="0" w:type="auto"/>
          </w:tcPr>
          <w:p w14:paraId="44F68B2E" w14:textId="77777777" w:rsidR="00046316" w:rsidRDefault="00000000">
            <w:pPr>
              <w:pStyle w:val="Compact"/>
              <w:cnfStyle w:val="100000000000" w:firstRow="1" w:lastRow="0" w:firstColumn="0" w:lastColumn="0" w:oddVBand="0" w:evenVBand="0" w:oddHBand="0" w:evenHBand="0" w:firstRowFirstColumn="0" w:firstRowLastColumn="0" w:lastRowFirstColumn="0" w:lastRowLastColumn="0"/>
            </w:pPr>
            <w:r>
              <w:t>CS WCAG</w:t>
            </w:r>
          </w:p>
        </w:tc>
        <w:tc>
          <w:tcPr>
            <w:tcW w:w="0" w:type="auto"/>
          </w:tcPr>
          <w:p w14:paraId="4146317D" w14:textId="77777777" w:rsidR="00046316" w:rsidRDefault="00000000">
            <w:pPr>
              <w:pStyle w:val="Compact"/>
              <w:cnfStyle w:val="100000000000" w:firstRow="1" w:lastRow="0" w:firstColumn="0" w:lastColumn="0" w:oddVBand="0" w:evenVBand="0" w:oddHBand="0" w:evenHBand="0" w:firstRowFirstColumn="0" w:firstRowLastColumn="0" w:lastRowFirstColumn="0" w:lastRowLastColumn="0"/>
            </w:pPr>
            <w:r>
              <w:t>Nome CS</w:t>
            </w:r>
          </w:p>
        </w:tc>
        <w:tc>
          <w:tcPr>
            <w:tcW w:w="0" w:type="auto"/>
          </w:tcPr>
          <w:p w14:paraId="3CE550B7"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Avaliado</w:t>
            </w:r>
          </w:p>
        </w:tc>
      </w:tr>
      <w:tr w:rsidR="00046316" w14:paraId="65BEECA6"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DB26B5" w14:textId="77777777" w:rsidR="00046316" w:rsidRDefault="00000000">
            <w:pPr>
              <w:pStyle w:val="Compact"/>
            </w:pPr>
            <w:r>
              <w:t>10.1.1.1</w:t>
            </w:r>
          </w:p>
        </w:tc>
        <w:tc>
          <w:tcPr>
            <w:tcW w:w="0" w:type="auto"/>
          </w:tcPr>
          <w:p w14:paraId="3268D76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Conteúdo não textual</w:t>
            </w:r>
          </w:p>
        </w:tc>
        <w:tc>
          <w:tcPr>
            <w:tcW w:w="0" w:type="auto"/>
          </w:tcPr>
          <w:p w14:paraId="7B1C689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1.1.1</w:t>
            </w:r>
          </w:p>
        </w:tc>
        <w:tc>
          <w:tcPr>
            <w:tcW w:w="0" w:type="auto"/>
          </w:tcPr>
          <w:p w14:paraId="0BE5C22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Conteúdo não Textual</w:t>
            </w:r>
          </w:p>
        </w:tc>
        <w:tc>
          <w:tcPr>
            <w:tcW w:w="0" w:type="auto"/>
          </w:tcPr>
          <w:p w14:paraId="0855FC5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66EB365D"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88981FB" w14:textId="77777777" w:rsidR="00046316" w:rsidRDefault="00000000">
            <w:pPr>
              <w:pStyle w:val="Compact"/>
            </w:pPr>
            <w:r>
              <w:t>10.1.2.1</w:t>
            </w:r>
          </w:p>
        </w:tc>
        <w:tc>
          <w:tcPr>
            <w:tcW w:w="0" w:type="auto"/>
          </w:tcPr>
          <w:p w14:paraId="7E4C66A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Apenas áudio e apenas vídeo (pré-gravado)</w:t>
            </w:r>
          </w:p>
        </w:tc>
        <w:tc>
          <w:tcPr>
            <w:tcW w:w="0" w:type="auto"/>
          </w:tcPr>
          <w:p w14:paraId="540BFBA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1.2.1</w:t>
            </w:r>
          </w:p>
        </w:tc>
        <w:tc>
          <w:tcPr>
            <w:tcW w:w="0" w:type="auto"/>
          </w:tcPr>
          <w:p w14:paraId="6AC1F26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Apenas Áudio e apenas Vídeo (pré-gravado)</w:t>
            </w:r>
          </w:p>
        </w:tc>
        <w:tc>
          <w:tcPr>
            <w:tcW w:w="0" w:type="auto"/>
          </w:tcPr>
          <w:p w14:paraId="2D7E721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0491EBA1"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918A77" w14:textId="77777777" w:rsidR="00046316" w:rsidRDefault="00000000">
            <w:pPr>
              <w:pStyle w:val="Compact"/>
            </w:pPr>
            <w:r>
              <w:t>10.1.2.2</w:t>
            </w:r>
          </w:p>
        </w:tc>
        <w:tc>
          <w:tcPr>
            <w:tcW w:w="0" w:type="auto"/>
          </w:tcPr>
          <w:p w14:paraId="3279DAA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Legendas (pré-gravadas)</w:t>
            </w:r>
          </w:p>
        </w:tc>
        <w:tc>
          <w:tcPr>
            <w:tcW w:w="0" w:type="auto"/>
          </w:tcPr>
          <w:p w14:paraId="07C660A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1.2.2</w:t>
            </w:r>
          </w:p>
        </w:tc>
        <w:tc>
          <w:tcPr>
            <w:tcW w:w="0" w:type="auto"/>
          </w:tcPr>
          <w:p w14:paraId="6076F00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Legendagem (pré-gravado)</w:t>
            </w:r>
          </w:p>
        </w:tc>
        <w:tc>
          <w:tcPr>
            <w:tcW w:w="0" w:type="auto"/>
          </w:tcPr>
          <w:p w14:paraId="4DE27AE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4FB6F235"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D092EB1" w14:textId="77777777" w:rsidR="00046316" w:rsidRDefault="00000000">
            <w:pPr>
              <w:pStyle w:val="Compact"/>
            </w:pPr>
            <w:r>
              <w:t>10.1.2.3</w:t>
            </w:r>
          </w:p>
        </w:tc>
        <w:tc>
          <w:tcPr>
            <w:tcW w:w="0" w:type="auto"/>
          </w:tcPr>
          <w:p w14:paraId="145126C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Audiodescrição ou alternativa em multimédia (pré-gravada)</w:t>
            </w:r>
          </w:p>
        </w:tc>
        <w:tc>
          <w:tcPr>
            <w:tcW w:w="0" w:type="auto"/>
          </w:tcPr>
          <w:p w14:paraId="0849581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1.2.3</w:t>
            </w:r>
          </w:p>
        </w:tc>
        <w:tc>
          <w:tcPr>
            <w:tcW w:w="0" w:type="auto"/>
          </w:tcPr>
          <w:p w14:paraId="00C636B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Áudiodescrição ou Alternativa Media (pré-gravado)</w:t>
            </w:r>
          </w:p>
        </w:tc>
        <w:tc>
          <w:tcPr>
            <w:tcW w:w="0" w:type="auto"/>
          </w:tcPr>
          <w:p w14:paraId="4F2EC13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72CA842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76CC65" w14:textId="77777777" w:rsidR="00046316" w:rsidRDefault="00000000">
            <w:pPr>
              <w:pStyle w:val="Compact"/>
            </w:pPr>
            <w:r>
              <w:t>10.1.2.5</w:t>
            </w:r>
          </w:p>
        </w:tc>
        <w:tc>
          <w:tcPr>
            <w:tcW w:w="0" w:type="auto"/>
          </w:tcPr>
          <w:p w14:paraId="408C232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Audiodescrição (pré-gravada)</w:t>
            </w:r>
          </w:p>
        </w:tc>
        <w:tc>
          <w:tcPr>
            <w:tcW w:w="0" w:type="auto"/>
          </w:tcPr>
          <w:p w14:paraId="5B2E18B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1.2.5</w:t>
            </w:r>
          </w:p>
        </w:tc>
        <w:tc>
          <w:tcPr>
            <w:tcW w:w="0" w:type="auto"/>
          </w:tcPr>
          <w:p w14:paraId="1276F42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Áudiodescrição (pré-gravado)</w:t>
            </w:r>
          </w:p>
        </w:tc>
        <w:tc>
          <w:tcPr>
            <w:tcW w:w="0" w:type="auto"/>
          </w:tcPr>
          <w:p w14:paraId="7880730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27A7CBA3"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E3BA7B3" w14:textId="77777777" w:rsidR="00046316" w:rsidRDefault="00000000">
            <w:pPr>
              <w:pStyle w:val="Compact"/>
            </w:pPr>
            <w:r>
              <w:t>10.1.3.1</w:t>
            </w:r>
          </w:p>
        </w:tc>
        <w:tc>
          <w:tcPr>
            <w:tcW w:w="0" w:type="auto"/>
          </w:tcPr>
          <w:p w14:paraId="319D636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Informações e relações</w:t>
            </w:r>
          </w:p>
        </w:tc>
        <w:tc>
          <w:tcPr>
            <w:tcW w:w="0" w:type="auto"/>
          </w:tcPr>
          <w:p w14:paraId="7DFB5D6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1.3.1</w:t>
            </w:r>
          </w:p>
        </w:tc>
        <w:tc>
          <w:tcPr>
            <w:tcW w:w="0" w:type="auto"/>
          </w:tcPr>
          <w:p w14:paraId="2F3B235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Info e Relacionamentos</w:t>
            </w:r>
          </w:p>
        </w:tc>
        <w:tc>
          <w:tcPr>
            <w:tcW w:w="0" w:type="auto"/>
          </w:tcPr>
          <w:p w14:paraId="0AC7A23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3C9DB0A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3BFF02" w14:textId="77777777" w:rsidR="00046316" w:rsidRDefault="00000000">
            <w:pPr>
              <w:pStyle w:val="Compact"/>
            </w:pPr>
            <w:r>
              <w:t>10.1.3.2</w:t>
            </w:r>
          </w:p>
        </w:tc>
        <w:tc>
          <w:tcPr>
            <w:tcW w:w="0" w:type="auto"/>
          </w:tcPr>
          <w:p w14:paraId="77B2E4E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Sequência com significado</w:t>
            </w:r>
          </w:p>
        </w:tc>
        <w:tc>
          <w:tcPr>
            <w:tcW w:w="0" w:type="auto"/>
          </w:tcPr>
          <w:p w14:paraId="2504C22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1.3.2</w:t>
            </w:r>
          </w:p>
        </w:tc>
        <w:tc>
          <w:tcPr>
            <w:tcW w:w="0" w:type="auto"/>
          </w:tcPr>
          <w:p w14:paraId="4298D6E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Sequência Significante</w:t>
            </w:r>
          </w:p>
        </w:tc>
        <w:tc>
          <w:tcPr>
            <w:tcW w:w="0" w:type="auto"/>
          </w:tcPr>
          <w:p w14:paraId="7C78AD4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445DAA55"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88EC160" w14:textId="77777777" w:rsidR="00046316" w:rsidRDefault="00000000">
            <w:pPr>
              <w:pStyle w:val="Compact"/>
            </w:pPr>
            <w:r>
              <w:t>10.1.3.3</w:t>
            </w:r>
          </w:p>
        </w:tc>
        <w:tc>
          <w:tcPr>
            <w:tcW w:w="0" w:type="auto"/>
          </w:tcPr>
          <w:p w14:paraId="679D370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Características sensoriais</w:t>
            </w:r>
          </w:p>
        </w:tc>
        <w:tc>
          <w:tcPr>
            <w:tcW w:w="0" w:type="auto"/>
          </w:tcPr>
          <w:p w14:paraId="1554AF0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1.3.3</w:t>
            </w:r>
          </w:p>
        </w:tc>
        <w:tc>
          <w:tcPr>
            <w:tcW w:w="0" w:type="auto"/>
          </w:tcPr>
          <w:p w14:paraId="6CCB952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Caraterísticas Sensoriais</w:t>
            </w:r>
          </w:p>
        </w:tc>
        <w:tc>
          <w:tcPr>
            <w:tcW w:w="0" w:type="auto"/>
          </w:tcPr>
          <w:p w14:paraId="5926E64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6334923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5C459C" w14:textId="77777777" w:rsidR="00046316" w:rsidRDefault="00000000">
            <w:pPr>
              <w:pStyle w:val="Compact"/>
            </w:pPr>
            <w:r>
              <w:t>10.1.3.4</w:t>
            </w:r>
          </w:p>
        </w:tc>
        <w:tc>
          <w:tcPr>
            <w:tcW w:w="0" w:type="auto"/>
          </w:tcPr>
          <w:p w14:paraId="66E75D7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Orientação</w:t>
            </w:r>
          </w:p>
        </w:tc>
        <w:tc>
          <w:tcPr>
            <w:tcW w:w="0" w:type="auto"/>
          </w:tcPr>
          <w:p w14:paraId="54FA933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1.3.4</w:t>
            </w:r>
          </w:p>
        </w:tc>
        <w:tc>
          <w:tcPr>
            <w:tcW w:w="0" w:type="auto"/>
          </w:tcPr>
          <w:p w14:paraId="2BEED37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Orientação</w:t>
            </w:r>
          </w:p>
        </w:tc>
        <w:tc>
          <w:tcPr>
            <w:tcW w:w="0" w:type="auto"/>
          </w:tcPr>
          <w:p w14:paraId="04343DD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5C665E3E"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2D9CAD3" w14:textId="77777777" w:rsidR="00046316" w:rsidRDefault="00000000">
            <w:pPr>
              <w:pStyle w:val="Compact"/>
            </w:pPr>
            <w:r>
              <w:t>10.1.3.5</w:t>
            </w:r>
          </w:p>
        </w:tc>
        <w:tc>
          <w:tcPr>
            <w:tcW w:w="0" w:type="auto"/>
          </w:tcPr>
          <w:p w14:paraId="2846FD1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Identificação do propósito de entrada</w:t>
            </w:r>
          </w:p>
        </w:tc>
        <w:tc>
          <w:tcPr>
            <w:tcW w:w="0" w:type="auto"/>
          </w:tcPr>
          <w:p w14:paraId="4668E9C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1.3.5</w:t>
            </w:r>
          </w:p>
        </w:tc>
        <w:tc>
          <w:tcPr>
            <w:tcW w:w="0" w:type="auto"/>
          </w:tcPr>
          <w:p w14:paraId="41DD192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Identificar Propósito de Entrada</w:t>
            </w:r>
          </w:p>
        </w:tc>
        <w:tc>
          <w:tcPr>
            <w:tcW w:w="0" w:type="auto"/>
          </w:tcPr>
          <w:p w14:paraId="5A1B17A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40B559B8"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3A59CC" w14:textId="77777777" w:rsidR="00046316" w:rsidRDefault="00000000">
            <w:pPr>
              <w:pStyle w:val="Compact"/>
            </w:pPr>
            <w:r>
              <w:t>10.1.4.1</w:t>
            </w:r>
          </w:p>
        </w:tc>
        <w:tc>
          <w:tcPr>
            <w:tcW w:w="0" w:type="auto"/>
          </w:tcPr>
          <w:p w14:paraId="7F93C8D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Utilização da cor</w:t>
            </w:r>
          </w:p>
        </w:tc>
        <w:tc>
          <w:tcPr>
            <w:tcW w:w="0" w:type="auto"/>
          </w:tcPr>
          <w:p w14:paraId="638BCE5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1.4.1</w:t>
            </w:r>
          </w:p>
        </w:tc>
        <w:tc>
          <w:tcPr>
            <w:tcW w:w="0" w:type="auto"/>
          </w:tcPr>
          <w:p w14:paraId="0578E14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Utilização da cor</w:t>
            </w:r>
          </w:p>
        </w:tc>
        <w:tc>
          <w:tcPr>
            <w:tcW w:w="0" w:type="auto"/>
          </w:tcPr>
          <w:p w14:paraId="09669D8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62187EF2"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83FCB5A" w14:textId="77777777" w:rsidR="00046316" w:rsidRDefault="00000000">
            <w:pPr>
              <w:pStyle w:val="Compact"/>
            </w:pPr>
            <w:r>
              <w:t>10.1.4.2</w:t>
            </w:r>
          </w:p>
        </w:tc>
        <w:tc>
          <w:tcPr>
            <w:tcW w:w="0" w:type="auto"/>
          </w:tcPr>
          <w:p w14:paraId="1268F79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Controlo de áudio</w:t>
            </w:r>
          </w:p>
        </w:tc>
        <w:tc>
          <w:tcPr>
            <w:tcW w:w="0" w:type="auto"/>
          </w:tcPr>
          <w:p w14:paraId="5FEE2E2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1.4.2</w:t>
            </w:r>
          </w:p>
        </w:tc>
        <w:tc>
          <w:tcPr>
            <w:tcW w:w="0" w:type="auto"/>
          </w:tcPr>
          <w:p w14:paraId="4F6E262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Controlo de Áudio</w:t>
            </w:r>
          </w:p>
        </w:tc>
        <w:tc>
          <w:tcPr>
            <w:tcW w:w="0" w:type="auto"/>
          </w:tcPr>
          <w:p w14:paraId="4FBB5E2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214B1893"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CAF642" w14:textId="77777777" w:rsidR="00046316" w:rsidRDefault="00000000">
            <w:pPr>
              <w:pStyle w:val="Compact"/>
            </w:pPr>
            <w:r>
              <w:t>10.1.4.3</w:t>
            </w:r>
          </w:p>
        </w:tc>
        <w:tc>
          <w:tcPr>
            <w:tcW w:w="0" w:type="auto"/>
          </w:tcPr>
          <w:p w14:paraId="655634D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Contraste (mínimo)</w:t>
            </w:r>
          </w:p>
        </w:tc>
        <w:tc>
          <w:tcPr>
            <w:tcW w:w="0" w:type="auto"/>
          </w:tcPr>
          <w:p w14:paraId="3736076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1.4.3</w:t>
            </w:r>
          </w:p>
        </w:tc>
        <w:tc>
          <w:tcPr>
            <w:tcW w:w="0" w:type="auto"/>
          </w:tcPr>
          <w:p w14:paraId="2EC6D87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Contraste (Mínimo)</w:t>
            </w:r>
          </w:p>
        </w:tc>
        <w:tc>
          <w:tcPr>
            <w:tcW w:w="0" w:type="auto"/>
          </w:tcPr>
          <w:p w14:paraId="1D6AB26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3972369C"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8FA7C3E" w14:textId="77777777" w:rsidR="00046316" w:rsidRDefault="00000000">
            <w:pPr>
              <w:pStyle w:val="Compact"/>
            </w:pPr>
            <w:r>
              <w:t>10.1.4.4</w:t>
            </w:r>
          </w:p>
        </w:tc>
        <w:tc>
          <w:tcPr>
            <w:tcW w:w="0" w:type="auto"/>
          </w:tcPr>
          <w:p w14:paraId="1C7D433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Redimensionar texto</w:t>
            </w:r>
          </w:p>
        </w:tc>
        <w:tc>
          <w:tcPr>
            <w:tcW w:w="0" w:type="auto"/>
          </w:tcPr>
          <w:p w14:paraId="0C8990D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1.4.4</w:t>
            </w:r>
          </w:p>
        </w:tc>
        <w:tc>
          <w:tcPr>
            <w:tcW w:w="0" w:type="auto"/>
          </w:tcPr>
          <w:p w14:paraId="14876B5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Redimensionar texto</w:t>
            </w:r>
          </w:p>
        </w:tc>
        <w:tc>
          <w:tcPr>
            <w:tcW w:w="0" w:type="auto"/>
          </w:tcPr>
          <w:p w14:paraId="2A2DC88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2CF455BC"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A5E386" w14:textId="77777777" w:rsidR="00046316" w:rsidRDefault="00000000">
            <w:pPr>
              <w:pStyle w:val="Compact"/>
            </w:pPr>
            <w:r>
              <w:t>10.1.4.5</w:t>
            </w:r>
          </w:p>
        </w:tc>
        <w:tc>
          <w:tcPr>
            <w:tcW w:w="0" w:type="auto"/>
          </w:tcPr>
          <w:p w14:paraId="1016784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Imagens de texto</w:t>
            </w:r>
          </w:p>
        </w:tc>
        <w:tc>
          <w:tcPr>
            <w:tcW w:w="0" w:type="auto"/>
          </w:tcPr>
          <w:p w14:paraId="491010B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1.4.5</w:t>
            </w:r>
          </w:p>
        </w:tc>
        <w:tc>
          <w:tcPr>
            <w:tcW w:w="0" w:type="auto"/>
          </w:tcPr>
          <w:p w14:paraId="085EBBD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Imagens de Texto</w:t>
            </w:r>
          </w:p>
        </w:tc>
        <w:tc>
          <w:tcPr>
            <w:tcW w:w="0" w:type="auto"/>
          </w:tcPr>
          <w:p w14:paraId="3558DBC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7E2EA536"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489CB1D" w14:textId="77777777" w:rsidR="00046316" w:rsidRDefault="00000000">
            <w:pPr>
              <w:pStyle w:val="Compact"/>
            </w:pPr>
            <w:r>
              <w:t>10.1.4.10</w:t>
            </w:r>
          </w:p>
        </w:tc>
        <w:tc>
          <w:tcPr>
            <w:tcW w:w="0" w:type="auto"/>
          </w:tcPr>
          <w:p w14:paraId="2541EBC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Realinhar</w:t>
            </w:r>
          </w:p>
        </w:tc>
        <w:tc>
          <w:tcPr>
            <w:tcW w:w="0" w:type="auto"/>
          </w:tcPr>
          <w:p w14:paraId="6CFE2B3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1.4.10</w:t>
            </w:r>
          </w:p>
        </w:tc>
        <w:tc>
          <w:tcPr>
            <w:tcW w:w="0" w:type="auto"/>
          </w:tcPr>
          <w:p w14:paraId="6DCDEB7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Realinhar</w:t>
            </w:r>
          </w:p>
        </w:tc>
        <w:tc>
          <w:tcPr>
            <w:tcW w:w="0" w:type="auto"/>
          </w:tcPr>
          <w:p w14:paraId="0FCE736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5038207D"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85048C" w14:textId="77777777" w:rsidR="00046316" w:rsidRDefault="00000000">
            <w:pPr>
              <w:pStyle w:val="Compact"/>
            </w:pPr>
            <w:r>
              <w:t>10.1.4.11</w:t>
            </w:r>
          </w:p>
        </w:tc>
        <w:tc>
          <w:tcPr>
            <w:tcW w:w="0" w:type="auto"/>
          </w:tcPr>
          <w:p w14:paraId="300C597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Contraste não textual</w:t>
            </w:r>
          </w:p>
        </w:tc>
        <w:tc>
          <w:tcPr>
            <w:tcW w:w="0" w:type="auto"/>
          </w:tcPr>
          <w:p w14:paraId="64D1AFB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1.4.11</w:t>
            </w:r>
          </w:p>
        </w:tc>
        <w:tc>
          <w:tcPr>
            <w:tcW w:w="0" w:type="auto"/>
          </w:tcPr>
          <w:p w14:paraId="5B4F6FE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Contraste de conteúdo não textual</w:t>
            </w:r>
          </w:p>
        </w:tc>
        <w:tc>
          <w:tcPr>
            <w:tcW w:w="0" w:type="auto"/>
          </w:tcPr>
          <w:p w14:paraId="1185AC8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26E4E6A2"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44341C4" w14:textId="77777777" w:rsidR="00046316" w:rsidRDefault="00000000">
            <w:pPr>
              <w:pStyle w:val="Compact"/>
            </w:pPr>
            <w:r>
              <w:t>10.1.4.12</w:t>
            </w:r>
          </w:p>
        </w:tc>
        <w:tc>
          <w:tcPr>
            <w:tcW w:w="0" w:type="auto"/>
          </w:tcPr>
          <w:p w14:paraId="733EB45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Espaçamento de texto</w:t>
            </w:r>
          </w:p>
        </w:tc>
        <w:tc>
          <w:tcPr>
            <w:tcW w:w="0" w:type="auto"/>
          </w:tcPr>
          <w:p w14:paraId="4798AFD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1.4.12</w:t>
            </w:r>
          </w:p>
        </w:tc>
        <w:tc>
          <w:tcPr>
            <w:tcW w:w="0" w:type="auto"/>
          </w:tcPr>
          <w:p w14:paraId="479F97B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Espaçamento de Texto</w:t>
            </w:r>
          </w:p>
        </w:tc>
        <w:tc>
          <w:tcPr>
            <w:tcW w:w="0" w:type="auto"/>
          </w:tcPr>
          <w:p w14:paraId="508C069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Não</w:t>
            </w:r>
          </w:p>
        </w:tc>
      </w:tr>
      <w:tr w:rsidR="00046316" w14:paraId="51DB1195"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70954A" w14:textId="77777777" w:rsidR="00046316" w:rsidRDefault="00000000">
            <w:pPr>
              <w:pStyle w:val="Compact"/>
            </w:pPr>
            <w:r>
              <w:t>10.1.4.13</w:t>
            </w:r>
          </w:p>
        </w:tc>
        <w:tc>
          <w:tcPr>
            <w:tcW w:w="0" w:type="auto"/>
          </w:tcPr>
          <w:p w14:paraId="181C19D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Conteúdo em foco por rato ou teclado</w:t>
            </w:r>
          </w:p>
        </w:tc>
        <w:tc>
          <w:tcPr>
            <w:tcW w:w="0" w:type="auto"/>
          </w:tcPr>
          <w:p w14:paraId="091729E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1.4.13</w:t>
            </w:r>
          </w:p>
        </w:tc>
        <w:tc>
          <w:tcPr>
            <w:tcW w:w="0" w:type="auto"/>
          </w:tcPr>
          <w:p w14:paraId="58AFB85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Conteúdo on Hover ou Foco</w:t>
            </w:r>
          </w:p>
        </w:tc>
        <w:tc>
          <w:tcPr>
            <w:tcW w:w="0" w:type="auto"/>
          </w:tcPr>
          <w:p w14:paraId="683EF21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337AB761"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C3E732B" w14:textId="77777777" w:rsidR="00046316" w:rsidRDefault="00000000">
            <w:pPr>
              <w:pStyle w:val="Compact"/>
            </w:pPr>
            <w:r>
              <w:t>10.2.1.1</w:t>
            </w:r>
          </w:p>
        </w:tc>
        <w:tc>
          <w:tcPr>
            <w:tcW w:w="0" w:type="auto"/>
          </w:tcPr>
          <w:p w14:paraId="62D523F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Teclado</w:t>
            </w:r>
          </w:p>
        </w:tc>
        <w:tc>
          <w:tcPr>
            <w:tcW w:w="0" w:type="auto"/>
          </w:tcPr>
          <w:p w14:paraId="25D2AC4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2.1.1</w:t>
            </w:r>
          </w:p>
        </w:tc>
        <w:tc>
          <w:tcPr>
            <w:tcW w:w="0" w:type="auto"/>
          </w:tcPr>
          <w:p w14:paraId="1E27F3F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Teclado</w:t>
            </w:r>
          </w:p>
        </w:tc>
        <w:tc>
          <w:tcPr>
            <w:tcW w:w="0" w:type="auto"/>
          </w:tcPr>
          <w:p w14:paraId="7DC6175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13F37D95"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D9DC6F" w14:textId="77777777" w:rsidR="00046316" w:rsidRDefault="00000000">
            <w:pPr>
              <w:pStyle w:val="Compact"/>
            </w:pPr>
            <w:r>
              <w:t>10.2.1.2</w:t>
            </w:r>
          </w:p>
        </w:tc>
        <w:tc>
          <w:tcPr>
            <w:tcW w:w="0" w:type="auto"/>
          </w:tcPr>
          <w:p w14:paraId="11EA39C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Sem bloqueio do teclado</w:t>
            </w:r>
          </w:p>
        </w:tc>
        <w:tc>
          <w:tcPr>
            <w:tcW w:w="0" w:type="auto"/>
          </w:tcPr>
          <w:p w14:paraId="61B794F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2.1.2</w:t>
            </w:r>
          </w:p>
        </w:tc>
        <w:tc>
          <w:tcPr>
            <w:tcW w:w="0" w:type="auto"/>
          </w:tcPr>
          <w:p w14:paraId="5ADB4D8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Não Bloquear o Teclado</w:t>
            </w:r>
          </w:p>
        </w:tc>
        <w:tc>
          <w:tcPr>
            <w:tcW w:w="0" w:type="auto"/>
          </w:tcPr>
          <w:p w14:paraId="2A3A26E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530E0B68"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F2574CC" w14:textId="77777777" w:rsidR="00046316" w:rsidRDefault="00000000">
            <w:pPr>
              <w:pStyle w:val="Compact"/>
            </w:pPr>
            <w:r>
              <w:t>10.2.1.4</w:t>
            </w:r>
          </w:p>
        </w:tc>
        <w:tc>
          <w:tcPr>
            <w:tcW w:w="0" w:type="auto"/>
          </w:tcPr>
          <w:p w14:paraId="5AFEB4B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Atalhos de teclas por caráter</w:t>
            </w:r>
          </w:p>
        </w:tc>
        <w:tc>
          <w:tcPr>
            <w:tcW w:w="0" w:type="auto"/>
          </w:tcPr>
          <w:p w14:paraId="78688F9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2.1.4</w:t>
            </w:r>
          </w:p>
        </w:tc>
        <w:tc>
          <w:tcPr>
            <w:tcW w:w="0" w:type="auto"/>
          </w:tcPr>
          <w:p w14:paraId="5E59D1B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Teclas de Atalho Caráter</w:t>
            </w:r>
          </w:p>
        </w:tc>
        <w:tc>
          <w:tcPr>
            <w:tcW w:w="0" w:type="auto"/>
          </w:tcPr>
          <w:p w14:paraId="36CF8AD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Não</w:t>
            </w:r>
          </w:p>
        </w:tc>
      </w:tr>
      <w:tr w:rsidR="00046316" w14:paraId="7A91113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D8828D" w14:textId="77777777" w:rsidR="00046316" w:rsidRDefault="00000000">
            <w:pPr>
              <w:pStyle w:val="Compact"/>
            </w:pPr>
            <w:r>
              <w:t>10.2.2.1</w:t>
            </w:r>
          </w:p>
        </w:tc>
        <w:tc>
          <w:tcPr>
            <w:tcW w:w="0" w:type="auto"/>
          </w:tcPr>
          <w:p w14:paraId="7915390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Tempo ajustável</w:t>
            </w:r>
          </w:p>
        </w:tc>
        <w:tc>
          <w:tcPr>
            <w:tcW w:w="0" w:type="auto"/>
          </w:tcPr>
          <w:p w14:paraId="3E39D1A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2.2.1</w:t>
            </w:r>
          </w:p>
        </w:tc>
        <w:tc>
          <w:tcPr>
            <w:tcW w:w="0" w:type="auto"/>
          </w:tcPr>
          <w:p w14:paraId="4B2BF2B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Tempo Ajustável</w:t>
            </w:r>
          </w:p>
        </w:tc>
        <w:tc>
          <w:tcPr>
            <w:tcW w:w="0" w:type="auto"/>
          </w:tcPr>
          <w:p w14:paraId="700B3F8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1E39ABCD"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A4DFF23" w14:textId="77777777" w:rsidR="00046316" w:rsidRDefault="00000000">
            <w:pPr>
              <w:pStyle w:val="Compact"/>
            </w:pPr>
            <w:r>
              <w:lastRenderedPageBreak/>
              <w:t>10.2.2.2</w:t>
            </w:r>
          </w:p>
        </w:tc>
        <w:tc>
          <w:tcPr>
            <w:tcW w:w="0" w:type="auto"/>
          </w:tcPr>
          <w:p w14:paraId="0D41B65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Colocar em pausa, parar, ocultar</w:t>
            </w:r>
          </w:p>
        </w:tc>
        <w:tc>
          <w:tcPr>
            <w:tcW w:w="0" w:type="auto"/>
          </w:tcPr>
          <w:p w14:paraId="2CFBD15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2.2.2</w:t>
            </w:r>
          </w:p>
        </w:tc>
        <w:tc>
          <w:tcPr>
            <w:tcW w:w="0" w:type="auto"/>
          </w:tcPr>
          <w:p w14:paraId="5399B10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Pausar, Parar, Ocultar</w:t>
            </w:r>
          </w:p>
        </w:tc>
        <w:tc>
          <w:tcPr>
            <w:tcW w:w="0" w:type="auto"/>
          </w:tcPr>
          <w:p w14:paraId="4A28E72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57E6ABA6"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809404" w14:textId="77777777" w:rsidR="00046316" w:rsidRDefault="00000000">
            <w:pPr>
              <w:pStyle w:val="Compact"/>
            </w:pPr>
            <w:r>
              <w:t>10.2.3.1</w:t>
            </w:r>
          </w:p>
        </w:tc>
        <w:tc>
          <w:tcPr>
            <w:tcW w:w="0" w:type="auto"/>
          </w:tcPr>
          <w:p w14:paraId="50BB2E4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Três flashes ou abaixo do limite</w:t>
            </w:r>
          </w:p>
        </w:tc>
        <w:tc>
          <w:tcPr>
            <w:tcW w:w="0" w:type="auto"/>
          </w:tcPr>
          <w:p w14:paraId="37EC197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2.3.1</w:t>
            </w:r>
          </w:p>
        </w:tc>
        <w:tc>
          <w:tcPr>
            <w:tcW w:w="0" w:type="auto"/>
          </w:tcPr>
          <w:p w14:paraId="7798B2E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Três Flashes ou Abaixo do Limiar</w:t>
            </w:r>
          </w:p>
        </w:tc>
        <w:tc>
          <w:tcPr>
            <w:tcW w:w="0" w:type="auto"/>
          </w:tcPr>
          <w:p w14:paraId="38134FB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405F70DD"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753DCAA" w14:textId="77777777" w:rsidR="00046316" w:rsidRDefault="00000000">
            <w:pPr>
              <w:pStyle w:val="Compact"/>
            </w:pPr>
            <w:r>
              <w:t>10.2.4.2</w:t>
            </w:r>
          </w:p>
        </w:tc>
        <w:tc>
          <w:tcPr>
            <w:tcW w:w="0" w:type="auto"/>
          </w:tcPr>
          <w:p w14:paraId="77454C0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Página com título</w:t>
            </w:r>
          </w:p>
        </w:tc>
        <w:tc>
          <w:tcPr>
            <w:tcW w:w="0" w:type="auto"/>
          </w:tcPr>
          <w:p w14:paraId="3882CCC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2.4.2</w:t>
            </w:r>
          </w:p>
        </w:tc>
        <w:tc>
          <w:tcPr>
            <w:tcW w:w="0" w:type="auto"/>
          </w:tcPr>
          <w:p w14:paraId="0CF71AD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Página Intitulada</w:t>
            </w:r>
          </w:p>
        </w:tc>
        <w:tc>
          <w:tcPr>
            <w:tcW w:w="0" w:type="auto"/>
          </w:tcPr>
          <w:p w14:paraId="7ECE033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58F2958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799432" w14:textId="77777777" w:rsidR="00046316" w:rsidRDefault="00000000">
            <w:pPr>
              <w:pStyle w:val="Compact"/>
            </w:pPr>
            <w:r>
              <w:t>10.2.4.3</w:t>
            </w:r>
          </w:p>
        </w:tc>
        <w:tc>
          <w:tcPr>
            <w:tcW w:w="0" w:type="auto"/>
          </w:tcPr>
          <w:p w14:paraId="5B3707B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Ordem do foco</w:t>
            </w:r>
          </w:p>
        </w:tc>
        <w:tc>
          <w:tcPr>
            <w:tcW w:w="0" w:type="auto"/>
          </w:tcPr>
          <w:p w14:paraId="692F271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2.4.3</w:t>
            </w:r>
          </w:p>
        </w:tc>
        <w:tc>
          <w:tcPr>
            <w:tcW w:w="0" w:type="auto"/>
          </w:tcPr>
          <w:p w14:paraId="50FB2E4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Ordem do Foco</w:t>
            </w:r>
          </w:p>
        </w:tc>
        <w:tc>
          <w:tcPr>
            <w:tcW w:w="0" w:type="auto"/>
          </w:tcPr>
          <w:p w14:paraId="4F2BA8A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74A821FC"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D5ECA48" w14:textId="77777777" w:rsidR="00046316" w:rsidRDefault="00000000">
            <w:pPr>
              <w:pStyle w:val="Compact"/>
            </w:pPr>
            <w:r>
              <w:t>10.2.4.4</w:t>
            </w:r>
          </w:p>
        </w:tc>
        <w:tc>
          <w:tcPr>
            <w:tcW w:w="0" w:type="auto"/>
          </w:tcPr>
          <w:p w14:paraId="68832A7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Finalidade da hiperligação (em contexto)</w:t>
            </w:r>
          </w:p>
        </w:tc>
        <w:tc>
          <w:tcPr>
            <w:tcW w:w="0" w:type="auto"/>
          </w:tcPr>
          <w:p w14:paraId="0B01BA7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2.4.4</w:t>
            </w:r>
          </w:p>
        </w:tc>
        <w:tc>
          <w:tcPr>
            <w:tcW w:w="0" w:type="auto"/>
          </w:tcPr>
          <w:p w14:paraId="5C5BB59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Propósito da Hiperligação (em Contexto)</w:t>
            </w:r>
          </w:p>
        </w:tc>
        <w:tc>
          <w:tcPr>
            <w:tcW w:w="0" w:type="auto"/>
          </w:tcPr>
          <w:p w14:paraId="4551F81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55D29FAE"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2CBC40" w14:textId="77777777" w:rsidR="00046316" w:rsidRDefault="00000000">
            <w:pPr>
              <w:pStyle w:val="Compact"/>
            </w:pPr>
            <w:r>
              <w:t>10.2.4.6</w:t>
            </w:r>
          </w:p>
        </w:tc>
        <w:tc>
          <w:tcPr>
            <w:tcW w:w="0" w:type="auto"/>
          </w:tcPr>
          <w:p w14:paraId="5C3EDF4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Cabeçalhos e etiquetas</w:t>
            </w:r>
          </w:p>
        </w:tc>
        <w:tc>
          <w:tcPr>
            <w:tcW w:w="0" w:type="auto"/>
          </w:tcPr>
          <w:p w14:paraId="7307B22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2.4.6</w:t>
            </w:r>
          </w:p>
        </w:tc>
        <w:tc>
          <w:tcPr>
            <w:tcW w:w="0" w:type="auto"/>
          </w:tcPr>
          <w:p w14:paraId="09497CF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Cabeçalhos e Etiquetas</w:t>
            </w:r>
          </w:p>
        </w:tc>
        <w:tc>
          <w:tcPr>
            <w:tcW w:w="0" w:type="auto"/>
          </w:tcPr>
          <w:p w14:paraId="634B2B8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03F55F65"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C44BFCA" w14:textId="77777777" w:rsidR="00046316" w:rsidRDefault="00000000">
            <w:pPr>
              <w:pStyle w:val="Compact"/>
            </w:pPr>
            <w:r>
              <w:t>10.2.4.7</w:t>
            </w:r>
          </w:p>
        </w:tc>
        <w:tc>
          <w:tcPr>
            <w:tcW w:w="0" w:type="auto"/>
          </w:tcPr>
          <w:p w14:paraId="447E593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Foco visível</w:t>
            </w:r>
          </w:p>
        </w:tc>
        <w:tc>
          <w:tcPr>
            <w:tcW w:w="0" w:type="auto"/>
          </w:tcPr>
          <w:p w14:paraId="3E323D1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2.4.7</w:t>
            </w:r>
          </w:p>
        </w:tc>
        <w:tc>
          <w:tcPr>
            <w:tcW w:w="0" w:type="auto"/>
          </w:tcPr>
          <w:p w14:paraId="285F9E7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Foco Visível</w:t>
            </w:r>
          </w:p>
        </w:tc>
        <w:tc>
          <w:tcPr>
            <w:tcW w:w="0" w:type="auto"/>
          </w:tcPr>
          <w:p w14:paraId="774DEFC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5EDC4143"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5969F3" w14:textId="77777777" w:rsidR="00046316" w:rsidRDefault="00000000">
            <w:pPr>
              <w:pStyle w:val="Compact"/>
            </w:pPr>
            <w:r>
              <w:t>10.2.5.1</w:t>
            </w:r>
          </w:p>
        </w:tc>
        <w:tc>
          <w:tcPr>
            <w:tcW w:w="0" w:type="auto"/>
          </w:tcPr>
          <w:p w14:paraId="3C427B5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Gestos por apontador</w:t>
            </w:r>
          </w:p>
        </w:tc>
        <w:tc>
          <w:tcPr>
            <w:tcW w:w="0" w:type="auto"/>
          </w:tcPr>
          <w:p w14:paraId="5D81F64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2.5.1</w:t>
            </w:r>
          </w:p>
        </w:tc>
        <w:tc>
          <w:tcPr>
            <w:tcW w:w="0" w:type="auto"/>
          </w:tcPr>
          <w:p w14:paraId="5DD27E9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Gestos de Apontador</w:t>
            </w:r>
          </w:p>
        </w:tc>
        <w:tc>
          <w:tcPr>
            <w:tcW w:w="0" w:type="auto"/>
          </w:tcPr>
          <w:p w14:paraId="6F4FAE3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65336179"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2C07EC8" w14:textId="77777777" w:rsidR="00046316" w:rsidRDefault="00000000">
            <w:pPr>
              <w:pStyle w:val="Compact"/>
            </w:pPr>
            <w:r>
              <w:t>10.2.5.2</w:t>
            </w:r>
          </w:p>
        </w:tc>
        <w:tc>
          <w:tcPr>
            <w:tcW w:w="0" w:type="auto"/>
          </w:tcPr>
          <w:p w14:paraId="6DCC978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Cancelamento do apontador</w:t>
            </w:r>
          </w:p>
        </w:tc>
        <w:tc>
          <w:tcPr>
            <w:tcW w:w="0" w:type="auto"/>
          </w:tcPr>
          <w:p w14:paraId="5CDDB37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2.5.2</w:t>
            </w:r>
          </w:p>
        </w:tc>
        <w:tc>
          <w:tcPr>
            <w:tcW w:w="0" w:type="auto"/>
          </w:tcPr>
          <w:p w14:paraId="403BAB1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Cancelamento de Apontador</w:t>
            </w:r>
          </w:p>
        </w:tc>
        <w:tc>
          <w:tcPr>
            <w:tcW w:w="0" w:type="auto"/>
          </w:tcPr>
          <w:p w14:paraId="4C1F3B5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0CC414DA"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2F50FF" w14:textId="77777777" w:rsidR="00046316" w:rsidRDefault="00000000">
            <w:pPr>
              <w:pStyle w:val="Compact"/>
            </w:pPr>
            <w:r>
              <w:t>10.2.5.3</w:t>
            </w:r>
          </w:p>
        </w:tc>
        <w:tc>
          <w:tcPr>
            <w:tcW w:w="0" w:type="auto"/>
          </w:tcPr>
          <w:p w14:paraId="5543320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Legenda no nome</w:t>
            </w:r>
          </w:p>
        </w:tc>
        <w:tc>
          <w:tcPr>
            <w:tcW w:w="0" w:type="auto"/>
          </w:tcPr>
          <w:p w14:paraId="0DE25BCF"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2.5.3</w:t>
            </w:r>
          </w:p>
        </w:tc>
        <w:tc>
          <w:tcPr>
            <w:tcW w:w="0" w:type="auto"/>
          </w:tcPr>
          <w:p w14:paraId="3FE8C8F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Etiqueta no Nome</w:t>
            </w:r>
          </w:p>
        </w:tc>
        <w:tc>
          <w:tcPr>
            <w:tcW w:w="0" w:type="auto"/>
          </w:tcPr>
          <w:p w14:paraId="6071E75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04405289"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9609D6D" w14:textId="77777777" w:rsidR="00046316" w:rsidRDefault="00000000">
            <w:pPr>
              <w:pStyle w:val="Compact"/>
            </w:pPr>
            <w:r>
              <w:t>10.2.5.4</w:t>
            </w:r>
          </w:p>
        </w:tc>
        <w:tc>
          <w:tcPr>
            <w:tcW w:w="0" w:type="auto"/>
          </w:tcPr>
          <w:p w14:paraId="6A843B3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Atuação motora</w:t>
            </w:r>
          </w:p>
        </w:tc>
        <w:tc>
          <w:tcPr>
            <w:tcW w:w="0" w:type="auto"/>
          </w:tcPr>
          <w:p w14:paraId="6DE04D9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2.5.4</w:t>
            </w:r>
          </w:p>
        </w:tc>
        <w:tc>
          <w:tcPr>
            <w:tcW w:w="0" w:type="auto"/>
          </w:tcPr>
          <w:p w14:paraId="510CDAC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Atuação de Movimento</w:t>
            </w:r>
          </w:p>
        </w:tc>
        <w:tc>
          <w:tcPr>
            <w:tcW w:w="0" w:type="auto"/>
          </w:tcPr>
          <w:p w14:paraId="75316D7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72487DA8"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AAF42A" w14:textId="77777777" w:rsidR="00046316" w:rsidRDefault="00000000">
            <w:pPr>
              <w:pStyle w:val="Compact"/>
            </w:pPr>
            <w:r>
              <w:t>10.3.1.1</w:t>
            </w:r>
          </w:p>
        </w:tc>
        <w:tc>
          <w:tcPr>
            <w:tcW w:w="0" w:type="auto"/>
          </w:tcPr>
          <w:p w14:paraId="6365B10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Idioma da página</w:t>
            </w:r>
          </w:p>
        </w:tc>
        <w:tc>
          <w:tcPr>
            <w:tcW w:w="0" w:type="auto"/>
          </w:tcPr>
          <w:p w14:paraId="4F45DF4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3.1.1</w:t>
            </w:r>
          </w:p>
        </w:tc>
        <w:tc>
          <w:tcPr>
            <w:tcW w:w="0" w:type="auto"/>
          </w:tcPr>
          <w:p w14:paraId="46931F9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Idioma da Página</w:t>
            </w:r>
          </w:p>
        </w:tc>
        <w:tc>
          <w:tcPr>
            <w:tcW w:w="0" w:type="auto"/>
          </w:tcPr>
          <w:p w14:paraId="1530200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645BBD7C"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209982E" w14:textId="77777777" w:rsidR="00046316" w:rsidRDefault="00000000">
            <w:pPr>
              <w:pStyle w:val="Compact"/>
            </w:pPr>
            <w:r>
              <w:t>10.3.2.1</w:t>
            </w:r>
          </w:p>
        </w:tc>
        <w:tc>
          <w:tcPr>
            <w:tcW w:w="0" w:type="auto"/>
          </w:tcPr>
          <w:p w14:paraId="25200A2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Ao receber o foco</w:t>
            </w:r>
          </w:p>
        </w:tc>
        <w:tc>
          <w:tcPr>
            <w:tcW w:w="0" w:type="auto"/>
          </w:tcPr>
          <w:p w14:paraId="59336F0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3.2.1</w:t>
            </w:r>
          </w:p>
        </w:tc>
        <w:tc>
          <w:tcPr>
            <w:tcW w:w="0" w:type="auto"/>
          </w:tcPr>
          <w:p w14:paraId="253699F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Sobre o Foco</w:t>
            </w:r>
          </w:p>
        </w:tc>
        <w:tc>
          <w:tcPr>
            <w:tcW w:w="0" w:type="auto"/>
          </w:tcPr>
          <w:p w14:paraId="3ABC497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3B0F3939"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813B07" w14:textId="77777777" w:rsidR="00046316" w:rsidRDefault="00000000">
            <w:pPr>
              <w:pStyle w:val="Compact"/>
            </w:pPr>
            <w:r>
              <w:t>10.3.2.2</w:t>
            </w:r>
          </w:p>
        </w:tc>
        <w:tc>
          <w:tcPr>
            <w:tcW w:w="0" w:type="auto"/>
          </w:tcPr>
          <w:p w14:paraId="2EC2547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Ao entrar num campo de edição (input)</w:t>
            </w:r>
          </w:p>
        </w:tc>
        <w:tc>
          <w:tcPr>
            <w:tcW w:w="0" w:type="auto"/>
          </w:tcPr>
          <w:p w14:paraId="702FE3D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3.2.2</w:t>
            </w:r>
          </w:p>
        </w:tc>
        <w:tc>
          <w:tcPr>
            <w:tcW w:w="0" w:type="auto"/>
          </w:tcPr>
          <w:p w14:paraId="7843FA2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Sobre uma Entrada</w:t>
            </w:r>
          </w:p>
        </w:tc>
        <w:tc>
          <w:tcPr>
            <w:tcW w:w="0" w:type="auto"/>
          </w:tcPr>
          <w:p w14:paraId="62DFB42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31509709"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2131F9D" w14:textId="77777777" w:rsidR="00046316" w:rsidRDefault="00000000">
            <w:pPr>
              <w:pStyle w:val="Compact"/>
            </w:pPr>
            <w:r>
              <w:t>10.3.3.1</w:t>
            </w:r>
          </w:p>
        </w:tc>
        <w:tc>
          <w:tcPr>
            <w:tcW w:w="0" w:type="auto"/>
          </w:tcPr>
          <w:p w14:paraId="42B0B70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Identificação de erros</w:t>
            </w:r>
          </w:p>
        </w:tc>
        <w:tc>
          <w:tcPr>
            <w:tcW w:w="0" w:type="auto"/>
          </w:tcPr>
          <w:p w14:paraId="106B78F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3.3.1</w:t>
            </w:r>
          </w:p>
        </w:tc>
        <w:tc>
          <w:tcPr>
            <w:tcW w:w="0" w:type="auto"/>
          </w:tcPr>
          <w:p w14:paraId="060B7BC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Identificação de Erro</w:t>
            </w:r>
          </w:p>
        </w:tc>
        <w:tc>
          <w:tcPr>
            <w:tcW w:w="0" w:type="auto"/>
          </w:tcPr>
          <w:p w14:paraId="0197A2E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2FA7289F"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BF136D" w14:textId="77777777" w:rsidR="00046316" w:rsidRDefault="00000000">
            <w:pPr>
              <w:pStyle w:val="Compact"/>
            </w:pPr>
            <w:r>
              <w:t>10.3.3.2</w:t>
            </w:r>
          </w:p>
        </w:tc>
        <w:tc>
          <w:tcPr>
            <w:tcW w:w="0" w:type="auto"/>
          </w:tcPr>
          <w:p w14:paraId="6C593C2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Etiquetas ou instruções</w:t>
            </w:r>
          </w:p>
        </w:tc>
        <w:tc>
          <w:tcPr>
            <w:tcW w:w="0" w:type="auto"/>
          </w:tcPr>
          <w:p w14:paraId="3665E75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3.3.2</w:t>
            </w:r>
          </w:p>
        </w:tc>
        <w:tc>
          <w:tcPr>
            <w:tcW w:w="0" w:type="auto"/>
          </w:tcPr>
          <w:p w14:paraId="7E696EA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Etiquetas ou Instruções</w:t>
            </w:r>
          </w:p>
        </w:tc>
        <w:tc>
          <w:tcPr>
            <w:tcW w:w="0" w:type="auto"/>
          </w:tcPr>
          <w:p w14:paraId="2DC6689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679DF5E0"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ACE2558" w14:textId="77777777" w:rsidR="00046316" w:rsidRDefault="00000000">
            <w:pPr>
              <w:pStyle w:val="Compact"/>
            </w:pPr>
            <w:r>
              <w:t>10.3.3.3</w:t>
            </w:r>
          </w:p>
        </w:tc>
        <w:tc>
          <w:tcPr>
            <w:tcW w:w="0" w:type="auto"/>
          </w:tcPr>
          <w:p w14:paraId="117B62A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Sugestão para eliminar o erro</w:t>
            </w:r>
          </w:p>
        </w:tc>
        <w:tc>
          <w:tcPr>
            <w:tcW w:w="0" w:type="auto"/>
          </w:tcPr>
          <w:p w14:paraId="4585928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3.3.3</w:t>
            </w:r>
          </w:p>
        </w:tc>
        <w:tc>
          <w:tcPr>
            <w:tcW w:w="0" w:type="auto"/>
          </w:tcPr>
          <w:p w14:paraId="30529B9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Sugestão de Correção de Erro</w:t>
            </w:r>
          </w:p>
        </w:tc>
        <w:tc>
          <w:tcPr>
            <w:tcW w:w="0" w:type="auto"/>
          </w:tcPr>
          <w:p w14:paraId="6C28785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1B993569"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EE82D8" w14:textId="77777777" w:rsidR="00046316" w:rsidRDefault="00000000">
            <w:pPr>
              <w:pStyle w:val="Compact"/>
            </w:pPr>
            <w:r>
              <w:t>10.3.3.4</w:t>
            </w:r>
          </w:p>
        </w:tc>
        <w:tc>
          <w:tcPr>
            <w:tcW w:w="0" w:type="auto"/>
          </w:tcPr>
          <w:p w14:paraId="261E649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Prevenção de erros (legais, financeiros, dados)</w:t>
            </w:r>
          </w:p>
        </w:tc>
        <w:tc>
          <w:tcPr>
            <w:tcW w:w="0" w:type="auto"/>
          </w:tcPr>
          <w:p w14:paraId="77060A0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3.3.4</w:t>
            </w:r>
          </w:p>
        </w:tc>
        <w:tc>
          <w:tcPr>
            <w:tcW w:w="0" w:type="auto"/>
          </w:tcPr>
          <w:p w14:paraId="3DBBEDE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Prevenção de Erro (Legal, Financeiro, Dados)</w:t>
            </w:r>
          </w:p>
        </w:tc>
        <w:tc>
          <w:tcPr>
            <w:tcW w:w="0" w:type="auto"/>
          </w:tcPr>
          <w:p w14:paraId="6DA2DA2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5EC069C6"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FA2CC31" w14:textId="77777777" w:rsidR="00046316" w:rsidRDefault="00000000">
            <w:pPr>
              <w:pStyle w:val="Compact"/>
            </w:pPr>
            <w:r>
              <w:t>10.4.1.1</w:t>
            </w:r>
          </w:p>
        </w:tc>
        <w:tc>
          <w:tcPr>
            <w:tcW w:w="0" w:type="auto"/>
          </w:tcPr>
          <w:p w14:paraId="038065D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Análise sintática (parsing)</w:t>
            </w:r>
          </w:p>
        </w:tc>
        <w:tc>
          <w:tcPr>
            <w:tcW w:w="0" w:type="auto"/>
          </w:tcPr>
          <w:p w14:paraId="6FCFD47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4.1.1</w:t>
            </w:r>
          </w:p>
        </w:tc>
        <w:tc>
          <w:tcPr>
            <w:tcW w:w="0" w:type="auto"/>
          </w:tcPr>
          <w:p w14:paraId="1317315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Análise Sintática</w:t>
            </w:r>
          </w:p>
        </w:tc>
        <w:tc>
          <w:tcPr>
            <w:tcW w:w="0" w:type="auto"/>
          </w:tcPr>
          <w:p w14:paraId="7BCC114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Não</w:t>
            </w:r>
          </w:p>
        </w:tc>
      </w:tr>
      <w:tr w:rsidR="00046316" w14:paraId="71EBA1E6"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A6B0C4" w14:textId="77777777" w:rsidR="00046316" w:rsidRDefault="00000000">
            <w:pPr>
              <w:pStyle w:val="Compact"/>
            </w:pPr>
            <w:r>
              <w:t>10.4.1.2</w:t>
            </w:r>
          </w:p>
        </w:tc>
        <w:tc>
          <w:tcPr>
            <w:tcW w:w="0" w:type="auto"/>
          </w:tcPr>
          <w:p w14:paraId="13D80EE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Nome, função, valor</w:t>
            </w:r>
          </w:p>
        </w:tc>
        <w:tc>
          <w:tcPr>
            <w:tcW w:w="0" w:type="auto"/>
          </w:tcPr>
          <w:p w14:paraId="62C029C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4.1.2</w:t>
            </w:r>
          </w:p>
        </w:tc>
        <w:tc>
          <w:tcPr>
            <w:tcW w:w="0" w:type="auto"/>
          </w:tcPr>
          <w:p w14:paraId="011089A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Nome, Papel, Valor</w:t>
            </w:r>
          </w:p>
        </w:tc>
        <w:tc>
          <w:tcPr>
            <w:tcW w:w="0" w:type="auto"/>
          </w:tcPr>
          <w:p w14:paraId="727E4A0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1140611D"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7AEDD60" w14:textId="77777777" w:rsidR="00046316" w:rsidRDefault="00000000">
            <w:pPr>
              <w:pStyle w:val="Compact"/>
            </w:pPr>
            <w:r>
              <w:t>10.4.1.3</w:t>
            </w:r>
          </w:p>
        </w:tc>
        <w:tc>
          <w:tcPr>
            <w:tcW w:w="0" w:type="auto"/>
          </w:tcPr>
          <w:p w14:paraId="0A6FB09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Mensagens de estado (WCAG 2.1)</w:t>
            </w:r>
          </w:p>
        </w:tc>
        <w:tc>
          <w:tcPr>
            <w:tcW w:w="0" w:type="auto"/>
          </w:tcPr>
          <w:p w14:paraId="79D5C54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4.1.3</w:t>
            </w:r>
          </w:p>
        </w:tc>
        <w:tc>
          <w:tcPr>
            <w:tcW w:w="0" w:type="auto"/>
          </w:tcPr>
          <w:p w14:paraId="18FD1DE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Mensagens de Status</w:t>
            </w:r>
          </w:p>
        </w:tc>
        <w:tc>
          <w:tcPr>
            <w:tcW w:w="0" w:type="auto"/>
          </w:tcPr>
          <w:p w14:paraId="41706E3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74F2479E"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DA4D0E" w14:textId="77777777" w:rsidR="00046316" w:rsidRDefault="00000000">
            <w:pPr>
              <w:pStyle w:val="Compact"/>
            </w:pPr>
            <w:r>
              <w:t>11.1.1.1</w:t>
            </w:r>
          </w:p>
        </w:tc>
        <w:tc>
          <w:tcPr>
            <w:tcW w:w="0" w:type="auto"/>
          </w:tcPr>
          <w:p w14:paraId="6ACB02C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Conteúdo não textual</w:t>
            </w:r>
          </w:p>
        </w:tc>
        <w:tc>
          <w:tcPr>
            <w:tcW w:w="0" w:type="auto"/>
          </w:tcPr>
          <w:p w14:paraId="09366D5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1.1.1</w:t>
            </w:r>
          </w:p>
        </w:tc>
        <w:tc>
          <w:tcPr>
            <w:tcW w:w="0" w:type="auto"/>
          </w:tcPr>
          <w:p w14:paraId="080CEBB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Conteúdo não Textual</w:t>
            </w:r>
          </w:p>
        </w:tc>
        <w:tc>
          <w:tcPr>
            <w:tcW w:w="0" w:type="auto"/>
          </w:tcPr>
          <w:p w14:paraId="72BA6CF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63191123"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DB27229" w14:textId="77777777" w:rsidR="00046316" w:rsidRDefault="00000000">
            <w:pPr>
              <w:pStyle w:val="Compact"/>
            </w:pPr>
            <w:r>
              <w:t>11.1.2.1</w:t>
            </w:r>
          </w:p>
        </w:tc>
        <w:tc>
          <w:tcPr>
            <w:tcW w:w="0" w:type="auto"/>
          </w:tcPr>
          <w:p w14:paraId="11D248D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Apenas áudio e apenas vídeo (pré-gravado)</w:t>
            </w:r>
          </w:p>
        </w:tc>
        <w:tc>
          <w:tcPr>
            <w:tcW w:w="0" w:type="auto"/>
          </w:tcPr>
          <w:p w14:paraId="4B403D1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1.2.1</w:t>
            </w:r>
          </w:p>
        </w:tc>
        <w:tc>
          <w:tcPr>
            <w:tcW w:w="0" w:type="auto"/>
          </w:tcPr>
          <w:p w14:paraId="7A735F0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Apenas Áudio e apenas Vídeo (pré-gravado)</w:t>
            </w:r>
          </w:p>
        </w:tc>
        <w:tc>
          <w:tcPr>
            <w:tcW w:w="0" w:type="auto"/>
          </w:tcPr>
          <w:p w14:paraId="3712B0E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33B217A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B364A6" w14:textId="77777777" w:rsidR="00046316" w:rsidRDefault="00000000">
            <w:pPr>
              <w:pStyle w:val="Compact"/>
            </w:pPr>
            <w:r>
              <w:t>11.1.2.2</w:t>
            </w:r>
          </w:p>
        </w:tc>
        <w:tc>
          <w:tcPr>
            <w:tcW w:w="0" w:type="auto"/>
          </w:tcPr>
          <w:p w14:paraId="2429149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Legendas (pré-gravadas)</w:t>
            </w:r>
          </w:p>
        </w:tc>
        <w:tc>
          <w:tcPr>
            <w:tcW w:w="0" w:type="auto"/>
          </w:tcPr>
          <w:p w14:paraId="5707A7F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1.2.2</w:t>
            </w:r>
          </w:p>
        </w:tc>
        <w:tc>
          <w:tcPr>
            <w:tcW w:w="0" w:type="auto"/>
          </w:tcPr>
          <w:p w14:paraId="5BC48B8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Legendagem (pré-gravado)</w:t>
            </w:r>
          </w:p>
        </w:tc>
        <w:tc>
          <w:tcPr>
            <w:tcW w:w="0" w:type="auto"/>
          </w:tcPr>
          <w:p w14:paraId="1E295BC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2E1F1D8B"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241B336" w14:textId="77777777" w:rsidR="00046316" w:rsidRDefault="00000000">
            <w:pPr>
              <w:pStyle w:val="Compact"/>
            </w:pPr>
            <w:r>
              <w:lastRenderedPageBreak/>
              <w:t>11.1.2.3</w:t>
            </w:r>
          </w:p>
        </w:tc>
        <w:tc>
          <w:tcPr>
            <w:tcW w:w="0" w:type="auto"/>
          </w:tcPr>
          <w:p w14:paraId="3D85072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Audiodescrição ou alternativa em multimédia (pré-gravada)</w:t>
            </w:r>
          </w:p>
        </w:tc>
        <w:tc>
          <w:tcPr>
            <w:tcW w:w="0" w:type="auto"/>
          </w:tcPr>
          <w:p w14:paraId="336FD8D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1.2.3</w:t>
            </w:r>
          </w:p>
        </w:tc>
        <w:tc>
          <w:tcPr>
            <w:tcW w:w="0" w:type="auto"/>
          </w:tcPr>
          <w:p w14:paraId="64DE144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Áudiodescrição ou Alternativa Media (pré-gravado)</w:t>
            </w:r>
          </w:p>
        </w:tc>
        <w:tc>
          <w:tcPr>
            <w:tcW w:w="0" w:type="auto"/>
          </w:tcPr>
          <w:p w14:paraId="36BDE5A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7F18B73B"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BD1EFB" w14:textId="77777777" w:rsidR="00046316" w:rsidRDefault="00000000">
            <w:pPr>
              <w:pStyle w:val="Compact"/>
            </w:pPr>
            <w:r>
              <w:t>11.1.2.5</w:t>
            </w:r>
          </w:p>
        </w:tc>
        <w:tc>
          <w:tcPr>
            <w:tcW w:w="0" w:type="auto"/>
          </w:tcPr>
          <w:p w14:paraId="445A79F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Audiodescrição (pré-gravada)</w:t>
            </w:r>
          </w:p>
        </w:tc>
        <w:tc>
          <w:tcPr>
            <w:tcW w:w="0" w:type="auto"/>
          </w:tcPr>
          <w:p w14:paraId="5E050F0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1.2.5</w:t>
            </w:r>
          </w:p>
        </w:tc>
        <w:tc>
          <w:tcPr>
            <w:tcW w:w="0" w:type="auto"/>
          </w:tcPr>
          <w:p w14:paraId="031D8E4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Áudiodescrição (pré-gravado)</w:t>
            </w:r>
          </w:p>
        </w:tc>
        <w:tc>
          <w:tcPr>
            <w:tcW w:w="0" w:type="auto"/>
          </w:tcPr>
          <w:p w14:paraId="1FE714E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46C6B1A0"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23A4BD1" w14:textId="77777777" w:rsidR="00046316" w:rsidRDefault="00000000">
            <w:pPr>
              <w:pStyle w:val="Compact"/>
            </w:pPr>
            <w:r>
              <w:t>11.1.3.1</w:t>
            </w:r>
          </w:p>
        </w:tc>
        <w:tc>
          <w:tcPr>
            <w:tcW w:w="0" w:type="auto"/>
          </w:tcPr>
          <w:p w14:paraId="417B74A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Informações e relações</w:t>
            </w:r>
          </w:p>
        </w:tc>
        <w:tc>
          <w:tcPr>
            <w:tcW w:w="0" w:type="auto"/>
          </w:tcPr>
          <w:p w14:paraId="383721E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1.3.1</w:t>
            </w:r>
          </w:p>
        </w:tc>
        <w:tc>
          <w:tcPr>
            <w:tcW w:w="0" w:type="auto"/>
          </w:tcPr>
          <w:p w14:paraId="361B8E3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Info e Relacionamentos</w:t>
            </w:r>
          </w:p>
        </w:tc>
        <w:tc>
          <w:tcPr>
            <w:tcW w:w="0" w:type="auto"/>
          </w:tcPr>
          <w:p w14:paraId="5A2B361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394FD29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99137A" w14:textId="77777777" w:rsidR="00046316" w:rsidRDefault="00000000">
            <w:pPr>
              <w:pStyle w:val="Compact"/>
            </w:pPr>
            <w:r>
              <w:t>11.1.3.2</w:t>
            </w:r>
          </w:p>
        </w:tc>
        <w:tc>
          <w:tcPr>
            <w:tcW w:w="0" w:type="auto"/>
          </w:tcPr>
          <w:p w14:paraId="3E8D0CA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Sequência com significado</w:t>
            </w:r>
          </w:p>
        </w:tc>
        <w:tc>
          <w:tcPr>
            <w:tcW w:w="0" w:type="auto"/>
          </w:tcPr>
          <w:p w14:paraId="442C557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1.3.2</w:t>
            </w:r>
          </w:p>
        </w:tc>
        <w:tc>
          <w:tcPr>
            <w:tcW w:w="0" w:type="auto"/>
          </w:tcPr>
          <w:p w14:paraId="73D873E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Sequência Significante</w:t>
            </w:r>
          </w:p>
        </w:tc>
        <w:tc>
          <w:tcPr>
            <w:tcW w:w="0" w:type="auto"/>
          </w:tcPr>
          <w:p w14:paraId="51E42AE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510AEEF7"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64EB46F" w14:textId="77777777" w:rsidR="00046316" w:rsidRDefault="00000000">
            <w:pPr>
              <w:pStyle w:val="Compact"/>
            </w:pPr>
            <w:r>
              <w:t>11.1.3.3</w:t>
            </w:r>
          </w:p>
        </w:tc>
        <w:tc>
          <w:tcPr>
            <w:tcW w:w="0" w:type="auto"/>
          </w:tcPr>
          <w:p w14:paraId="546CEE6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Características sensoriais</w:t>
            </w:r>
          </w:p>
        </w:tc>
        <w:tc>
          <w:tcPr>
            <w:tcW w:w="0" w:type="auto"/>
          </w:tcPr>
          <w:p w14:paraId="7202A45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1.3.3</w:t>
            </w:r>
          </w:p>
        </w:tc>
        <w:tc>
          <w:tcPr>
            <w:tcW w:w="0" w:type="auto"/>
          </w:tcPr>
          <w:p w14:paraId="6A68271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Caraterísticas Sensoriais</w:t>
            </w:r>
          </w:p>
        </w:tc>
        <w:tc>
          <w:tcPr>
            <w:tcW w:w="0" w:type="auto"/>
          </w:tcPr>
          <w:p w14:paraId="38AFF30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583495E5"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7E6601" w14:textId="77777777" w:rsidR="00046316" w:rsidRDefault="00000000">
            <w:pPr>
              <w:pStyle w:val="Compact"/>
            </w:pPr>
            <w:r>
              <w:t>11.1.3.4</w:t>
            </w:r>
          </w:p>
        </w:tc>
        <w:tc>
          <w:tcPr>
            <w:tcW w:w="0" w:type="auto"/>
          </w:tcPr>
          <w:p w14:paraId="2B1BF9E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Orientação</w:t>
            </w:r>
          </w:p>
        </w:tc>
        <w:tc>
          <w:tcPr>
            <w:tcW w:w="0" w:type="auto"/>
          </w:tcPr>
          <w:p w14:paraId="6B4EB59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1.3.4</w:t>
            </w:r>
          </w:p>
        </w:tc>
        <w:tc>
          <w:tcPr>
            <w:tcW w:w="0" w:type="auto"/>
          </w:tcPr>
          <w:p w14:paraId="4599FF5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Orientação</w:t>
            </w:r>
          </w:p>
        </w:tc>
        <w:tc>
          <w:tcPr>
            <w:tcW w:w="0" w:type="auto"/>
          </w:tcPr>
          <w:p w14:paraId="3FE53BD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5E449B58"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4674B47" w14:textId="77777777" w:rsidR="00046316" w:rsidRDefault="00000000">
            <w:pPr>
              <w:pStyle w:val="Compact"/>
            </w:pPr>
            <w:r>
              <w:t>11.1.3.5</w:t>
            </w:r>
          </w:p>
        </w:tc>
        <w:tc>
          <w:tcPr>
            <w:tcW w:w="0" w:type="auto"/>
          </w:tcPr>
          <w:p w14:paraId="39BFE1D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Identificação do propósito de entrada</w:t>
            </w:r>
          </w:p>
        </w:tc>
        <w:tc>
          <w:tcPr>
            <w:tcW w:w="0" w:type="auto"/>
          </w:tcPr>
          <w:p w14:paraId="1149044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1.3.5</w:t>
            </w:r>
          </w:p>
        </w:tc>
        <w:tc>
          <w:tcPr>
            <w:tcW w:w="0" w:type="auto"/>
          </w:tcPr>
          <w:p w14:paraId="3934D5B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Identificar Propósito de Entrada</w:t>
            </w:r>
          </w:p>
        </w:tc>
        <w:tc>
          <w:tcPr>
            <w:tcW w:w="0" w:type="auto"/>
          </w:tcPr>
          <w:p w14:paraId="3AF82F8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75353B55"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08737C" w14:textId="77777777" w:rsidR="00046316" w:rsidRDefault="00000000">
            <w:pPr>
              <w:pStyle w:val="Compact"/>
            </w:pPr>
            <w:r>
              <w:t>11.1.4.1</w:t>
            </w:r>
          </w:p>
        </w:tc>
        <w:tc>
          <w:tcPr>
            <w:tcW w:w="0" w:type="auto"/>
          </w:tcPr>
          <w:p w14:paraId="244320D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Utilização da cor</w:t>
            </w:r>
          </w:p>
        </w:tc>
        <w:tc>
          <w:tcPr>
            <w:tcW w:w="0" w:type="auto"/>
          </w:tcPr>
          <w:p w14:paraId="3E4F5B7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1.4.1</w:t>
            </w:r>
          </w:p>
        </w:tc>
        <w:tc>
          <w:tcPr>
            <w:tcW w:w="0" w:type="auto"/>
          </w:tcPr>
          <w:p w14:paraId="057537D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Utilização da cor</w:t>
            </w:r>
          </w:p>
        </w:tc>
        <w:tc>
          <w:tcPr>
            <w:tcW w:w="0" w:type="auto"/>
          </w:tcPr>
          <w:p w14:paraId="7CEB980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5C338866"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6321B9A" w14:textId="77777777" w:rsidR="00046316" w:rsidRDefault="00000000">
            <w:pPr>
              <w:pStyle w:val="Compact"/>
            </w:pPr>
            <w:r>
              <w:t>11.1.4.2</w:t>
            </w:r>
          </w:p>
        </w:tc>
        <w:tc>
          <w:tcPr>
            <w:tcW w:w="0" w:type="auto"/>
          </w:tcPr>
          <w:p w14:paraId="1B598FD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Controlo de áudio</w:t>
            </w:r>
          </w:p>
        </w:tc>
        <w:tc>
          <w:tcPr>
            <w:tcW w:w="0" w:type="auto"/>
          </w:tcPr>
          <w:p w14:paraId="55EF8A4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1.4.2</w:t>
            </w:r>
          </w:p>
        </w:tc>
        <w:tc>
          <w:tcPr>
            <w:tcW w:w="0" w:type="auto"/>
          </w:tcPr>
          <w:p w14:paraId="6198FD4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Controlo de Áudio</w:t>
            </w:r>
          </w:p>
        </w:tc>
        <w:tc>
          <w:tcPr>
            <w:tcW w:w="0" w:type="auto"/>
          </w:tcPr>
          <w:p w14:paraId="4539F9D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28A6C87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048739" w14:textId="77777777" w:rsidR="00046316" w:rsidRDefault="00000000">
            <w:pPr>
              <w:pStyle w:val="Compact"/>
            </w:pPr>
            <w:r>
              <w:t>11.1.4.3</w:t>
            </w:r>
          </w:p>
        </w:tc>
        <w:tc>
          <w:tcPr>
            <w:tcW w:w="0" w:type="auto"/>
          </w:tcPr>
          <w:p w14:paraId="08C46B3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Contraste (mínimo)</w:t>
            </w:r>
          </w:p>
        </w:tc>
        <w:tc>
          <w:tcPr>
            <w:tcW w:w="0" w:type="auto"/>
          </w:tcPr>
          <w:p w14:paraId="7251670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1.4.3</w:t>
            </w:r>
          </w:p>
        </w:tc>
        <w:tc>
          <w:tcPr>
            <w:tcW w:w="0" w:type="auto"/>
          </w:tcPr>
          <w:p w14:paraId="37EA802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Contraste (Mínimo)</w:t>
            </w:r>
          </w:p>
        </w:tc>
        <w:tc>
          <w:tcPr>
            <w:tcW w:w="0" w:type="auto"/>
          </w:tcPr>
          <w:p w14:paraId="3A429DA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23A471D4"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1654AEF" w14:textId="77777777" w:rsidR="00046316" w:rsidRDefault="00000000">
            <w:pPr>
              <w:pStyle w:val="Compact"/>
            </w:pPr>
            <w:r>
              <w:t>11.1.4.4</w:t>
            </w:r>
          </w:p>
        </w:tc>
        <w:tc>
          <w:tcPr>
            <w:tcW w:w="0" w:type="auto"/>
          </w:tcPr>
          <w:p w14:paraId="45F8742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Redimensionar texto</w:t>
            </w:r>
          </w:p>
        </w:tc>
        <w:tc>
          <w:tcPr>
            <w:tcW w:w="0" w:type="auto"/>
          </w:tcPr>
          <w:p w14:paraId="678D31B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1.4.4</w:t>
            </w:r>
          </w:p>
        </w:tc>
        <w:tc>
          <w:tcPr>
            <w:tcW w:w="0" w:type="auto"/>
          </w:tcPr>
          <w:p w14:paraId="2EB93E1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Redimensionar texto</w:t>
            </w:r>
          </w:p>
        </w:tc>
        <w:tc>
          <w:tcPr>
            <w:tcW w:w="0" w:type="auto"/>
          </w:tcPr>
          <w:p w14:paraId="1390589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7C1209B3"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AF8FFA" w14:textId="77777777" w:rsidR="00046316" w:rsidRDefault="00000000">
            <w:pPr>
              <w:pStyle w:val="Compact"/>
            </w:pPr>
            <w:r>
              <w:t>11.1.4.5</w:t>
            </w:r>
          </w:p>
        </w:tc>
        <w:tc>
          <w:tcPr>
            <w:tcW w:w="0" w:type="auto"/>
          </w:tcPr>
          <w:p w14:paraId="4833725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Imagens de texto</w:t>
            </w:r>
          </w:p>
        </w:tc>
        <w:tc>
          <w:tcPr>
            <w:tcW w:w="0" w:type="auto"/>
          </w:tcPr>
          <w:p w14:paraId="78B64BA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1.4.5</w:t>
            </w:r>
          </w:p>
        </w:tc>
        <w:tc>
          <w:tcPr>
            <w:tcW w:w="0" w:type="auto"/>
          </w:tcPr>
          <w:p w14:paraId="0480E33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Imagens de Texto</w:t>
            </w:r>
          </w:p>
        </w:tc>
        <w:tc>
          <w:tcPr>
            <w:tcW w:w="0" w:type="auto"/>
          </w:tcPr>
          <w:p w14:paraId="5F98982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68A8DB4B"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B0B09B1" w14:textId="77777777" w:rsidR="00046316" w:rsidRDefault="00000000">
            <w:pPr>
              <w:pStyle w:val="Compact"/>
            </w:pPr>
            <w:r>
              <w:t>11.1.4.10</w:t>
            </w:r>
          </w:p>
        </w:tc>
        <w:tc>
          <w:tcPr>
            <w:tcW w:w="0" w:type="auto"/>
          </w:tcPr>
          <w:p w14:paraId="517FBA4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Realinhar</w:t>
            </w:r>
          </w:p>
        </w:tc>
        <w:tc>
          <w:tcPr>
            <w:tcW w:w="0" w:type="auto"/>
          </w:tcPr>
          <w:p w14:paraId="2C19C34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1.4.10</w:t>
            </w:r>
          </w:p>
        </w:tc>
        <w:tc>
          <w:tcPr>
            <w:tcW w:w="0" w:type="auto"/>
          </w:tcPr>
          <w:p w14:paraId="73656F4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Realinhar</w:t>
            </w:r>
          </w:p>
        </w:tc>
        <w:tc>
          <w:tcPr>
            <w:tcW w:w="0" w:type="auto"/>
          </w:tcPr>
          <w:p w14:paraId="156BEE7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61DB9E83"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F1BAB1" w14:textId="77777777" w:rsidR="00046316" w:rsidRDefault="00000000">
            <w:pPr>
              <w:pStyle w:val="Compact"/>
            </w:pPr>
            <w:r>
              <w:t>11.1.4.11</w:t>
            </w:r>
          </w:p>
        </w:tc>
        <w:tc>
          <w:tcPr>
            <w:tcW w:w="0" w:type="auto"/>
          </w:tcPr>
          <w:p w14:paraId="4493E81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Contraste não textual</w:t>
            </w:r>
          </w:p>
        </w:tc>
        <w:tc>
          <w:tcPr>
            <w:tcW w:w="0" w:type="auto"/>
          </w:tcPr>
          <w:p w14:paraId="793BF21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1.4.11</w:t>
            </w:r>
          </w:p>
        </w:tc>
        <w:tc>
          <w:tcPr>
            <w:tcW w:w="0" w:type="auto"/>
          </w:tcPr>
          <w:p w14:paraId="0BC2D1C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Contraste de conteúdo não textual</w:t>
            </w:r>
          </w:p>
        </w:tc>
        <w:tc>
          <w:tcPr>
            <w:tcW w:w="0" w:type="auto"/>
          </w:tcPr>
          <w:p w14:paraId="4BF71B3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33B8DDC7"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15CF4C3" w14:textId="77777777" w:rsidR="00046316" w:rsidRDefault="00000000">
            <w:pPr>
              <w:pStyle w:val="Compact"/>
            </w:pPr>
            <w:r>
              <w:t>11.1.4.12</w:t>
            </w:r>
          </w:p>
        </w:tc>
        <w:tc>
          <w:tcPr>
            <w:tcW w:w="0" w:type="auto"/>
          </w:tcPr>
          <w:p w14:paraId="2626A94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Espaçamento de texto</w:t>
            </w:r>
          </w:p>
        </w:tc>
        <w:tc>
          <w:tcPr>
            <w:tcW w:w="0" w:type="auto"/>
          </w:tcPr>
          <w:p w14:paraId="34387A0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1.4.12</w:t>
            </w:r>
          </w:p>
        </w:tc>
        <w:tc>
          <w:tcPr>
            <w:tcW w:w="0" w:type="auto"/>
          </w:tcPr>
          <w:p w14:paraId="75AE670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Espaçamento de Texto</w:t>
            </w:r>
          </w:p>
        </w:tc>
        <w:tc>
          <w:tcPr>
            <w:tcW w:w="0" w:type="auto"/>
          </w:tcPr>
          <w:p w14:paraId="3EB4A8B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Não</w:t>
            </w:r>
          </w:p>
        </w:tc>
      </w:tr>
      <w:tr w:rsidR="00046316" w14:paraId="2D68E643"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20F3B5" w14:textId="77777777" w:rsidR="00046316" w:rsidRDefault="00000000">
            <w:pPr>
              <w:pStyle w:val="Compact"/>
            </w:pPr>
            <w:r>
              <w:t>11.1.4.13</w:t>
            </w:r>
          </w:p>
        </w:tc>
        <w:tc>
          <w:tcPr>
            <w:tcW w:w="0" w:type="auto"/>
          </w:tcPr>
          <w:p w14:paraId="49324D7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Conteúdo em foco por rato ou teclado</w:t>
            </w:r>
          </w:p>
        </w:tc>
        <w:tc>
          <w:tcPr>
            <w:tcW w:w="0" w:type="auto"/>
          </w:tcPr>
          <w:p w14:paraId="29D342A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1.4.13</w:t>
            </w:r>
          </w:p>
        </w:tc>
        <w:tc>
          <w:tcPr>
            <w:tcW w:w="0" w:type="auto"/>
          </w:tcPr>
          <w:p w14:paraId="28B0A16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Conteúdo on Hover ou Foco</w:t>
            </w:r>
          </w:p>
        </w:tc>
        <w:tc>
          <w:tcPr>
            <w:tcW w:w="0" w:type="auto"/>
          </w:tcPr>
          <w:p w14:paraId="1B2D217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6E52BE1B"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C5655A2" w14:textId="77777777" w:rsidR="00046316" w:rsidRDefault="00000000">
            <w:pPr>
              <w:pStyle w:val="Compact"/>
            </w:pPr>
            <w:r>
              <w:t>11.2.1.1</w:t>
            </w:r>
          </w:p>
        </w:tc>
        <w:tc>
          <w:tcPr>
            <w:tcW w:w="0" w:type="auto"/>
          </w:tcPr>
          <w:p w14:paraId="071FF1A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Teclado</w:t>
            </w:r>
          </w:p>
        </w:tc>
        <w:tc>
          <w:tcPr>
            <w:tcW w:w="0" w:type="auto"/>
          </w:tcPr>
          <w:p w14:paraId="6F8690A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2.1.1</w:t>
            </w:r>
          </w:p>
        </w:tc>
        <w:tc>
          <w:tcPr>
            <w:tcW w:w="0" w:type="auto"/>
          </w:tcPr>
          <w:p w14:paraId="1868093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Teclado</w:t>
            </w:r>
          </w:p>
        </w:tc>
        <w:tc>
          <w:tcPr>
            <w:tcW w:w="0" w:type="auto"/>
          </w:tcPr>
          <w:p w14:paraId="6A3780B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30CDD682"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53FDC7" w14:textId="77777777" w:rsidR="00046316" w:rsidRDefault="00000000">
            <w:pPr>
              <w:pStyle w:val="Compact"/>
            </w:pPr>
            <w:r>
              <w:t>11.2.1.2</w:t>
            </w:r>
          </w:p>
        </w:tc>
        <w:tc>
          <w:tcPr>
            <w:tcW w:w="0" w:type="auto"/>
          </w:tcPr>
          <w:p w14:paraId="6C3BB1C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Sem bloqueio do teclado</w:t>
            </w:r>
          </w:p>
        </w:tc>
        <w:tc>
          <w:tcPr>
            <w:tcW w:w="0" w:type="auto"/>
          </w:tcPr>
          <w:p w14:paraId="491F19B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2.1.2</w:t>
            </w:r>
          </w:p>
        </w:tc>
        <w:tc>
          <w:tcPr>
            <w:tcW w:w="0" w:type="auto"/>
          </w:tcPr>
          <w:p w14:paraId="4929A0BF"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Não Bloquear o Teclado</w:t>
            </w:r>
          </w:p>
        </w:tc>
        <w:tc>
          <w:tcPr>
            <w:tcW w:w="0" w:type="auto"/>
          </w:tcPr>
          <w:p w14:paraId="5D08AC7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64AA3E66"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3AAFB50" w14:textId="77777777" w:rsidR="00046316" w:rsidRDefault="00000000">
            <w:pPr>
              <w:pStyle w:val="Compact"/>
            </w:pPr>
            <w:r>
              <w:t>11.2.1.4</w:t>
            </w:r>
          </w:p>
        </w:tc>
        <w:tc>
          <w:tcPr>
            <w:tcW w:w="0" w:type="auto"/>
          </w:tcPr>
          <w:p w14:paraId="31780DD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Atalhos de teclas por caráter</w:t>
            </w:r>
          </w:p>
        </w:tc>
        <w:tc>
          <w:tcPr>
            <w:tcW w:w="0" w:type="auto"/>
          </w:tcPr>
          <w:p w14:paraId="65B7F2E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2.1.4</w:t>
            </w:r>
          </w:p>
        </w:tc>
        <w:tc>
          <w:tcPr>
            <w:tcW w:w="0" w:type="auto"/>
          </w:tcPr>
          <w:p w14:paraId="5CED92A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Teclas de Atalho Caráter</w:t>
            </w:r>
          </w:p>
        </w:tc>
        <w:tc>
          <w:tcPr>
            <w:tcW w:w="0" w:type="auto"/>
          </w:tcPr>
          <w:p w14:paraId="2120069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Não</w:t>
            </w:r>
          </w:p>
        </w:tc>
      </w:tr>
      <w:tr w:rsidR="00046316" w14:paraId="7534E64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28C3F1" w14:textId="77777777" w:rsidR="00046316" w:rsidRDefault="00000000">
            <w:pPr>
              <w:pStyle w:val="Compact"/>
            </w:pPr>
            <w:r>
              <w:t>11.2.2.1</w:t>
            </w:r>
          </w:p>
        </w:tc>
        <w:tc>
          <w:tcPr>
            <w:tcW w:w="0" w:type="auto"/>
          </w:tcPr>
          <w:p w14:paraId="20F1DC2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Tempo ajustável</w:t>
            </w:r>
          </w:p>
        </w:tc>
        <w:tc>
          <w:tcPr>
            <w:tcW w:w="0" w:type="auto"/>
          </w:tcPr>
          <w:p w14:paraId="79988C4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2.2.1</w:t>
            </w:r>
          </w:p>
        </w:tc>
        <w:tc>
          <w:tcPr>
            <w:tcW w:w="0" w:type="auto"/>
          </w:tcPr>
          <w:p w14:paraId="6C4A692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Tempo Ajustável</w:t>
            </w:r>
          </w:p>
        </w:tc>
        <w:tc>
          <w:tcPr>
            <w:tcW w:w="0" w:type="auto"/>
          </w:tcPr>
          <w:p w14:paraId="7DB072E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7BA5AB83"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9721978" w14:textId="77777777" w:rsidR="00046316" w:rsidRDefault="00000000">
            <w:pPr>
              <w:pStyle w:val="Compact"/>
            </w:pPr>
            <w:r>
              <w:t>11.2.2.2</w:t>
            </w:r>
          </w:p>
        </w:tc>
        <w:tc>
          <w:tcPr>
            <w:tcW w:w="0" w:type="auto"/>
          </w:tcPr>
          <w:p w14:paraId="7947B99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Colocar em pausa, parar, ocultar</w:t>
            </w:r>
          </w:p>
        </w:tc>
        <w:tc>
          <w:tcPr>
            <w:tcW w:w="0" w:type="auto"/>
          </w:tcPr>
          <w:p w14:paraId="4FA74A5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2.2.2</w:t>
            </w:r>
          </w:p>
        </w:tc>
        <w:tc>
          <w:tcPr>
            <w:tcW w:w="0" w:type="auto"/>
          </w:tcPr>
          <w:p w14:paraId="5FDAE07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Pausar, Parar, Ocultar</w:t>
            </w:r>
          </w:p>
        </w:tc>
        <w:tc>
          <w:tcPr>
            <w:tcW w:w="0" w:type="auto"/>
          </w:tcPr>
          <w:p w14:paraId="6AE2034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128C053C"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B1BB40" w14:textId="77777777" w:rsidR="00046316" w:rsidRDefault="00000000">
            <w:pPr>
              <w:pStyle w:val="Compact"/>
            </w:pPr>
            <w:r>
              <w:t>11.2.3.1</w:t>
            </w:r>
          </w:p>
        </w:tc>
        <w:tc>
          <w:tcPr>
            <w:tcW w:w="0" w:type="auto"/>
          </w:tcPr>
          <w:p w14:paraId="4669471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Três flashes ou abaixo do limite</w:t>
            </w:r>
          </w:p>
        </w:tc>
        <w:tc>
          <w:tcPr>
            <w:tcW w:w="0" w:type="auto"/>
          </w:tcPr>
          <w:p w14:paraId="4FD80F3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2.3.1</w:t>
            </w:r>
          </w:p>
        </w:tc>
        <w:tc>
          <w:tcPr>
            <w:tcW w:w="0" w:type="auto"/>
          </w:tcPr>
          <w:p w14:paraId="2ECCD27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Três Flashes ou Abaixo do Limiar</w:t>
            </w:r>
          </w:p>
        </w:tc>
        <w:tc>
          <w:tcPr>
            <w:tcW w:w="0" w:type="auto"/>
          </w:tcPr>
          <w:p w14:paraId="02B2705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109DAF81"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0B1838D" w14:textId="77777777" w:rsidR="00046316" w:rsidRDefault="00000000">
            <w:pPr>
              <w:pStyle w:val="Compact"/>
            </w:pPr>
            <w:r>
              <w:t>11.2.4.2</w:t>
            </w:r>
          </w:p>
        </w:tc>
        <w:tc>
          <w:tcPr>
            <w:tcW w:w="0" w:type="auto"/>
          </w:tcPr>
          <w:p w14:paraId="55107DE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Página com título</w:t>
            </w:r>
          </w:p>
        </w:tc>
        <w:tc>
          <w:tcPr>
            <w:tcW w:w="0" w:type="auto"/>
          </w:tcPr>
          <w:p w14:paraId="74BB044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2.4.2</w:t>
            </w:r>
          </w:p>
        </w:tc>
        <w:tc>
          <w:tcPr>
            <w:tcW w:w="0" w:type="auto"/>
          </w:tcPr>
          <w:p w14:paraId="459FC6D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Página Intitulada</w:t>
            </w:r>
          </w:p>
        </w:tc>
        <w:tc>
          <w:tcPr>
            <w:tcW w:w="0" w:type="auto"/>
          </w:tcPr>
          <w:p w14:paraId="1D9C4F5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739FDCBE"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629FFD" w14:textId="77777777" w:rsidR="00046316" w:rsidRDefault="00000000">
            <w:pPr>
              <w:pStyle w:val="Compact"/>
            </w:pPr>
            <w:r>
              <w:t>11.2.4.3</w:t>
            </w:r>
          </w:p>
        </w:tc>
        <w:tc>
          <w:tcPr>
            <w:tcW w:w="0" w:type="auto"/>
          </w:tcPr>
          <w:p w14:paraId="3EA0624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Ordem do foco</w:t>
            </w:r>
          </w:p>
        </w:tc>
        <w:tc>
          <w:tcPr>
            <w:tcW w:w="0" w:type="auto"/>
          </w:tcPr>
          <w:p w14:paraId="29E6646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2.4.3</w:t>
            </w:r>
          </w:p>
        </w:tc>
        <w:tc>
          <w:tcPr>
            <w:tcW w:w="0" w:type="auto"/>
          </w:tcPr>
          <w:p w14:paraId="06A6A8E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Ordem do Foco</w:t>
            </w:r>
          </w:p>
        </w:tc>
        <w:tc>
          <w:tcPr>
            <w:tcW w:w="0" w:type="auto"/>
          </w:tcPr>
          <w:p w14:paraId="42A94A9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225554F7"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6E46D51" w14:textId="77777777" w:rsidR="00046316" w:rsidRDefault="00000000">
            <w:pPr>
              <w:pStyle w:val="Compact"/>
            </w:pPr>
            <w:r>
              <w:lastRenderedPageBreak/>
              <w:t>11.2.4.4</w:t>
            </w:r>
          </w:p>
        </w:tc>
        <w:tc>
          <w:tcPr>
            <w:tcW w:w="0" w:type="auto"/>
          </w:tcPr>
          <w:p w14:paraId="1442A5D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Finalidade da hiperligação (em contexto)</w:t>
            </w:r>
          </w:p>
        </w:tc>
        <w:tc>
          <w:tcPr>
            <w:tcW w:w="0" w:type="auto"/>
          </w:tcPr>
          <w:p w14:paraId="5BE1657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2.4.4</w:t>
            </w:r>
          </w:p>
        </w:tc>
        <w:tc>
          <w:tcPr>
            <w:tcW w:w="0" w:type="auto"/>
          </w:tcPr>
          <w:p w14:paraId="70FEC58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Propósito da Hiperligação (em Contexto)</w:t>
            </w:r>
          </w:p>
        </w:tc>
        <w:tc>
          <w:tcPr>
            <w:tcW w:w="0" w:type="auto"/>
          </w:tcPr>
          <w:p w14:paraId="78EC751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5A864BB3"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A95E93" w14:textId="77777777" w:rsidR="00046316" w:rsidRDefault="00000000">
            <w:pPr>
              <w:pStyle w:val="Compact"/>
            </w:pPr>
            <w:r>
              <w:t>11.2.4.6</w:t>
            </w:r>
          </w:p>
        </w:tc>
        <w:tc>
          <w:tcPr>
            <w:tcW w:w="0" w:type="auto"/>
          </w:tcPr>
          <w:p w14:paraId="029DF4E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Cabeçalhos e etiquetas</w:t>
            </w:r>
          </w:p>
        </w:tc>
        <w:tc>
          <w:tcPr>
            <w:tcW w:w="0" w:type="auto"/>
          </w:tcPr>
          <w:p w14:paraId="00C866E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2.4.6</w:t>
            </w:r>
          </w:p>
        </w:tc>
        <w:tc>
          <w:tcPr>
            <w:tcW w:w="0" w:type="auto"/>
          </w:tcPr>
          <w:p w14:paraId="231FAB5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Cabeçalhos e Etiquetas</w:t>
            </w:r>
          </w:p>
        </w:tc>
        <w:tc>
          <w:tcPr>
            <w:tcW w:w="0" w:type="auto"/>
          </w:tcPr>
          <w:p w14:paraId="10FD252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1166A34C"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D12F904" w14:textId="77777777" w:rsidR="00046316" w:rsidRDefault="00000000">
            <w:pPr>
              <w:pStyle w:val="Compact"/>
            </w:pPr>
            <w:r>
              <w:t>11.2.4.7</w:t>
            </w:r>
          </w:p>
        </w:tc>
        <w:tc>
          <w:tcPr>
            <w:tcW w:w="0" w:type="auto"/>
          </w:tcPr>
          <w:p w14:paraId="0BE7EEA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Foco visível</w:t>
            </w:r>
          </w:p>
        </w:tc>
        <w:tc>
          <w:tcPr>
            <w:tcW w:w="0" w:type="auto"/>
          </w:tcPr>
          <w:p w14:paraId="5BBBABE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2.4.7</w:t>
            </w:r>
          </w:p>
        </w:tc>
        <w:tc>
          <w:tcPr>
            <w:tcW w:w="0" w:type="auto"/>
          </w:tcPr>
          <w:p w14:paraId="49BF777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Foco Visível</w:t>
            </w:r>
          </w:p>
        </w:tc>
        <w:tc>
          <w:tcPr>
            <w:tcW w:w="0" w:type="auto"/>
          </w:tcPr>
          <w:p w14:paraId="5156FE4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6DD5501E"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934D7D" w14:textId="77777777" w:rsidR="00046316" w:rsidRDefault="00000000">
            <w:pPr>
              <w:pStyle w:val="Compact"/>
            </w:pPr>
            <w:r>
              <w:t>11.2.5.1</w:t>
            </w:r>
          </w:p>
        </w:tc>
        <w:tc>
          <w:tcPr>
            <w:tcW w:w="0" w:type="auto"/>
          </w:tcPr>
          <w:p w14:paraId="131074B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Gestos por apontador</w:t>
            </w:r>
          </w:p>
        </w:tc>
        <w:tc>
          <w:tcPr>
            <w:tcW w:w="0" w:type="auto"/>
          </w:tcPr>
          <w:p w14:paraId="7959CB0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2.5.1</w:t>
            </w:r>
          </w:p>
        </w:tc>
        <w:tc>
          <w:tcPr>
            <w:tcW w:w="0" w:type="auto"/>
          </w:tcPr>
          <w:p w14:paraId="04CE706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Gestos de Apontador</w:t>
            </w:r>
          </w:p>
        </w:tc>
        <w:tc>
          <w:tcPr>
            <w:tcW w:w="0" w:type="auto"/>
          </w:tcPr>
          <w:p w14:paraId="7EBB2DB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580904F4"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B6F874F" w14:textId="77777777" w:rsidR="00046316" w:rsidRDefault="00000000">
            <w:pPr>
              <w:pStyle w:val="Compact"/>
            </w:pPr>
            <w:r>
              <w:t>11.2.5.2</w:t>
            </w:r>
          </w:p>
        </w:tc>
        <w:tc>
          <w:tcPr>
            <w:tcW w:w="0" w:type="auto"/>
          </w:tcPr>
          <w:p w14:paraId="70A6B7A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Cancelamento do apontador</w:t>
            </w:r>
          </w:p>
        </w:tc>
        <w:tc>
          <w:tcPr>
            <w:tcW w:w="0" w:type="auto"/>
          </w:tcPr>
          <w:p w14:paraId="46DFF58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2.5.2</w:t>
            </w:r>
          </w:p>
        </w:tc>
        <w:tc>
          <w:tcPr>
            <w:tcW w:w="0" w:type="auto"/>
          </w:tcPr>
          <w:p w14:paraId="18DB2C1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Cancelamento de Apontador</w:t>
            </w:r>
          </w:p>
        </w:tc>
        <w:tc>
          <w:tcPr>
            <w:tcW w:w="0" w:type="auto"/>
          </w:tcPr>
          <w:p w14:paraId="2B362A7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12923BEC"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0FF508" w14:textId="77777777" w:rsidR="00046316" w:rsidRDefault="00000000">
            <w:pPr>
              <w:pStyle w:val="Compact"/>
            </w:pPr>
            <w:r>
              <w:t>11.2.5.3</w:t>
            </w:r>
          </w:p>
        </w:tc>
        <w:tc>
          <w:tcPr>
            <w:tcW w:w="0" w:type="auto"/>
          </w:tcPr>
          <w:p w14:paraId="18381F6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Legenda no nome</w:t>
            </w:r>
          </w:p>
        </w:tc>
        <w:tc>
          <w:tcPr>
            <w:tcW w:w="0" w:type="auto"/>
          </w:tcPr>
          <w:p w14:paraId="3C1A8B9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2.5.3</w:t>
            </w:r>
          </w:p>
        </w:tc>
        <w:tc>
          <w:tcPr>
            <w:tcW w:w="0" w:type="auto"/>
          </w:tcPr>
          <w:p w14:paraId="616AD8E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Etiqueta no Nome</w:t>
            </w:r>
          </w:p>
        </w:tc>
        <w:tc>
          <w:tcPr>
            <w:tcW w:w="0" w:type="auto"/>
          </w:tcPr>
          <w:p w14:paraId="5B10121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7A471519"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F11781F" w14:textId="77777777" w:rsidR="00046316" w:rsidRDefault="00000000">
            <w:pPr>
              <w:pStyle w:val="Compact"/>
            </w:pPr>
            <w:r>
              <w:t>11.2.5.4</w:t>
            </w:r>
          </w:p>
        </w:tc>
        <w:tc>
          <w:tcPr>
            <w:tcW w:w="0" w:type="auto"/>
          </w:tcPr>
          <w:p w14:paraId="2C39F74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Atuação motora</w:t>
            </w:r>
          </w:p>
        </w:tc>
        <w:tc>
          <w:tcPr>
            <w:tcW w:w="0" w:type="auto"/>
          </w:tcPr>
          <w:p w14:paraId="46CF691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2.5.4</w:t>
            </w:r>
          </w:p>
        </w:tc>
        <w:tc>
          <w:tcPr>
            <w:tcW w:w="0" w:type="auto"/>
          </w:tcPr>
          <w:p w14:paraId="1DFF16C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Atuação de Movimento</w:t>
            </w:r>
          </w:p>
        </w:tc>
        <w:tc>
          <w:tcPr>
            <w:tcW w:w="0" w:type="auto"/>
          </w:tcPr>
          <w:p w14:paraId="5E18D8E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64369D56"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015CD7" w14:textId="77777777" w:rsidR="00046316" w:rsidRDefault="00000000">
            <w:pPr>
              <w:pStyle w:val="Compact"/>
            </w:pPr>
            <w:r>
              <w:t>11.3.1.1</w:t>
            </w:r>
          </w:p>
        </w:tc>
        <w:tc>
          <w:tcPr>
            <w:tcW w:w="0" w:type="auto"/>
          </w:tcPr>
          <w:p w14:paraId="1353683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Idioma da página</w:t>
            </w:r>
          </w:p>
        </w:tc>
        <w:tc>
          <w:tcPr>
            <w:tcW w:w="0" w:type="auto"/>
          </w:tcPr>
          <w:p w14:paraId="01D1E41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3.1.1</w:t>
            </w:r>
          </w:p>
        </w:tc>
        <w:tc>
          <w:tcPr>
            <w:tcW w:w="0" w:type="auto"/>
          </w:tcPr>
          <w:p w14:paraId="6C28259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Idioma da Página</w:t>
            </w:r>
          </w:p>
        </w:tc>
        <w:tc>
          <w:tcPr>
            <w:tcW w:w="0" w:type="auto"/>
          </w:tcPr>
          <w:p w14:paraId="5B36E68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5977D8D1"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E3ED359" w14:textId="77777777" w:rsidR="00046316" w:rsidRDefault="00000000">
            <w:pPr>
              <w:pStyle w:val="Compact"/>
            </w:pPr>
            <w:r>
              <w:t>11.3.2.1</w:t>
            </w:r>
          </w:p>
        </w:tc>
        <w:tc>
          <w:tcPr>
            <w:tcW w:w="0" w:type="auto"/>
          </w:tcPr>
          <w:p w14:paraId="6B3EAE6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Ao receber o foco</w:t>
            </w:r>
          </w:p>
        </w:tc>
        <w:tc>
          <w:tcPr>
            <w:tcW w:w="0" w:type="auto"/>
          </w:tcPr>
          <w:p w14:paraId="5EB5CB0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3.2.1</w:t>
            </w:r>
          </w:p>
        </w:tc>
        <w:tc>
          <w:tcPr>
            <w:tcW w:w="0" w:type="auto"/>
          </w:tcPr>
          <w:p w14:paraId="7F39F60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Sobre o Foco</w:t>
            </w:r>
          </w:p>
        </w:tc>
        <w:tc>
          <w:tcPr>
            <w:tcW w:w="0" w:type="auto"/>
          </w:tcPr>
          <w:p w14:paraId="6DA120E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463B253E"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C5ABDB" w14:textId="77777777" w:rsidR="00046316" w:rsidRDefault="00000000">
            <w:pPr>
              <w:pStyle w:val="Compact"/>
            </w:pPr>
            <w:r>
              <w:t>11.3.2.2</w:t>
            </w:r>
          </w:p>
        </w:tc>
        <w:tc>
          <w:tcPr>
            <w:tcW w:w="0" w:type="auto"/>
          </w:tcPr>
          <w:p w14:paraId="6B5ED9E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Ao entrar num campo de edição (input)</w:t>
            </w:r>
          </w:p>
        </w:tc>
        <w:tc>
          <w:tcPr>
            <w:tcW w:w="0" w:type="auto"/>
          </w:tcPr>
          <w:p w14:paraId="30DA81F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3.2.2</w:t>
            </w:r>
          </w:p>
        </w:tc>
        <w:tc>
          <w:tcPr>
            <w:tcW w:w="0" w:type="auto"/>
          </w:tcPr>
          <w:p w14:paraId="49B8646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Sobre uma Entrada</w:t>
            </w:r>
          </w:p>
        </w:tc>
        <w:tc>
          <w:tcPr>
            <w:tcW w:w="0" w:type="auto"/>
          </w:tcPr>
          <w:p w14:paraId="41F0997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4217DE9D"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610A745" w14:textId="77777777" w:rsidR="00046316" w:rsidRDefault="00000000">
            <w:pPr>
              <w:pStyle w:val="Compact"/>
            </w:pPr>
            <w:r>
              <w:t>11.3.3.1</w:t>
            </w:r>
          </w:p>
        </w:tc>
        <w:tc>
          <w:tcPr>
            <w:tcW w:w="0" w:type="auto"/>
          </w:tcPr>
          <w:p w14:paraId="27EDE38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Identificação de erros</w:t>
            </w:r>
          </w:p>
        </w:tc>
        <w:tc>
          <w:tcPr>
            <w:tcW w:w="0" w:type="auto"/>
          </w:tcPr>
          <w:p w14:paraId="6C3F57C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3.3.1</w:t>
            </w:r>
          </w:p>
        </w:tc>
        <w:tc>
          <w:tcPr>
            <w:tcW w:w="0" w:type="auto"/>
          </w:tcPr>
          <w:p w14:paraId="5516AEE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Identificação de Erro</w:t>
            </w:r>
          </w:p>
        </w:tc>
        <w:tc>
          <w:tcPr>
            <w:tcW w:w="0" w:type="auto"/>
          </w:tcPr>
          <w:p w14:paraId="623FBBE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5BA750D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C3FD23" w14:textId="77777777" w:rsidR="00046316" w:rsidRDefault="00000000">
            <w:pPr>
              <w:pStyle w:val="Compact"/>
            </w:pPr>
            <w:r>
              <w:t>11.3.3.2</w:t>
            </w:r>
          </w:p>
        </w:tc>
        <w:tc>
          <w:tcPr>
            <w:tcW w:w="0" w:type="auto"/>
          </w:tcPr>
          <w:p w14:paraId="01D2E1D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Etiquetas ou instruções</w:t>
            </w:r>
          </w:p>
        </w:tc>
        <w:tc>
          <w:tcPr>
            <w:tcW w:w="0" w:type="auto"/>
          </w:tcPr>
          <w:p w14:paraId="122F8CF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3.3.2</w:t>
            </w:r>
          </w:p>
        </w:tc>
        <w:tc>
          <w:tcPr>
            <w:tcW w:w="0" w:type="auto"/>
          </w:tcPr>
          <w:p w14:paraId="453FA39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Etiquetas ou Instruções</w:t>
            </w:r>
          </w:p>
        </w:tc>
        <w:tc>
          <w:tcPr>
            <w:tcW w:w="0" w:type="auto"/>
          </w:tcPr>
          <w:p w14:paraId="3574C49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12ED05E0"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CD51C7A" w14:textId="77777777" w:rsidR="00046316" w:rsidRDefault="00000000">
            <w:pPr>
              <w:pStyle w:val="Compact"/>
            </w:pPr>
            <w:r>
              <w:t>11.3.3.3</w:t>
            </w:r>
          </w:p>
        </w:tc>
        <w:tc>
          <w:tcPr>
            <w:tcW w:w="0" w:type="auto"/>
          </w:tcPr>
          <w:p w14:paraId="56B23C0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Sugestão para eliminar o erro</w:t>
            </w:r>
          </w:p>
        </w:tc>
        <w:tc>
          <w:tcPr>
            <w:tcW w:w="0" w:type="auto"/>
          </w:tcPr>
          <w:p w14:paraId="0EB5ABD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3.3.3</w:t>
            </w:r>
          </w:p>
        </w:tc>
        <w:tc>
          <w:tcPr>
            <w:tcW w:w="0" w:type="auto"/>
          </w:tcPr>
          <w:p w14:paraId="6A8F168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Sugestão de Correção de Erro</w:t>
            </w:r>
          </w:p>
        </w:tc>
        <w:tc>
          <w:tcPr>
            <w:tcW w:w="0" w:type="auto"/>
          </w:tcPr>
          <w:p w14:paraId="0E5FF95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r w:rsidR="00046316" w14:paraId="3150F4F3"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072D9B" w14:textId="77777777" w:rsidR="00046316" w:rsidRDefault="00000000">
            <w:pPr>
              <w:pStyle w:val="Compact"/>
            </w:pPr>
            <w:r>
              <w:t>11.3.3.4</w:t>
            </w:r>
          </w:p>
        </w:tc>
        <w:tc>
          <w:tcPr>
            <w:tcW w:w="0" w:type="auto"/>
          </w:tcPr>
          <w:p w14:paraId="706D54D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Prevenção de erros (legais, financeiros, dados)</w:t>
            </w:r>
          </w:p>
        </w:tc>
        <w:tc>
          <w:tcPr>
            <w:tcW w:w="0" w:type="auto"/>
          </w:tcPr>
          <w:p w14:paraId="2D5DC66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3.3.4</w:t>
            </w:r>
          </w:p>
        </w:tc>
        <w:tc>
          <w:tcPr>
            <w:tcW w:w="0" w:type="auto"/>
          </w:tcPr>
          <w:p w14:paraId="0190494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Prevenção de Erro (Legal, Financeiro, Dados)</w:t>
            </w:r>
          </w:p>
        </w:tc>
        <w:tc>
          <w:tcPr>
            <w:tcW w:w="0" w:type="auto"/>
          </w:tcPr>
          <w:p w14:paraId="17584B6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169B3039"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9D1E768" w14:textId="77777777" w:rsidR="00046316" w:rsidRDefault="00000000">
            <w:pPr>
              <w:pStyle w:val="Compact"/>
            </w:pPr>
            <w:r>
              <w:t>11.4.1.1</w:t>
            </w:r>
          </w:p>
        </w:tc>
        <w:tc>
          <w:tcPr>
            <w:tcW w:w="0" w:type="auto"/>
          </w:tcPr>
          <w:p w14:paraId="54A749C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Análise sintática (parsing)</w:t>
            </w:r>
          </w:p>
        </w:tc>
        <w:tc>
          <w:tcPr>
            <w:tcW w:w="0" w:type="auto"/>
          </w:tcPr>
          <w:p w14:paraId="30C7047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4.1.1</w:t>
            </w:r>
          </w:p>
        </w:tc>
        <w:tc>
          <w:tcPr>
            <w:tcW w:w="0" w:type="auto"/>
          </w:tcPr>
          <w:p w14:paraId="5E033A3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Análise Sintática</w:t>
            </w:r>
          </w:p>
        </w:tc>
        <w:tc>
          <w:tcPr>
            <w:tcW w:w="0" w:type="auto"/>
          </w:tcPr>
          <w:p w14:paraId="3CDD734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Não</w:t>
            </w:r>
          </w:p>
        </w:tc>
      </w:tr>
      <w:tr w:rsidR="00046316" w14:paraId="7B042203"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95C99B" w14:textId="77777777" w:rsidR="00046316" w:rsidRDefault="00000000">
            <w:pPr>
              <w:pStyle w:val="Compact"/>
            </w:pPr>
            <w:r>
              <w:t>11.4.1.2</w:t>
            </w:r>
          </w:p>
        </w:tc>
        <w:tc>
          <w:tcPr>
            <w:tcW w:w="0" w:type="auto"/>
          </w:tcPr>
          <w:p w14:paraId="3F64236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Nome, função, valor</w:t>
            </w:r>
          </w:p>
        </w:tc>
        <w:tc>
          <w:tcPr>
            <w:tcW w:w="0" w:type="auto"/>
          </w:tcPr>
          <w:p w14:paraId="7FAF66C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4.1.2</w:t>
            </w:r>
          </w:p>
        </w:tc>
        <w:tc>
          <w:tcPr>
            <w:tcW w:w="0" w:type="auto"/>
          </w:tcPr>
          <w:p w14:paraId="070604B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Nome, Papel, Valor</w:t>
            </w:r>
          </w:p>
        </w:tc>
        <w:tc>
          <w:tcPr>
            <w:tcW w:w="0" w:type="auto"/>
          </w:tcPr>
          <w:p w14:paraId="0CF0554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Sim</w:t>
            </w:r>
          </w:p>
        </w:tc>
      </w:tr>
      <w:tr w:rsidR="00046316" w14:paraId="105B807B"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899C725" w14:textId="77777777" w:rsidR="00046316" w:rsidRDefault="00000000">
            <w:pPr>
              <w:pStyle w:val="Compact"/>
            </w:pPr>
            <w:r>
              <w:t>11.4.1.3</w:t>
            </w:r>
          </w:p>
        </w:tc>
        <w:tc>
          <w:tcPr>
            <w:tcW w:w="0" w:type="auto"/>
          </w:tcPr>
          <w:p w14:paraId="6E79D29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Mensagens de estado (WCAG 2.1)</w:t>
            </w:r>
          </w:p>
        </w:tc>
        <w:tc>
          <w:tcPr>
            <w:tcW w:w="0" w:type="auto"/>
          </w:tcPr>
          <w:p w14:paraId="5291109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4.1.3</w:t>
            </w:r>
          </w:p>
        </w:tc>
        <w:tc>
          <w:tcPr>
            <w:tcW w:w="0" w:type="auto"/>
          </w:tcPr>
          <w:p w14:paraId="22368F5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Mensagens de Status</w:t>
            </w:r>
          </w:p>
        </w:tc>
        <w:tc>
          <w:tcPr>
            <w:tcW w:w="0" w:type="auto"/>
          </w:tcPr>
          <w:p w14:paraId="222569E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Sim</w:t>
            </w:r>
          </w:p>
        </w:tc>
      </w:tr>
    </w:tbl>
    <w:p w14:paraId="215CBAD0" w14:textId="77777777" w:rsidR="00046316" w:rsidRDefault="00000000">
      <w:pPr>
        <w:pStyle w:val="Corpodetexto"/>
      </w:pPr>
      <w:r>
        <w:t>No fim da avaliação de cada aplicação, um relatório foi registado para futura análise. Após a condução das avaliações, procedeu-se à análise dos resultados obtidos, considerando as cláusulas que são verificadas ou violadas.</w:t>
      </w:r>
    </w:p>
    <w:p w14:paraId="26A2CF18" w14:textId="77777777" w:rsidR="006B468F" w:rsidRDefault="006B468F">
      <w:pPr>
        <w:rPr>
          <w:rFonts w:asciiTheme="majorHAnsi" w:eastAsiaTheme="majorEastAsia" w:hAnsiTheme="majorHAnsi" w:cstheme="majorBidi"/>
          <w:color w:val="0F4761" w:themeColor="accent1" w:themeShade="BF"/>
          <w:sz w:val="32"/>
          <w:szCs w:val="32"/>
        </w:rPr>
      </w:pPr>
      <w:bookmarkStart w:id="32" w:name="parte-ii-resultados-da-monitorizacao"/>
      <w:bookmarkEnd w:id="17"/>
      <w:bookmarkEnd w:id="25"/>
      <w:bookmarkEnd w:id="30"/>
      <w:r>
        <w:br w:type="page"/>
      </w:r>
    </w:p>
    <w:p w14:paraId="7D778604" w14:textId="0ABD98FD" w:rsidR="00046316" w:rsidRDefault="00000000">
      <w:pPr>
        <w:pStyle w:val="Ttulo2"/>
      </w:pPr>
      <w:r>
        <w:lastRenderedPageBreak/>
        <w:t>Parte II – Resultados da monitorização</w:t>
      </w:r>
    </w:p>
    <w:p w14:paraId="6D5D3A17" w14:textId="77777777" w:rsidR="00046316" w:rsidRDefault="00000000">
      <w:pPr>
        <w:pStyle w:val="Ttulo3"/>
      </w:pPr>
      <w:bookmarkStart w:id="33" w:name="monitorizacao-simplificada-de-sitios-web"/>
      <w:r>
        <w:t>Monitorização simplificada de sítios web</w:t>
      </w:r>
    </w:p>
    <w:p w14:paraId="2C8A8143" w14:textId="77777777" w:rsidR="00046316" w:rsidRDefault="00000000">
      <w:pPr>
        <w:pStyle w:val="FirstParagraph"/>
      </w:pPr>
      <w:r>
        <w:t>No total foram analisados 657 sítios web, dos quais se obtiveram e analisaram 40,215 páginas, correspondendo a uma média de 61 páginas por sítio web.</w:t>
      </w:r>
    </w:p>
    <w:p w14:paraId="588DB963" w14:textId="77777777" w:rsidR="00046316" w:rsidRDefault="00000000">
      <w:pPr>
        <w:pStyle w:val="Ttulo4"/>
      </w:pPr>
      <w:bookmarkStart w:id="34" w:name="Xd801d8931007ed9d0786278f1567ad62175742c"/>
      <w:r>
        <w:t>Distribuição das cláusulas EN 301 549 por sítio web na monitorização simplificada</w:t>
      </w:r>
    </w:p>
    <w:p w14:paraId="500DE0D5" w14:textId="77777777" w:rsidR="00046316" w:rsidRDefault="00000000">
      <w:pPr>
        <w:pStyle w:val="FirstParagraph"/>
      </w:pPr>
      <w:r>
        <w:t xml:space="preserve">Na </w:t>
      </w:r>
      <w:hyperlink w:anchor="T06">
        <w:r>
          <w:rPr>
            <w:rStyle w:val="Hiperligao"/>
          </w:rPr>
          <w:t>Tabela 6</w:t>
        </w:r>
      </w:hyperlink>
      <w:r>
        <w:t xml:space="preserve"> é apresentada o número (e percentagem) de sítios web que violam cada cláusula testada.</w:t>
      </w:r>
    </w:p>
    <w:p w14:paraId="3F772B5D" w14:textId="77777777" w:rsidR="00046316" w:rsidRDefault="00000000">
      <w:pPr>
        <w:pStyle w:val="TableCaption"/>
      </w:pPr>
      <w:bookmarkStart w:id="35" w:name="T06"/>
      <w:bookmarkEnd w:id="35"/>
      <w:r>
        <w:t>Tabela 6 – Conformidade dos sítios web com as cláusulas da EN 301 549 testadas</w:t>
      </w:r>
    </w:p>
    <w:tbl>
      <w:tblPr>
        <w:tblStyle w:val="TabeladeLista1Clara-Destaque1"/>
        <w:tblW w:w="0" w:type="auto"/>
        <w:tblLook w:val="04A0" w:firstRow="1" w:lastRow="0" w:firstColumn="1" w:lastColumn="0" w:noHBand="0" w:noVBand="1"/>
      </w:tblPr>
      <w:tblGrid>
        <w:gridCol w:w="2755"/>
        <w:gridCol w:w="2190"/>
        <w:gridCol w:w="1672"/>
        <w:gridCol w:w="2221"/>
      </w:tblGrid>
      <w:tr w:rsidR="00046316" w14:paraId="52CFF82D" w14:textId="77777777" w:rsidTr="006B4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9C75C69" w14:textId="77777777" w:rsidR="00046316" w:rsidRDefault="00000000">
            <w:pPr>
              <w:pStyle w:val="Compact"/>
            </w:pPr>
            <w:r>
              <w:t>Cláusula EN 301 549</w:t>
            </w:r>
          </w:p>
        </w:tc>
        <w:tc>
          <w:tcPr>
            <w:tcW w:w="0" w:type="auto"/>
          </w:tcPr>
          <w:p w14:paraId="503108E0"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Nível de conformidade WCAG</w:t>
            </w:r>
          </w:p>
        </w:tc>
        <w:tc>
          <w:tcPr>
            <w:tcW w:w="0" w:type="auto"/>
          </w:tcPr>
          <w:p w14:paraId="042E6653"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Nº de não conformes</w:t>
            </w:r>
          </w:p>
        </w:tc>
        <w:tc>
          <w:tcPr>
            <w:tcW w:w="0" w:type="auto"/>
          </w:tcPr>
          <w:p w14:paraId="031835AE"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Percentagem de não conformes</w:t>
            </w:r>
          </w:p>
        </w:tc>
      </w:tr>
      <w:tr w:rsidR="00046316" w14:paraId="210C678F"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70B763" w14:textId="77777777" w:rsidR="00046316" w:rsidRDefault="00000000">
            <w:pPr>
              <w:pStyle w:val="Compact"/>
            </w:pPr>
            <w:r>
              <w:t>9.1.1.1 Conteúdo não textual</w:t>
            </w:r>
          </w:p>
        </w:tc>
        <w:tc>
          <w:tcPr>
            <w:tcW w:w="0" w:type="auto"/>
          </w:tcPr>
          <w:p w14:paraId="7237FDB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690C805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479</w:t>
            </w:r>
          </w:p>
        </w:tc>
        <w:tc>
          <w:tcPr>
            <w:tcW w:w="0" w:type="auto"/>
          </w:tcPr>
          <w:p w14:paraId="1FA53C7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73%</w:t>
            </w:r>
          </w:p>
        </w:tc>
      </w:tr>
      <w:tr w:rsidR="00046316" w14:paraId="30A52C13"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3EDAEBD" w14:textId="77777777" w:rsidR="00046316" w:rsidRDefault="00000000">
            <w:pPr>
              <w:pStyle w:val="Compact"/>
            </w:pPr>
            <w:r>
              <w:t>9.1.3.1 Informações e relações</w:t>
            </w:r>
          </w:p>
        </w:tc>
        <w:tc>
          <w:tcPr>
            <w:tcW w:w="0" w:type="auto"/>
          </w:tcPr>
          <w:p w14:paraId="0055880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C50B96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642</w:t>
            </w:r>
          </w:p>
        </w:tc>
        <w:tc>
          <w:tcPr>
            <w:tcW w:w="0" w:type="auto"/>
          </w:tcPr>
          <w:p w14:paraId="6FE49E9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98%</w:t>
            </w:r>
          </w:p>
        </w:tc>
      </w:tr>
      <w:tr w:rsidR="00046316" w14:paraId="6E7A750A"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989C4F" w14:textId="77777777" w:rsidR="00046316" w:rsidRDefault="00000000">
            <w:pPr>
              <w:pStyle w:val="Compact"/>
            </w:pPr>
            <w:r>
              <w:t>9.1.4.3 Contraste (mínimo)</w:t>
            </w:r>
          </w:p>
        </w:tc>
        <w:tc>
          <w:tcPr>
            <w:tcW w:w="0" w:type="auto"/>
          </w:tcPr>
          <w:p w14:paraId="38B1608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07D044F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579</w:t>
            </w:r>
          </w:p>
        </w:tc>
        <w:tc>
          <w:tcPr>
            <w:tcW w:w="0" w:type="auto"/>
          </w:tcPr>
          <w:p w14:paraId="5BF2036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88%</w:t>
            </w:r>
          </w:p>
        </w:tc>
      </w:tr>
      <w:tr w:rsidR="00046316" w14:paraId="17266464"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AE8F7EB" w14:textId="77777777" w:rsidR="00046316" w:rsidRDefault="00000000">
            <w:pPr>
              <w:pStyle w:val="Compact"/>
            </w:pPr>
            <w:r>
              <w:t>9.2.1.1 Teclado</w:t>
            </w:r>
          </w:p>
        </w:tc>
        <w:tc>
          <w:tcPr>
            <w:tcW w:w="0" w:type="auto"/>
          </w:tcPr>
          <w:p w14:paraId="067BD2C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5752F9F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273</w:t>
            </w:r>
          </w:p>
        </w:tc>
        <w:tc>
          <w:tcPr>
            <w:tcW w:w="0" w:type="auto"/>
          </w:tcPr>
          <w:p w14:paraId="254D078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42%</w:t>
            </w:r>
          </w:p>
        </w:tc>
      </w:tr>
      <w:tr w:rsidR="00046316" w14:paraId="29F86D85"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E61976" w14:textId="77777777" w:rsidR="00046316" w:rsidRDefault="00000000">
            <w:pPr>
              <w:pStyle w:val="Compact"/>
            </w:pPr>
            <w:r>
              <w:t>9.2.4.1 Ignorar blocos</w:t>
            </w:r>
          </w:p>
        </w:tc>
        <w:tc>
          <w:tcPr>
            <w:tcW w:w="0" w:type="auto"/>
          </w:tcPr>
          <w:p w14:paraId="346B822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B6C2A0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599</w:t>
            </w:r>
          </w:p>
        </w:tc>
        <w:tc>
          <w:tcPr>
            <w:tcW w:w="0" w:type="auto"/>
          </w:tcPr>
          <w:p w14:paraId="1F94C93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91%</w:t>
            </w:r>
          </w:p>
        </w:tc>
      </w:tr>
      <w:tr w:rsidR="00046316" w14:paraId="6C2F3599"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A8E4AAD" w14:textId="77777777" w:rsidR="00046316" w:rsidRDefault="00000000">
            <w:pPr>
              <w:pStyle w:val="Compact"/>
            </w:pPr>
            <w:r>
              <w:t>9.2.4.2 Página com título</w:t>
            </w:r>
          </w:p>
        </w:tc>
        <w:tc>
          <w:tcPr>
            <w:tcW w:w="0" w:type="auto"/>
          </w:tcPr>
          <w:p w14:paraId="7FD3B3F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77AD461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57</w:t>
            </w:r>
          </w:p>
        </w:tc>
        <w:tc>
          <w:tcPr>
            <w:tcW w:w="0" w:type="auto"/>
          </w:tcPr>
          <w:p w14:paraId="4D6664A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w:t>
            </w:r>
          </w:p>
        </w:tc>
      </w:tr>
      <w:tr w:rsidR="00046316" w14:paraId="7FF2E9A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828DD" w14:textId="77777777" w:rsidR="00046316" w:rsidRDefault="00000000">
            <w:pPr>
              <w:pStyle w:val="Compact"/>
            </w:pPr>
            <w:r>
              <w:t>9.2.4.4 Finalidade da hiperligação (em contexto)</w:t>
            </w:r>
          </w:p>
        </w:tc>
        <w:tc>
          <w:tcPr>
            <w:tcW w:w="0" w:type="auto"/>
          </w:tcPr>
          <w:p w14:paraId="21B490E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2728005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600</w:t>
            </w:r>
          </w:p>
        </w:tc>
        <w:tc>
          <w:tcPr>
            <w:tcW w:w="0" w:type="auto"/>
          </w:tcPr>
          <w:p w14:paraId="44A16D8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91%</w:t>
            </w:r>
          </w:p>
        </w:tc>
      </w:tr>
      <w:tr w:rsidR="00046316" w14:paraId="2C5FBB78"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4FA3B7B" w14:textId="77777777" w:rsidR="00046316" w:rsidRDefault="00000000">
            <w:pPr>
              <w:pStyle w:val="Compact"/>
            </w:pPr>
            <w:r>
              <w:t>9.2.4.5 Várias formas</w:t>
            </w:r>
          </w:p>
        </w:tc>
        <w:tc>
          <w:tcPr>
            <w:tcW w:w="0" w:type="auto"/>
          </w:tcPr>
          <w:p w14:paraId="2EC89DC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61588DD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94</w:t>
            </w:r>
          </w:p>
        </w:tc>
        <w:tc>
          <w:tcPr>
            <w:tcW w:w="0" w:type="auto"/>
          </w:tcPr>
          <w:p w14:paraId="1D4648B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14%</w:t>
            </w:r>
          </w:p>
        </w:tc>
      </w:tr>
      <w:tr w:rsidR="00046316" w14:paraId="5C6D4906"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A7A629" w14:textId="77777777" w:rsidR="00046316" w:rsidRDefault="00000000">
            <w:pPr>
              <w:pStyle w:val="Compact"/>
            </w:pPr>
            <w:r>
              <w:t>9.2.5.3 Legenda no nome</w:t>
            </w:r>
          </w:p>
        </w:tc>
        <w:tc>
          <w:tcPr>
            <w:tcW w:w="0" w:type="auto"/>
          </w:tcPr>
          <w:p w14:paraId="0D9E5C3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0F459F5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171</w:t>
            </w:r>
          </w:p>
        </w:tc>
        <w:tc>
          <w:tcPr>
            <w:tcW w:w="0" w:type="auto"/>
          </w:tcPr>
          <w:p w14:paraId="7CFEF79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26%</w:t>
            </w:r>
          </w:p>
        </w:tc>
      </w:tr>
      <w:tr w:rsidR="00046316" w14:paraId="5091A806"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7975E0B" w14:textId="77777777" w:rsidR="00046316" w:rsidRDefault="00000000">
            <w:pPr>
              <w:pStyle w:val="Compact"/>
            </w:pPr>
            <w:r>
              <w:t>9.3.1.1 Idioma da página</w:t>
            </w:r>
          </w:p>
        </w:tc>
        <w:tc>
          <w:tcPr>
            <w:tcW w:w="0" w:type="auto"/>
          </w:tcPr>
          <w:p w14:paraId="34FFB74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5127964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153</w:t>
            </w:r>
          </w:p>
        </w:tc>
        <w:tc>
          <w:tcPr>
            <w:tcW w:w="0" w:type="auto"/>
          </w:tcPr>
          <w:p w14:paraId="76BD206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23%</w:t>
            </w:r>
          </w:p>
        </w:tc>
      </w:tr>
      <w:tr w:rsidR="00046316" w14:paraId="3B529E46"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E7D175" w14:textId="77777777" w:rsidR="00046316" w:rsidRDefault="00000000">
            <w:pPr>
              <w:pStyle w:val="Compact"/>
            </w:pPr>
            <w:r>
              <w:t>9.3.2.2 Ao entrar num campo de edição (input)</w:t>
            </w:r>
          </w:p>
        </w:tc>
        <w:tc>
          <w:tcPr>
            <w:tcW w:w="0" w:type="auto"/>
          </w:tcPr>
          <w:p w14:paraId="1E5B693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3DF680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237</w:t>
            </w:r>
          </w:p>
        </w:tc>
        <w:tc>
          <w:tcPr>
            <w:tcW w:w="0" w:type="auto"/>
          </w:tcPr>
          <w:p w14:paraId="1CA6854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36%</w:t>
            </w:r>
          </w:p>
        </w:tc>
      </w:tr>
      <w:tr w:rsidR="00046316" w14:paraId="117A04EA"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B8EBBD8" w14:textId="77777777" w:rsidR="00046316" w:rsidRDefault="00000000">
            <w:pPr>
              <w:pStyle w:val="Compact"/>
            </w:pPr>
            <w:r>
              <w:t>9.4.1.1 Análise sintática (parsing)</w:t>
            </w:r>
          </w:p>
        </w:tc>
        <w:tc>
          <w:tcPr>
            <w:tcW w:w="0" w:type="auto"/>
          </w:tcPr>
          <w:p w14:paraId="5DC9343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AE43D3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377</w:t>
            </w:r>
          </w:p>
        </w:tc>
        <w:tc>
          <w:tcPr>
            <w:tcW w:w="0" w:type="auto"/>
          </w:tcPr>
          <w:p w14:paraId="710CC1F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57%</w:t>
            </w:r>
          </w:p>
        </w:tc>
      </w:tr>
      <w:tr w:rsidR="00046316" w14:paraId="0E490EA1"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1B32F1" w14:textId="77777777" w:rsidR="00046316" w:rsidRDefault="00000000">
            <w:pPr>
              <w:pStyle w:val="Compact"/>
            </w:pPr>
            <w:r>
              <w:t>9.4.1.2 Nome, função, valor</w:t>
            </w:r>
          </w:p>
        </w:tc>
        <w:tc>
          <w:tcPr>
            <w:tcW w:w="0" w:type="auto"/>
          </w:tcPr>
          <w:p w14:paraId="5B7E084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0D10D65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612</w:t>
            </w:r>
          </w:p>
        </w:tc>
        <w:tc>
          <w:tcPr>
            <w:tcW w:w="0" w:type="auto"/>
          </w:tcPr>
          <w:p w14:paraId="59FB070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93%</w:t>
            </w:r>
          </w:p>
        </w:tc>
      </w:tr>
    </w:tbl>
    <w:p w14:paraId="23C2F8BA" w14:textId="77777777" w:rsidR="00046316" w:rsidRDefault="00000000">
      <w:pPr>
        <w:pStyle w:val="Corpodetexto"/>
      </w:pPr>
      <w:r>
        <w:lastRenderedPageBreak/>
        <w:t xml:space="preserve">Observando a </w:t>
      </w:r>
      <w:hyperlink w:anchor="T06">
        <w:r>
          <w:rPr>
            <w:rStyle w:val="Hiperligao"/>
          </w:rPr>
          <w:t>Tabela 6</w:t>
        </w:r>
      </w:hyperlink>
      <w:r>
        <w:t xml:space="preserve"> podemos concluir que houve uma baixa taxa de conformidade face às cláusulas testadas da EN 301 549. As cláusulas com maior índice de não conformidade foram:</w:t>
      </w:r>
    </w:p>
    <w:p w14:paraId="09CCC0EE" w14:textId="77777777" w:rsidR="00046316" w:rsidRDefault="00000000">
      <w:pPr>
        <w:pStyle w:val="Compact"/>
        <w:numPr>
          <w:ilvl w:val="0"/>
          <w:numId w:val="26"/>
        </w:numPr>
      </w:pPr>
      <w:r>
        <w:t>9.1.3.1 Informações e relações com 98% dos sítios web não conformes;</w:t>
      </w:r>
    </w:p>
    <w:p w14:paraId="0F121745" w14:textId="77777777" w:rsidR="00046316" w:rsidRDefault="00000000">
      <w:pPr>
        <w:pStyle w:val="Compact"/>
        <w:numPr>
          <w:ilvl w:val="0"/>
          <w:numId w:val="26"/>
        </w:numPr>
      </w:pPr>
      <w:r>
        <w:t>9.4.1.2 Nome, função, valor com 93% dos sítios web não conformes;</w:t>
      </w:r>
    </w:p>
    <w:p w14:paraId="44137D5F" w14:textId="77777777" w:rsidR="00046316" w:rsidRDefault="00000000">
      <w:pPr>
        <w:pStyle w:val="Compact"/>
        <w:numPr>
          <w:ilvl w:val="0"/>
          <w:numId w:val="26"/>
        </w:numPr>
      </w:pPr>
      <w:r>
        <w:t>9.2.4.4 Finalidade da hiperligação (em contexto) com 91% dos sítios web não conformes;</w:t>
      </w:r>
    </w:p>
    <w:p w14:paraId="3ABD6E0B" w14:textId="77777777" w:rsidR="00046316" w:rsidRDefault="00000000">
      <w:pPr>
        <w:pStyle w:val="Compact"/>
        <w:numPr>
          <w:ilvl w:val="0"/>
          <w:numId w:val="26"/>
        </w:numPr>
      </w:pPr>
      <w:r>
        <w:t>9.2.4.1 Ignorar blocos com 91% dos sítios web não conformes;</w:t>
      </w:r>
    </w:p>
    <w:p w14:paraId="10336F3F" w14:textId="77777777" w:rsidR="00046316" w:rsidRDefault="00000000">
      <w:pPr>
        <w:pStyle w:val="Compact"/>
        <w:numPr>
          <w:ilvl w:val="0"/>
          <w:numId w:val="26"/>
        </w:numPr>
      </w:pPr>
      <w:r>
        <w:t>9.1.4.3 Contraste (mínimo) com 88% dos sítios web não conformes;</w:t>
      </w:r>
    </w:p>
    <w:p w14:paraId="203F6FCC" w14:textId="77777777" w:rsidR="00046316" w:rsidRDefault="00000000">
      <w:pPr>
        <w:pStyle w:val="Compact"/>
        <w:numPr>
          <w:ilvl w:val="0"/>
          <w:numId w:val="26"/>
        </w:numPr>
      </w:pPr>
      <w:r>
        <w:t>9.1.1.1 Conteúdo não textual com 73% dos sítios web não conformes;</w:t>
      </w:r>
    </w:p>
    <w:p w14:paraId="3CB0A985" w14:textId="77777777" w:rsidR="00046316" w:rsidRDefault="00000000">
      <w:pPr>
        <w:pStyle w:val="Compact"/>
        <w:numPr>
          <w:ilvl w:val="0"/>
          <w:numId w:val="26"/>
        </w:numPr>
      </w:pPr>
      <w:r>
        <w:t>9.4.1.1 Análise sintática (parsing) com 57% dos sítios web não conformes.</w:t>
      </w:r>
    </w:p>
    <w:p w14:paraId="606426EF" w14:textId="77777777" w:rsidR="00046316" w:rsidRDefault="00000000">
      <w:pPr>
        <w:pStyle w:val="Ttulo4"/>
      </w:pPr>
      <w:bookmarkStart w:id="36" w:name="X2312c4d55c4cb114cd3a126c491369830dfc956"/>
      <w:bookmarkEnd w:id="34"/>
      <w:r>
        <w:t>Distribuição das Declarações de Desempenho Funcional EN 301 549 por sítio web na monitorização simplificada</w:t>
      </w:r>
    </w:p>
    <w:p w14:paraId="7D3693EF" w14:textId="77777777" w:rsidR="00046316" w:rsidRDefault="00000000">
      <w:pPr>
        <w:pStyle w:val="FirstParagraph"/>
      </w:pPr>
      <w:r>
        <w:t>Foi analisado o desempenho dos sítios web relativamente às declarações de desempenho funcional. Para isso levou-se em conta as cláusulas que suportam as declarações de desempenho funcional (relações primárias). Para esta análise, com base nas cláusulas avaliadas, foi possível considerar 7 das 11 declarações de desempenho funcional;</w:t>
      </w:r>
    </w:p>
    <w:p w14:paraId="31D6345B" w14:textId="77777777" w:rsidR="00046316" w:rsidRDefault="00000000">
      <w:pPr>
        <w:pStyle w:val="Corpodetexto"/>
      </w:pPr>
      <w:r>
        <w:t xml:space="preserve">A </w:t>
      </w:r>
      <w:hyperlink w:anchor="T07">
        <w:r>
          <w:rPr>
            <w:rStyle w:val="Hiperligao"/>
          </w:rPr>
          <w:t>Tabela 7</w:t>
        </w:r>
      </w:hyperlink>
      <w:r>
        <w:t xml:space="preserve"> apresenta os resultados obtidos.</w:t>
      </w:r>
    </w:p>
    <w:p w14:paraId="01A35CB5" w14:textId="77777777" w:rsidR="00046316" w:rsidRDefault="00000000">
      <w:pPr>
        <w:pStyle w:val="TableCaption"/>
      </w:pPr>
      <w:bookmarkStart w:id="37" w:name="T07"/>
      <w:bookmarkEnd w:id="37"/>
      <w:r>
        <w:t>Tabela 7 – Conformidade dos sítios web com as declarações de desempenho funcional considerando as relações primárias</w:t>
      </w:r>
    </w:p>
    <w:tbl>
      <w:tblPr>
        <w:tblStyle w:val="TabeladeLista1Clara-Destaque1"/>
        <w:tblW w:w="0" w:type="auto"/>
        <w:tblLook w:val="04A0" w:firstRow="1" w:lastRow="0" w:firstColumn="1" w:lastColumn="0" w:noHBand="0" w:noVBand="1"/>
      </w:tblPr>
      <w:tblGrid>
        <w:gridCol w:w="4572"/>
        <w:gridCol w:w="1805"/>
        <w:gridCol w:w="2461"/>
      </w:tblGrid>
      <w:tr w:rsidR="00046316" w14:paraId="610163C3" w14:textId="77777777" w:rsidTr="006B4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3283077" w14:textId="77777777" w:rsidR="00046316" w:rsidRDefault="00000000">
            <w:pPr>
              <w:pStyle w:val="Compact"/>
            </w:pPr>
            <w:r>
              <w:t>Declaração de desempenho funcional</w:t>
            </w:r>
          </w:p>
        </w:tc>
        <w:tc>
          <w:tcPr>
            <w:tcW w:w="0" w:type="auto"/>
          </w:tcPr>
          <w:p w14:paraId="67D84595"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Nº de não conformes</w:t>
            </w:r>
          </w:p>
        </w:tc>
        <w:tc>
          <w:tcPr>
            <w:tcW w:w="0" w:type="auto"/>
          </w:tcPr>
          <w:p w14:paraId="6EF25059"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Percentagem de não conformes</w:t>
            </w:r>
          </w:p>
        </w:tc>
      </w:tr>
      <w:tr w:rsidR="00046316" w14:paraId="61B3A34C"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5D0C61" w14:textId="77777777" w:rsidR="00046316" w:rsidRDefault="00000000">
            <w:pPr>
              <w:pStyle w:val="Compact"/>
            </w:pPr>
            <w:r>
              <w:t>Utilização sem visão (WV)</w:t>
            </w:r>
          </w:p>
        </w:tc>
        <w:tc>
          <w:tcPr>
            <w:tcW w:w="0" w:type="auto"/>
          </w:tcPr>
          <w:p w14:paraId="45B0A53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654</w:t>
            </w:r>
          </w:p>
        </w:tc>
        <w:tc>
          <w:tcPr>
            <w:tcW w:w="0" w:type="auto"/>
          </w:tcPr>
          <w:p w14:paraId="24BF808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r>
      <w:tr w:rsidR="00046316" w14:paraId="6BC2FBE9"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38C8109" w14:textId="77777777" w:rsidR="00046316" w:rsidRDefault="00000000">
            <w:pPr>
              <w:pStyle w:val="Compact"/>
            </w:pPr>
            <w:r>
              <w:t>Utilização com baixa visão (LV)</w:t>
            </w:r>
          </w:p>
        </w:tc>
        <w:tc>
          <w:tcPr>
            <w:tcW w:w="0" w:type="auto"/>
          </w:tcPr>
          <w:p w14:paraId="003F1BB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652</w:t>
            </w:r>
          </w:p>
        </w:tc>
        <w:tc>
          <w:tcPr>
            <w:tcW w:w="0" w:type="auto"/>
          </w:tcPr>
          <w:p w14:paraId="10175FC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99%</w:t>
            </w:r>
          </w:p>
        </w:tc>
      </w:tr>
      <w:tr w:rsidR="00046316" w14:paraId="1729604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4709F2" w14:textId="77777777" w:rsidR="00046316" w:rsidRDefault="00000000">
            <w:pPr>
              <w:pStyle w:val="Compact"/>
            </w:pPr>
            <w:r>
              <w:t>Utilização sem perceção de cor (WPC)</w:t>
            </w:r>
          </w:p>
        </w:tc>
        <w:tc>
          <w:tcPr>
            <w:tcW w:w="0" w:type="auto"/>
          </w:tcPr>
          <w:p w14:paraId="6A554EF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579</w:t>
            </w:r>
          </w:p>
        </w:tc>
        <w:tc>
          <w:tcPr>
            <w:tcW w:w="0" w:type="auto"/>
          </w:tcPr>
          <w:p w14:paraId="65C379E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88%</w:t>
            </w:r>
          </w:p>
        </w:tc>
      </w:tr>
      <w:tr w:rsidR="00046316" w14:paraId="1B455452"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95F3BD7" w14:textId="77777777" w:rsidR="00046316" w:rsidRDefault="00000000">
            <w:pPr>
              <w:pStyle w:val="Compact"/>
            </w:pPr>
            <w:r>
              <w:t>Utilização sem audição (WH)</w:t>
            </w:r>
          </w:p>
        </w:tc>
        <w:tc>
          <w:tcPr>
            <w:tcW w:w="0" w:type="auto"/>
          </w:tcPr>
          <w:p w14:paraId="45877BD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479</w:t>
            </w:r>
          </w:p>
        </w:tc>
        <w:tc>
          <w:tcPr>
            <w:tcW w:w="0" w:type="auto"/>
          </w:tcPr>
          <w:p w14:paraId="79A71E6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73%</w:t>
            </w:r>
          </w:p>
        </w:tc>
      </w:tr>
      <w:tr w:rsidR="00046316" w14:paraId="365685A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C0829D" w14:textId="77777777" w:rsidR="00046316" w:rsidRDefault="00000000">
            <w:pPr>
              <w:pStyle w:val="Compact"/>
            </w:pPr>
            <w:r>
              <w:t>Utilização com manipulação ou força limitada (LMS)</w:t>
            </w:r>
          </w:p>
        </w:tc>
        <w:tc>
          <w:tcPr>
            <w:tcW w:w="0" w:type="auto"/>
          </w:tcPr>
          <w:p w14:paraId="6D5F9D0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646</w:t>
            </w:r>
          </w:p>
        </w:tc>
        <w:tc>
          <w:tcPr>
            <w:tcW w:w="0" w:type="auto"/>
          </w:tcPr>
          <w:p w14:paraId="0818B14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98%</w:t>
            </w:r>
          </w:p>
        </w:tc>
      </w:tr>
      <w:tr w:rsidR="00046316" w14:paraId="7659C3F7"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05237BA" w14:textId="77777777" w:rsidR="00046316" w:rsidRDefault="00000000">
            <w:pPr>
              <w:pStyle w:val="Compact"/>
            </w:pPr>
            <w:r>
              <w:t>Utilização com alcance limitado (LR)</w:t>
            </w:r>
          </w:p>
        </w:tc>
        <w:tc>
          <w:tcPr>
            <w:tcW w:w="0" w:type="auto"/>
          </w:tcPr>
          <w:p w14:paraId="5D30AF2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171</w:t>
            </w:r>
          </w:p>
        </w:tc>
        <w:tc>
          <w:tcPr>
            <w:tcW w:w="0" w:type="auto"/>
          </w:tcPr>
          <w:p w14:paraId="2FBCBAD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26%</w:t>
            </w:r>
          </w:p>
        </w:tc>
      </w:tr>
      <w:tr w:rsidR="00046316" w14:paraId="739A1F56"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BFDB74" w14:textId="77777777" w:rsidR="00046316" w:rsidRDefault="00000000">
            <w:pPr>
              <w:pStyle w:val="Compact"/>
            </w:pPr>
            <w:r>
              <w:t>Utilização com limitação cognitiva, de linguagem ou de aprendizagem (LC)</w:t>
            </w:r>
          </w:p>
        </w:tc>
        <w:tc>
          <w:tcPr>
            <w:tcW w:w="0" w:type="auto"/>
          </w:tcPr>
          <w:p w14:paraId="1752F3B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540</w:t>
            </w:r>
          </w:p>
        </w:tc>
        <w:tc>
          <w:tcPr>
            <w:tcW w:w="0" w:type="auto"/>
          </w:tcPr>
          <w:p w14:paraId="645D8A9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97%</w:t>
            </w:r>
          </w:p>
        </w:tc>
      </w:tr>
    </w:tbl>
    <w:p w14:paraId="7AB122B2" w14:textId="77777777" w:rsidR="00046316" w:rsidRDefault="00000000">
      <w:pPr>
        <w:pStyle w:val="Corpodetexto"/>
      </w:pPr>
      <w:r>
        <w:t xml:space="preserve">Observando a </w:t>
      </w:r>
      <w:hyperlink w:anchor="T07">
        <w:r>
          <w:rPr>
            <w:rStyle w:val="Hiperligao"/>
          </w:rPr>
          <w:t>Tabela 7</w:t>
        </w:r>
      </w:hyperlink>
      <w:r>
        <w:t xml:space="preserve"> podemos concluir que existe um grande índice de não conformidade face às declarações de desempenho funcional, quando avaliadas as cláusulas das relações primárias. A declaração de desempenho funcional com a menor taxa de não conformidade foi:</w:t>
      </w:r>
    </w:p>
    <w:p w14:paraId="788CFBA0" w14:textId="77777777" w:rsidR="00046316" w:rsidRDefault="00000000">
      <w:pPr>
        <w:pStyle w:val="Compact"/>
        <w:numPr>
          <w:ilvl w:val="0"/>
          <w:numId w:val="27"/>
        </w:numPr>
      </w:pPr>
      <w:r>
        <w:lastRenderedPageBreak/>
        <w:t>Utilização com alcance limitado (LR) com 26% de não conformidade dos sítios web aplicáveis.</w:t>
      </w:r>
    </w:p>
    <w:p w14:paraId="539E17CB" w14:textId="77777777" w:rsidR="00046316" w:rsidRDefault="00000000">
      <w:pPr>
        <w:pStyle w:val="Ttulo4"/>
      </w:pPr>
      <w:bookmarkStart w:id="38" w:name="Xf0fafac88204725c280cb038bd4a10ec9c030df"/>
      <w:bookmarkEnd w:id="36"/>
      <w:r>
        <w:t>Distribuição das cláusulas EN 301 549 por página web</w:t>
      </w:r>
    </w:p>
    <w:p w14:paraId="7303AB86" w14:textId="77777777" w:rsidR="00046316" w:rsidRDefault="00000000">
      <w:pPr>
        <w:pStyle w:val="FirstParagraph"/>
      </w:pPr>
      <w:r>
        <w:t xml:space="preserve">Na </w:t>
      </w:r>
      <w:hyperlink w:anchor="T08">
        <w:r>
          <w:rPr>
            <w:rStyle w:val="Hiperligao"/>
          </w:rPr>
          <w:t>Tabela 8</w:t>
        </w:r>
      </w:hyperlink>
      <w:r>
        <w:t xml:space="preserve"> é apresentada o número (e percentagem) de páginas web que violam cada cláusula testada, bem como a média de violações por página do sítio.</w:t>
      </w:r>
    </w:p>
    <w:p w14:paraId="6ED81948" w14:textId="77777777" w:rsidR="00046316" w:rsidRDefault="00000000">
      <w:pPr>
        <w:pStyle w:val="TableCaption"/>
      </w:pPr>
      <w:bookmarkStart w:id="39" w:name="T08"/>
      <w:bookmarkEnd w:id="39"/>
      <w:r>
        <w:t>Tabela 8 – Conformidade das páginas web com as cláusulas da EN 301 549 testadas</w:t>
      </w:r>
    </w:p>
    <w:tbl>
      <w:tblPr>
        <w:tblStyle w:val="TabeladeLista1Clara-Destaque1"/>
        <w:tblW w:w="0" w:type="auto"/>
        <w:tblLook w:val="04A0" w:firstRow="1" w:lastRow="0" w:firstColumn="1" w:lastColumn="0" w:noHBand="0" w:noVBand="1"/>
      </w:tblPr>
      <w:tblGrid>
        <w:gridCol w:w="2080"/>
        <w:gridCol w:w="1891"/>
        <w:gridCol w:w="1476"/>
        <w:gridCol w:w="1866"/>
        <w:gridCol w:w="1525"/>
      </w:tblGrid>
      <w:tr w:rsidR="00046316" w14:paraId="11A86A22" w14:textId="77777777" w:rsidTr="006B4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34EC4AE" w14:textId="77777777" w:rsidR="00046316" w:rsidRDefault="00000000">
            <w:pPr>
              <w:pStyle w:val="Compact"/>
            </w:pPr>
            <w:r>
              <w:t>Cláusula EN 301 549</w:t>
            </w:r>
          </w:p>
        </w:tc>
        <w:tc>
          <w:tcPr>
            <w:tcW w:w="0" w:type="auto"/>
          </w:tcPr>
          <w:p w14:paraId="2FDC4C36"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Nível de conformidade WCAG</w:t>
            </w:r>
          </w:p>
        </w:tc>
        <w:tc>
          <w:tcPr>
            <w:tcW w:w="0" w:type="auto"/>
          </w:tcPr>
          <w:p w14:paraId="316476FB"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Nº de não conformes</w:t>
            </w:r>
          </w:p>
        </w:tc>
        <w:tc>
          <w:tcPr>
            <w:tcW w:w="0" w:type="auto"/>
          </w:tcPr>
          <w:p w14:paraId="763539F8"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Percentagem de não conformes</w:t>
            </w:r>
          </w:p>
        </w:tc>
        <w:tc>
          <w:tcPr>
            <w:tcW w:w="0" w:type="auto"/>
          </w:tcPr>
          <w:p w14:paraId="72FDE789"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Média de violações por página</w:t>
            </w:r>
          </w:p>
        </w:tc>
      </w:tr>
      <w:tr w:rsidR="00046316" w14:paraId="76E3435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FC5B78" w14:textId="77777777" w:rsidR="00046316" w:rsidRDefault="00000000">
            <w:pPr>
              <w:pStyle w:val="Compact"/>
            </w:pPr>
            <w:r>
              <w:t>9.1.1.1 Conteúdo não textual</w:t>
            </w:r>
          </w:p>
        </w:tc>
        <w:tc>
          <w:tcPr>
            <w:tcW w:w="0" w:type="auto"/>
          </w:tcPr>
          <w:p w14:paraId="604DB82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209E746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14,366</w:t>
            </w:r>
          </w:p>
        </w:tc>
        <w:tc>
          <w:tcPr>
            <w:tcW w:w="0" w:type="auto"/>
          </w:tcPr>
          <w:p w14:paraId="79E565A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36%</w:t>
            </w:r>
          </w:p>
        </w:tc>
        <w:tc>
          <w:tcPr>
            <w:tcW w:w="0" w:type="auto"/>
          </w:tcPr>
          <w:p w14:paraId="707941E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2.05</w:t>
            </w:r>
          </w:p>
        </w:tc>
      </w:tr>
      <w:tr w:rsidR="00046316" w14:paraId="11E7990A"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79A5E02" w14:textId="77777777" w:rsidR="00046316" w:rsidRDefault="00000000">
            <w:pPr>
              <w:pStyle w:val="Compact"/>
            </w:pPr>
            <w:r>
              <w:t>9.1.3.1 Informações e relações</w:t>
            </w:r>
          </w:p>
        </w:tc>
        <w:tc>
          <w:tcPr>
            <w:tcW w:w="0" w:type="auto"/>
          </w:tcPr>
          <w:p w14:paraId="481535A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70B78FE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34,016</w:t>
            </w:r>
          </w:p>
        </w:tc>
        <w:tc>
          <w:tcPr>
            <w:tcW w:w="0" w:type="auto"/>
          </w:tcPr>
          <w:p w14:paraId="4D19252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85%</w:t>
            </w:r>
          </w:p>
        </w:tc>
        <w:tc>
          <w:tcPr>
            <w:tcW w:w="0" w:type="auto"/>
          </w:tcPr>
          <w:p w14:paraId="58B4247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7.36</w:t>
            </w:r>
          </w:p>
        </w:tc>
      </w:tr>
      <w:tr w:rsidR="00046316" w14:paraId="31D49E5B"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E6C3C2" w14:textId="77777777" w:rsidR="00046316" w:rsidRDefault="00000000">
            <w:pPr>
              <w:pStyle w:val="Compact"/>
            </w:pPr>
            <w:r>
              <w:t>9.1.4.3 Contraste (mínimo)</w:t>
            </w:r>
          </w:p>
        </w:tc>
        <w:tc>
          <w:tcPr>
            <w:tcW w:w="0" w:type="auto"/>
          </w:tcPr>
          <w:p w14:paraId="3BF0F35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25B4593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31,973</w:t>
            </w:r>
          </w:p>
        </w:tc>
        <w:tc>
          <w:tcPr>
            <w:tcW w:w="0" w:type="auto"/>
          </w:tcPr>
          <w:p w14:paraId="12CED86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80%</w:t>
            </w:r>
          </w:p>
        </w:tc>
        <w:tc>
          <w:tcPr>
            <w:tcW w:w="0" w:type="auto"/>
          </w:tcPr>
          <w:p w14:paraId="2450262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13.21</w:t>
            </w:r>
          </w:p>
        </w:tc>
      </w:tr>
      <w:tr w:rsidR="00046316" w14:paraId="02732713"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4CBCA05" w14:textId="77777777" w:rsidR="00046316" w:rsidRDefault="00000000">
            <w:pPr>
              <w:pStyle w:val="Compact"/>
            </w:pPr>
            <w:r>
              <w:t>9.2.1.1 Teclado</w:t>
            </w:r>
          </w:p>
        </w:tc>
        <w:tc>
          <w:tcPr>
            <w:tcW w:w="0" w:type="auto"/>
          </w:tcPr>
          <w:p w14:paraId="59120E2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24B62DC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5,398</w:t>
            </w:r>
          </w:p>
        </w:tc>
        <w:tc>
          <w:tcPr>
            <w:tcW w:w="0" w:type="auto"/>
          </w:tcPr>
          <w:p w14:paraId="7C0656C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13%</w:t>
            </w:r>
          </w:p>
        </w:tc>
        <w:tc>
          <w:tcPr>
            <w:tcW w:w="0" w:type="auto"/>
          </w:tcPr>
          <w:p w14:paraId="1A3BC7F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1.39</w:t>
            </w:r>
          </w:p>
        </w:tc>
      </w:tr>
      <w:tr w:rsidR="00046316" w14:paraId="3CC7C9BD"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AEBD4D" w14:textId="77777777" w:rsidR="00046316" w:rsidRDefault="00000000">
            <w:pPr>
              <w:pStyle w:val="Compact"/>
            </w:pPr>
            <w:r>
              <w:t>9.2.4.1 Ignorar blocos</w:t>
            </w:r>
          </w:p>
        </w:tc>
        <w:tc>
          <w:tcPr>
            <w:tcW w:w="0" w:type="auto"/>
          </w:tcPr>
          <w:p w14:paraId="48A0EBB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607EE96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21,990</w:t>
            </w:r>
          </w:p>
        </w:tc>
        <w:tc>
          <w:tcPr>
            <w:tcW w:w="0" w:type="auto"/>
          </w:tcPr>
          <w:p w14:paraId="7FCCD0C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55%</w:t>
            </w:r>
          </w:p>
        </w:tc>
        <w:tc>
          <w:tcPr>
            <w:tcW w:w="0" w:type="auto"/>
          </w:tcPr>
          <w:p w14:paraId="6F737E7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1.22</w:t>
            </w:r>
          </w:p>
        </w:tc>
      </w:tr>
      <w:tr w:rsidR="00046316" w14:paraId="66C48872"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7933326" w14:textId="77777777" w:rsidR="00046316" w:rsidRDefault="00000000">
            <w:pPr>
              <w:pStyle w:val="Compact"/>
            </w:pPr>
            <w:r>
              <w:t>9.2.4.2 Página com título</w:t>
            </w:r>
          </w:p>
        </w:tc>
        <w:tc>
          <w:tcPr>
            <w:tcW w:w="0" w:type="auto"/>
          </w:tcPr>
          <w:p w14:paraId="451E0A5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2C7F03F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329</w:t>
            </w:r>
          </w:p>
        </w:tc>
        <w:tc>
          <w:tcPr>
            <w:tcW w:w="0" w:type="auto"/>
          </w:tcPr>
          <w:p w14:paraId="1FC8179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w:t>
            </w:r>
          </w:p>
        </w:tc>
        <w:tc>
          <w:tcPr>
            <w:tcW w:w="0" w:type="auto"/>
          </w:tcPr>
          <w:p w14:paraId="5A3CBA5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0.01</w:t>
            </w:r>
          </w:p>
        </w:tc>
      </w:tr>
      <w:tr w:rsidR="00046316" w14:paraId="47600355"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B36125" w14:textId="77777777" w:rsidR="00046316" w:rsidRDefault="00000000">
            <w:pPr>
              <w:pStyle w:val="Compact"/>
            </w:pPr>
            <w:r>
              <w:t>9.2.4.4 Finalidade da hiperligação (em contexto)</w:t>
            </w:r>
          </w:p>
        </w:tc>
        <w:tc>
          <w:tcPr>
            <w:tcW w:w="0" w:type="auto"/>
          </w:tcPr>
          <w:p w14:paraId="28A2993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00DCA57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26,278</w:t>
            </w:r>
          </w:p>
        </w:tc>
        <w:tc>
          <w:tcPr>
            <w:tcW w:w="0" w:type="auto"/>
          </w:tcPr>
          <w:p w14:paraId="2BC512A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65%</w:t>
            </w:r>
          </w:p>
        </w:tc>
        <w:tc>
          <w:tcPr>
            <w:tcW w:w="0" w:type="auto"/>
          </w:tcPr>
          <w:p w14:paraId="4268BE7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17.49</w:t>
            </w:r>
          </w:p>
        </w:tc>
      </w:tr>
      <w:tr w:rsidR="00046316" w14:paraId="5B9B36E1"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96CAE18" w14:textId="77777777" w:rsidR="00046316" w:rsidRDefault="00000000">
            <w:pPr>
              <w:pStyle w:val="Compact"/>
            </w:pPr>
            <w:r>
              <w:t>9.2.4.5 Várias formas</w:t>
            </w:r>
          </w:p>
        </w:tc>
        <w:tc>
          <w:tcPr>
            <w:tcW w:w="0" w:type="auto"/>
          </w:tcPr>
          <w:p w14:paraId="695F9CD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1411DBC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582</w:t>
            </w:r>
          </w:p>
        </w:tc>
        <w:tc>
          <w:tcPr>
            <w:tcW w:w="0" w:type="auto"/>
          </w:tcPr>
          <w:p w14:paraId="0C29F13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w:t>
            </w:r>
          </w:p>
        </w:tc>
        <w:tc>
          <w:tcPr>
            <w:tcW w:w="0" w:type="auto"/>
          </w:tcPr>
          <w:p w14:paraId="40175EC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0.01</w:t>
            </w:r>
          </w:p>
        </w:tc>
      </w:tr>
      <w:tr w:rsidR="00046316" w14:paraId="4FC93DCF"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953FFC" w14:textId="77777777" w:rsidR="00046316" w:rsidRDefault="00000000">
            <w:pPr>
              <w:pStyle w:val="Compact"/>
            </w:pPr>
            <w:r>
              <w:t>9.2.5.3 Legenda no nome</w:t>
            </w:r>
          </w:p>
        </w:tc>
        <w:tc>
          <w:tcPr>
            <w:tcW w:w="0" w:type="auto"/>
          </w:tcPr>
          <w:p w14:paraId="34C4961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4BFC23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4,922</w:t>
            </w:r>
          </w:p>
        </w:tc>
        <w:tc>
          <w:tcPr>
            <w:tcW w:w="0" w:type="auto"/>
          </w:tcPr>
          <w:p w14:paraId="7B8A45C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12%</w:t>
            </w:r>
          </w:p>
        </w:tc>
        <w:tc>
          <w:tcPr>
            <w:tcW w:w="0" w:type="auto"/>
          </w:tcPr>
          <w:p w14:paraId="02A35A3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0.33</w:t>
            </w:r>
          </w:p>
        </w:tc>
      </w:tr>
      <w:tr w:rsidR="00046316" w14:paraId="00DF9324"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65506C4" w14:textId="77777777" w:rsidR="00046316" w:rsidRDefault="00000000">
            <w:pPr>
              <w:pStyle w:val="Compact"/>
            </w:pPr>
            <w:r>
              <w:t>9.3.1.1 Idioma da página</w:t>
            </w:r>
          </w:p>
        </w:tc>
        <w:tc>
          <w:tcPr>
            <w:tcW w:w="0" w:type="auto"/>
          </w:tcPr>
          <w:p w14:paraId="36F1728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7C2AEE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3616</w:t>
            </w:r>
          </w:p>
        </w:tc>
        <w:tc>
          <w:tcPr>
            <w:tcW w:w="0" w:type="auto"/>
          </w:tcPr>
          <w:p w14:paraId="32BBDCC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w:t>
            </w:r>
          </w:p>
        </w:tc>
        <w:tc>
          <w:tcPr>
            <w:tcW w:w="0" w:type="auto"/>
          </w:tcPr>
          <w:p w14:paraId="6C11C5D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0.09</w:t>
            </w:r>
          </w:p>
        </w:tc>
      </w:tr>
      <w:tr w:rsidR="00046316" w14:paraId="3DF1B859"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1C6AE0" w14:textId="77777777" w:rsidR="00046316" w:rsidRDefault="00000000">
            <w:pPr>
              <w:pStyle w:val="Compact"/>
            </w:pPr>
            <w:r>
              <w:t>9.3.2.2 Ao entrar num campo de edição (input)</w:t>
            </w:r>
          </w:p>
        </w:tc>
        <w:tc>
          <w:tcPr>
            <w:tcW w:w="0" w:type="auto"/>
          </w:tcPr>
          <w:p w14:paraId="093CDFF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F686B0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6,904</w:t>
            </w:r>
          </w:p>
        </w:tc>
        <w:tc>
          <w:tcPr>
            <w:tcW w:w="0" w:type="auto"/>
          </w:tcPr>
          <w:p w14:paraId="63DF6D8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17%</w:t>
            </w:r>
          </w:p>
        </w:tc>
        <w:tc>
          <w:tcPr>
            <w:tcW w:w="0" w:type="auto"/>
          </w:tcPr>
          <w:p w14:paraId="0D7AE00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0.21</w:t>
            </w:r>
          </w:p>
        </w:tc>
      </w:tr>
      <w:tr w:rsidR="00046316" w14:paraId="375ED327"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D3A0A91" w14:textId="77777777" w:rsidR="00046316" w:rsidRDefault="00000000">
            <w:pPr>
              <w:pStyle w:val="Compact"/>
            </w:pPr>
            <w:r>
              <w:t>9.4.1.1 Análise sintática (parsing)</w:t>
            </w:r>
          </w:p>
        </w:tc>
        <w:tc>
          <w:tcPr>
            <w:tcW w:w="0" w:type="auto"/>
          </w:tcPr>
          <w:p w14:paraId="36B44D8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E0EB01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9,773</w:t>
            </w:r>
          </w:p>
        </w:tc>
        <w:tc>
          <w:tcPr>
            <w:tcW w:w="0" w:type="auto"/>
          </w:tcPr>
          <w:p w14:paraId="54858AB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24%</w:t>
            </w:r>
          </w:p>
        </w:tc>
        <w:tc>
          <w:tcPr>
            <w:tcW w:w="0" w:type="auto"/>
          </w:tcPr>
          <w:p w14:paraId="22266E3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9.33</w:t>
            </w:r>
          </w:p>
        </w:tc>
      </w:tr>
      <w:tr w:rsidR="00046316" w14:paraId="60F848D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D74839" w14:textId="77777777" w:rsidR="00046316" w:rsidRDefault="00000000">
            <w:pPr>
              <w:pStyle w:val="Compact"/>
            </w:pPr>
            <w:r>
              <w:lastRenderedPageBreak/>
              <w:t>9.4.1.2 Nome, função, valor</w:t>
            </w:r>
          </w:p>
        </w:tc>
        <w:tc>
          <w:tcPr>
            <w:tcW w:w="0" w:type="auto"/>
          </w:tcPr>
          <w:p w14:paraId="1CFA905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538141E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23,666</w:t>
            </w:r>
          </w:p>
        </w:tc>
        <w:tc>
          <w:tcPr>
            <w:tcW w:w="0" w:type="auto"/>
          </w:tcPr>
          <w:p w14:paraId="20CB5B3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59%</w:t>
            </w:r>
          </w:p>
        </w:tc>
        <w:tc>
          <w:tcPr>
            <w:tcW w:w="0" w:type="auto"/>
          </w:tcPr>
          <w:p w14:paraId="347754A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4.74</w:t>
            </w:r>
          </w:p>
        </w:tc>
      </w:tr>
    </w:tbl>
    <w:p w14:paraId="300E36D8" w14:textId="77777777" w:rsidR="00046316" w:rsidRDefault="00000000">
      <w:pPr>
        <w:pStyle w:val="Corpodetexto"/>
      </w:pPr>
      <w:r>
        <w:t xml:space="preserve">Observando a </w:t>
      </w:r>
      <w:hyperlink w:anchor="T08">
        <w:r>
          <w:rPr>
            <w:rStyle w:val="Hiperligao"/>
          </w:rPr>
          <w:t>Tabela 8</w:t>
        </w:r>
      </w:hyperlink>
      <w:r>
        <w:t xml:space="preserve"> podemos concluir que, também ao nível da página, houve uma baixa taxa de conformidade face às cláusulas testadas da EN 301 549. Neste caso, as cláusulas com maior índice de não conformidade foram:</w:t>
      </w:r>
    </w:p>
    <w:p w14:paraId="2C5AC9CC" w14:textId="77777777" w:rsidR="00046316" w:rsidRDefault="00000000">
      <w:pPr>
        <w:pStyle w:val="Compact"/>
        <w:numPr>
          <w:ilvl w:val="0"/>
          <w:numId w:val="28"/>
        </w:numPr>
      </w:pPr>
      <w:r>
        <w:t>9.1.3.1 Informações e relações com 85% das páginas web não conformes;</w:t>
      </w:r>
    </w:p>
    <w:p w14:paraId="31FC5BF8" w14:textId="77777777" w:rsidR="00046316" w:rsidRDefault="00000000">
      <w:pPr>
        <w:pStyle w:val="Compact"/>
        <w:numPr>
          <w:ilvl w:val="0"/>
          <w:numId w:val="28"/>
        </w:numPr>
      </w:pPr>
      <w:r>
        <w:t>9.1.4.3 Contraste (mínimo) com 80% das páginas web não conformes;</w:t>
      </w:r>
    </w:p>
    <w:p w14:paraId="39611029" w14:textId="77777777" w:rsidR="00046316" w:rsidRDefault="00000000">
      <w:pPr>
        <w:pStyle w:val="Compact"/>
        <w:numPr>
          <w:ilvl w:val="0"/>
          <w:numId w:val="28"/>
        </w:numPr>
      </w:pPr>
      <w:r>
        <w:t>9.2.4.4 Finalidade da hiperligação (em contexto) com 65% das páginas web não conformes;</w:t>
      </w:r>
    </w:p>
    <w:p w14:paraId="5BB5D148" w14:textId="77777777" w:rsidR="00046316" w:rsidRDefault="00000000">
      <w:pPr>
        <w:pStyle w:val="Compact"/>
        <w:numPr>
          <w:ilvl w:val="0"/>
          <w:numId w:val="28"/>
        </w:numPr>
      </w:pPr>
      <w:r>
        <w:t>9.4.1.2 Nome, função, valor com 59% das páginas web não conformes;</w:t>
      </w:r>
    </w:p>
    <w:p w14:paraId="692A8F92" w14:textId="77777777" w:rsidR="00046316" w:rsidRDefault="00000000">
      <w:pPr>
        <w:pStyle w:val="Compact"/>
        <w:numPr>
          <w:ilvl w:val="0"/>
          <w:numId w:val="28"/>
        </w:numPr>
      </w:pPr>
      <w:r>
        <w:t>9.2.4.1 Ignorar blocos com 55% das páginas web não conformes;</w:t>
      </w:r>
    </w:p>
    <w:p w14:paraId="20D2BAC5" w14:textId="77777777" w:rsidR="00046316" w:rsidRDefault="00000000">
      <w:pPr>
        <w:pStyle w:val="Ttulo4"/>
      </w:pPr>
      <w:bookmarkStart w:id="40" w:name="Xbcdef095b7d9faf3be1d3d13bb31701dd0597f4"/>
      <w:bookmarkEnd w:id="38"/>
      <w:r>
        <w:t>Análise dos resultados da monitorização simplificada de sítios web</w:t>
      </w:r>
    </w:p>
    <w:p w14:paraId="4F53CC2A" w14:textId="77777777" w:rsidR="00046316" w:rsidRDefault="00000000">
      <w:pPr>
        <w:pStyle w:val="FirstParagraph"/>
      </w:pPr>
      <w:r>
        <w:t>O método de monitorização simplificada permitiu identificar os incumprimentos mais frequentes das cláusulas da EN 301 549 que foi possível identificar com a ferramenta automática utilizada. Dos incumprimentos destacam-se:</w:t>
      </w:r>
    </w:p>
    <w:p w14:paraId="5CCC54BA" w14:textId="77777777" w:rsidR="00046316" w:rsidRDefault="00000000">
      <w:pPr>
        <w:pStyle w:val="Compact"/>
        <w:numPr>
          <w:ilvl w:val="0"/>
          <w:numId w:val="29"/>
        </w:numPr>
      </w:pPr>
      <w:r>
        <w:t>Os dois problemas mais comuns, que se verificam em pelo menos 80% das páginas testadas, são:</w:t>
      </w:r>
    </w:p>
    <w:p w14:paraId="25DB4BDF" w14:textId="77777777" w:rsidR="00046316" w:rsidRDefault="00000000">
      <w:pPr>
        <w:pStyle w:val="Compact"/>
        <w:numPr>
          <w:ilvl w:val="1"/>
          <w:numId w:val="30"/>
        </w:numPr>
      </w:pPr>
      <w:r>
        <w:t>O incumprimento da cláusula “9.1.3.1 Informações e relações” em 85% das páginas web (e 98% dos sítios web) é revelador de vários tipos de problemas que impedem os utilizadores de tecnologias de apoio de ter uma perceção correta do conteúdo e estrutura da página. Exemplos de problemas associados a esta cláusula incluem cabeçalhos sem nome acessível, células de tabelas sem cabeçalhos, utilização incorreta de atributos ARIA ou campos de formulário sem etiquetas.</w:t>
      </w:r>
    </w:p>
    <w:p w14:paraId="68FA7DDB" w14:textId="77777777" w:rsidR="00046316" w:rsidRDefault="00000000">
      <w:pPr>
        <w:pStyle w:val="Compact"/>
        <w:numPr>
          <w:ilvl w:val="1"/>
          <w:numId w:val="30"/>
        </w:numPr>
      </w:pPr>
      <w:r>
        <w:t>Os sítios web continuam a não respeitar os rácios mínimos de contraste que asseguram a capacidade de leitura do texto apresentado nas suas páginas. Este problema verificou-se em mais de 88% dos sítios web e 80% das páginas web.</w:t>
      </w:r>
    </w:p>
    <w:p w14:paraId="6CBB1E36" w14:textId="77777777" w:rsidR="00046316" w:rsidRDefault="00000000">
      <w:pPr>
        <w:pStyle w:val="Compact"/>
        <w:numPr>
          <w:ilvl w:val="0"/>
          <w:numId w:val="29"/>
        </w:numPr>
      </w:pPr>
      <w:r>
        <w:t>Um segundo conjunto de três problemas verifica-se em mais de 90% dos sítios web, apesar de ter uma prevalência menor ao nível da página. Este conjunto inclui:</w:t>
      </w:r>
    </w:p>
    <w:p w14:paraId="6182EDC8" w14:textId="77777777" w:rsidR="00046316" w:rsidRDefault="00000000">
      <w:pPr>
        <w:pStyle w:val="Compact"/>
        <w:numPr>
          <w:ilvl w:val="1"/>
          <w:numId w:val="31"/>
        </w:numPr>
      </w:pPr>
      <w:r>
        <w:t xml:space="preserve">A cláusula “9.2.4.1 Ignorar blocos”, violada em 91% dos sítios e 55% das páginas web, representa uma dificuldade acrescida para utilizadores de teclado que não têm um mecanismo explícito para evitar ter de navegar a </w:t>
      </w:r>
      <w:r>
        <w:lastRenderedPageBreak/>
        <w:t>totalidade dos menus, que tipicamente estão presentes no topo das páginas, de modo a puder chegar ao conteúdo principal que pretendem consultar.</w:t>
      </w:r>
    </w:p>
    <w:p w14:paraId="76E90EB5" w14:textId="77777777" w:rsidR="00046316" w:rsidRDefault="00000000">
      <w:pPr>
        <w:pStyle w:val="Compact"/>
        <w:numPr>
          <w:ilvl w:val="1"/>
          <w:numId w:val="31"/>
        </w:numPr>
      </w:pPr>
      <w:r>
        <w:t>Os criadores de conteúdo continuam a não criar ligações com uma descrição que permita aos utilizadores compreender o propósito da ligação. Páginas com múltiplas ligações com o mesmo texto (tipicamente uma variação de “Ler mais” ou de “Clique aqui”) existem em 65% das páginas web (e 91% dos sítios web) analisadas e são problemáticas para utilizadores que navegam nas páginas recorrendo às ligações que nelas existem.</w:t>
      </w:r>
    </w:p>
    <w:p w14:paraId="65E63C06" w14:textId="77777777" w:rsidR="00046316" w:rsidRDefault="00000000">
      <w:pPr>
        <w:pStyle w:val="Compact"/>
        <w:numPr>
          <w:ilvl w:val="1"/>
          <w:numId w:val="31"/>
        </w:numPr>
      </w:pPr>
      <w:r>
        <w:t xml:space="preserve">Problemas relativos à comunicação do nome acessível ou do </w:t>
      </w:r>
      <w:r>
        <w:rPr>
          <w:i/>
          <w:iCs/>
        </w:rPr>
        <w:t>role</w:t>
      </w:r>
      <w:r>
        <w:t xml:space="preserve"> de elementos acontecem em 93% dos sítios e 59% das páginas web analisadas. Isto é representativo de uma web em que os conteúdos não são construídos levando em conta as necessidades das tecnologias de apoio. Esta situação impede que estas tecnologias possam comunicar corretamente aos seus utilizadores o conteúdo das páginas que pretendem consultar.</w:t>
      </w:r>
    </w:p>
    <w:p w14:paraId="4C999F33" w14:textId="77777777" w:rsidR="00046316" w:rsidRDefault="00000000">
      <w:pPr>
        <w:pStyle w:val="Compact"/>
        <w:numPr>
          <w:ilvl w:val="0"/>
          <w:numId w:val="29"/>
        </w:numPr>
      </w:pPr>
      <w:r>
        <w:t>Por último, assinala-se a inexistência de descrições alternativas para conteúdo não textual em 73% dos sítios web analisados, apesar de corresponder apenas a 36% das páginas web. Esta má prática, impede os utilizadores que não conseguem ver as imagens de poder utilizar o sítio web em toda a sua plenitude.</w:t>
      </w:r>
    </w:p>
    <w:p w14:paraId="3C7D4C62" w14:textId="77777777" w:rsidR="00046316" w:rsidRDefault="00000000">
      <w:pPr>
        <w:pStyle w:val="Ttulo5"/>
      </w:pPr>
      <w:bookmarkStart w:id="41" w:name="X32070598d3c15f70809b2d8554e481122506d78"/>
      <w:r>
        <w:t>Comparação dos resultados da monitorização simplificada de sítios web com os resultados do período anterior</w:t>
      </w:r>
    </w:p>
    <w:p w14:paraId="2DE811D0" w14:textId="77777777" w:rsidR="00046316" w:rsidRDefault="00000000">
      <w:pPr>
        <w:pStyle w:val="FirstParagraph"/>
      </w:pPr>
      <w:r>
        <w:t xml:space="preserve">Na </w:t>
      </w:r>
      <w:hyperlink w:anchor="T09">
        <w:r>
          <w:rPr>
            <w:rStyle w:val="Hiperligao"/>
          </w:rPr>
          <w:t>Tabela 9</w:t>
        </w:r>
      </w:hyperlink>
      <w:r>
        <w:t xml:space="preserve"> apresenta-se a comparação da percentagem de sítios web que violam os critérios de sucesso que foram avaliados nos dois exercícios de monitorização.</w:t>
      </w:r>
    </w:p>
    <w:p w14:paraId="3B00139B" w14:textId="77777777" w:rsidR="00046316" w:rsidRDefault="00000000">
      <w:pPr>
        <w:pStyle w:val="TableCaption"/>
      </w:pPr>
      <w:bookmarkStart w:id="42" w:name="T09"/>
      <w:bookmarkEnd w:id="42"/>
      <w:r>
        <w:t>Tabela 9 – Comparação dos níveis de conformidade dos sítios web com as cláusulas da EN 301 549 avaliadas nos dois períodos de monitorização</w:t>
      </w:r>
    </w:p>
    <w:tbl>
      <w:tblPr>
        <w:tblStyle w:val="TabeladeLista1Clara-Destaque1"/>
        <w:tblW w:w="0" w:type="auto"/>
        <w:tblLook w:val="04A0" w:firstRow="1" w:lastRow="0" w:firstColumn="1" w:lastColumn="0" w:noHBand="0" w:noVBand="1"/>
      </w:tblPr>
      <w:tblGrid>
        <w:gridCol w:w="2272"/>
        <w:gridCol w:w="1976"/>
        <w:gridCol w:w="2295"/>
        <w:gridCol w:w="2295"/>
      </w:tblGrid>
      <w:tr w:rsidR="00046316" w14:paraId="4E62D7D0" w14:textId="77777777" w:rsidTr="006B4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CFD003F" w14:textId="77777777" w:rsidR="00046316" w:rsidRDefault="00000000">
            <w:pPr>
              <w:pStyle w:val="Compact"/>
            </w:pPr>
            <w:r>
              <w:t>Cláusula EN 301 549</w:t>
            </w:r>
          </w:p>
        </w:tc>
        <w:tc>
          <w:tcPr>
            <w:tcW w:w="0" w:type="auto"/>
          </w:tcPr>
          <w:p w14:paraId="60FF29AE"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Nível de conformidade WCAG</w:t>
            </w:r>
          </w:p>
        </w:tc>
        <w:tc>
          <w:tcPr>
            <w:tcW w:w="0" w:type="auto"/>
          </w:tcPr>
          <w:p w14:paraId="37EEEC47"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Percentagem de não conformes no 1º relatório</w:t>
            </w:r>
          </w:p>
        </w:tc>
        <w:tc>
          <w:tcPr>
            <w:tcW w:w="0" w:type="auto"/>
          </w:tcPr>
          <w:p w14:paraId="63EB2121"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Percentagem de não conformes no 2º relatório</w:t>
            </w:r>
          </w:p>
        </w:tc>
      </w:tr>
      <w:tr w:rsidR="00046316" w14:paraId="5E47D68F"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FE24D3" w14:textId="77777777" w:rsidR="00046316" w:rsidRDefault="00000000">
            <w:pPr>
              <w:pStyle w:val="Compact"/>
            </w:pPr>
            <w:r>
              <w:t>9.1.1.1 Conteúdo não textual</w:t>
            </w:r>
          </w:p>
        </w:tc>
        <w:tc>
          <w:tcPr>
            <w:tcW w:w="0" w:type="auto"/>
          </w:tcPr>
          <w:p w14:paraId="70D7797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55B704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72%</w:t>
            </w:r>
          </w:p>
        </w:tc>
        <w:tc>
          <w:tcPr>
            <w:tcW w:w="0" w:type="auto"/>
          </w:tcPr>
          <w:p w14:paraId="6FEFD19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73%</w:t>
            </w:r>
          </w:p>
        </w:tc>
      </w:tr>
      <w:tr w:rsidR="00046316" w14:paraId="3F081DC2"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4FF03FE" w14:textId="77777777" w:rsidR="00046316" w:rsidRDefault="00000000">
            <w:pPr>
              <w:pStyle w:val="Compact"/>
            </w:pPr>
            <w:r>
              <w:t>9.1.3.1 Informações e relações</w:t>
            </w:r>
          </w:p>
        </w:tc>
        <w:tc>
          <w:tcPr>
            <w:tcW w:w="0" w:type="auto"/>
          </w:tcPr>
          <w:p w14:paraId="4648EB2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76724D1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75%</w:t>
            </w:r>
          </w:p>
        </w:tc>
        <w:tc>
          <w:tcPr>
            <w:tcW w:w="0" w:type="auto"/>
          </w:tcPr>
          <w:p w14:paraId="1A04A3A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98%</w:t>
            </w:r>
          </w:p>
        </w:tc>
      </w:tr>
      <w:tr w:rsidR="00046316" w14:paraId="3EA6ECE6"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6A6342" w14:textId="77777777" w:rsidR="00046316" w:rsidRDefault="00000000">
            <w:pPr>
              <w:pStyle w:val="Compact"/>
            </w:pPr>
            <w:r>
              <w:t>9.1.4.3 Contraste (mínimo)</w:t>
            </w:r>
          </w:p>
        </w:tc>
        <w:tc>
          <w:tcPr>
            <w:tcW w:w="0" w:type="auto"/>
          </w:tcPr>
          <w:p w14:paraId="4D6EB54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2B2CC6D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92%</w:t>
            </w:r>
          </w:p>
        </w:tc>
        <w:tc>
          <w:tcPr>
            <w:tcW w:w="0" w:type="auto"/>
          </w:tcPr>
          <w:p w14:paraId="6FD44D5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88%</w:t>
            </w:r>
          </w:p>
        </w:tc>
      </w:tr>
      <w:tr w:rsidR="00046316" w14:paraId="5452FC65"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4DB10B1" w14:textId="77777777" w:rsidR="00046316" w:rsidRDefault="00000000">
            <w:pPr>
              <w:pStyle w:val="Compact"/>
            </w:pPr>
            <w:r>
              <w:t>9.2.1.1 Teclado</w:t>
            </w:r>
          </w:p>
        </w:tc>
        <w:tc>
          <w:tcPr>
            <w:tcW w:w="0" w:type="auto"/>
          </w:tcPr>
          <w:p w14:paraId="031C27A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A2AD55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8%</w:t>
            </w:r>
          </w:p>
        </w:tc>
        <w:tc>
          <w:tcPr>
            <w:tcW w:w="0" w:type="auto"/>
          </w:tcPr>
          <w:p w14:paraId="08482F8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42%</w:t>
            </w:r>
          </w:p>
        </w:tc>
      </w:tr>
      <w:tr w:rsidR="00046316" w14:paraId="5588383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A97FB1" w14:textId="77777777" w:rsidR="00046316" w:rsidRDefault="00000000">
            <w:pPr>
              <w:pStyle w:val="Compact"/>
            </w:pPr>
            <w:r>
              <w:t>9.2.4.2 Página com título</w:t>
            </w:r>
          </w:p>
        </w:tc>
        <w:tc>
          <w:tcPr>
            <w:tcW w:w="0" w:type="auto"/>
          </w:tcPr>
          <w:p w14:paraId="17946A5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3C0588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c>
          <w:tcPr>
            <w:tcW w:w="0" w:type="auto"/>
          </w:tcPr>
          <w:p w14:paraId="75122E5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w:t>
            </w:r>
          </w:p>
        </w:tc>
      </w:tr>
      <w:tr w:rsidR="00046316" w14:paraId="0B22363A"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5E06406" w14:textId="77777777" w:rsidR="00046316" w:rsidRDefault="00000000">
            <w:pPr>
              <w:pStyle w:val="Compact"/>
            </w:pPr>
            <w:r>
              <w:lastRenderedPageBreak/>
              <w:t>9.2.4.4 Finalidade da hiperligação (em contexto)</w:t>
            </w:r>
          </w:p>
        </w:tc>
        <w:tc>
          <w:tcPr>
            <w:tcW w:w="0" w:type="auto"/>
          </w:tcPr>
          <w:p w14:paraId="6C6A2B2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40070D8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89%</w:t>
            </w:r>
          </w:p>
        </w:tc>
        <w:tc>
          <w:tcPr>
            <w:tcW w:w="0" w:type="auto"/>
          </w:tcPr>
          <w:p w14:paraId="699EC61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91%</w:t>
            </w:r>
          </w:p>
        </w:tc>
      </w:tr>
      <w:tr w:rsidR="00046316" w14:paraId="1198B368"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8708B1" w14:textId="77777777" w:rsidR="00046316" w:rsidRDefault="00000000">
            <w:pPr>
              <w:pStyle w:val="Compact"/>
            </w:pPr>
            <w:r>
              <w:t>9.2.5.3 Legenda no nome</w:t>
            </w:r>
          </w:p>
        </w:tc>
        <w:tc>
          <w:tcPr>
            <w:tcW w:w="0" w:type="auto"/>
          </w:tcPr>
          <w:p w14:paraId="69653BE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6BB8D3D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15%</w:t>
            </w:r>
          </w:p>
        </w:tc>
        <w:tc>
          <w:tcPr>
            <w:tcW w:w="0" w:type="auto"/>
          </w:tcPr>
          <w:p w14:paraId="2CA358F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26%</w:t>
            </w:r>
          </w:p>
        </w:tc>
      </w:tr>
      <w:tr w:rsidR="00046316" w14:paraId="29C5B7D5"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A274EAF" w14:textId="77777777" w:rsidR="00046316" w:rsidRDefault="00000000">
            <w:pPr>
              <w:pStyle w:val="Compact"/>
            </w:pPr>
            <w:r>
              <w:t>9.3.1.1 Idioma da página</w:t>
            </w:r>
          </w:p>
        </w:tc>
        <w:tc>
          <w:tcPr>
            <w:tcW w:w="0" w:type="auto"/>
          </w:tcPr>
          <w:p w14:paraId="4102685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146A9AF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20%</w:t>
            </w:r>
          </w:p>
        </w:tc>
        <w:tc>
          <w:tcPr>
            <w:tcW w:w="0" w:type="auto"/>
          </w:tcPr>
          <w:p w14:paraId="58C8C8A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23%</w:t>
            </w:r>
          </w:p>
        </w:tc>
      </w:tr>
      <w:tr w:rsidR="00046316" w14:paraId="0048CEDE"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2A3D13" w14:textId="77777777" w:rsidR="00046316" w:rsidRDefault="00000000">
            <w:pPr>
              <w:pStyle w:val="Compact"/>
            </w:pPr>
            <w:r>
              <w:t>9.4.1.1 Análise sintática (parsing)</w:t>
            </w:r>
          </w:p>
        </w:tc>
        <w:tc>
          <w:tcPr>
            <w:tcW w:w="0" w:type="auto"/>
          </w:tcPr>
          <w:p w14:paraId="6C75BB7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BA4F16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70%</w:t>
            </w:r>
          </w:p>
        </w:tc>
        <w:tc>
          <w:tcPr>
            <w:tcW w:w="0" w:type="auto"/>
          </w:tcPr>
          <w:p w14:paraId="01CF144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57%</w:t>
            </w:r>
          </w:p>
        </w:tc>
      </w:tr>
      <w:tr w:rsidR="00046316" w14:paraId="377EEC55"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434D88C" w14:textId="77777777" w:rsidR="00046316" w:rsidRDefault="00000000">
            <w:pPr>
              <w:pStyle w:val="Compact"/>
            </w:pPr>
            <w:r>
              <w:t>9.4.1.2 Nome, função, valor</w:t>
            </w:r>
          </w:p>
        </w:tc>
        <w:tc>
          <w:tcPr>
            <w:tcW w:w="0" w:type="auto"/>
          </w:tcPr>
          <w:p w14:paraId="7A64185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D05C47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98%</w:t>
            </w:r>
          </w:p>
        </w:tc>
        <w:tc>
          <w:tcPr>
            <w:tcW w:w="0" w:type="auto"/>
          </w:tcPr>
          <w:p w14:paraId="114FA52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93%</w:t>
            </w:r>
          </w:p>
        </w:tc>
      </w:tr>
    </w:tbl>
    <w:p w14:paraId="1B3D50B3" w14:textId="77777777" w:rsidR="00046316" w:rsidRDefault="00000000">
      <w:pPr>
        <w:pStyle w:val="Corpodetexto"/>
      </w:pPr>
      <w:r>
        <w:t xml:space="preserve">Pela análise dos resultados apresentados na </w:t>
      </w:r>
      <w:hyperlink w:anchor="T09">
        <w:r>
          <w:rPr>
            <w:rStyle w:val="Hiperligao"/>
          </w:rPr>
          <w:t>Tabela 9</w:t>
        </w:r>
      </w:hyperlink>
      <w:r>
        <w:t>, podemos concluir que a evolução do primeiro para o segundo período de monitorização, não é positiva. Destaca-se o crescimento de violações em duas cláusulas: “9.1.3.1 Informações e relações” e “9.2.1.1 Teclado”. Enquanto que a subida na primeira cláusula poderá ser justificada por mais testes implementados na ferramenta de avaliação, o que permite detetar mais violações, o mesmo não se aplica à segunda cláusula, sendo apenas revelador de menos preocupação em garantir acessibilidade a utilizadores de teclado.</w:t>
      </w:r>
    </w:p>
    <w:p w14:paraId="1A4D9203" w14:textId="77777777" w:rsidR="00046316" w:rsidRDefault="00000000">
      <w:pPr>
        <w:pStyle w:val="Corpodetexto"/>
      </w:pPr>
      <w:r>
        <w:t>Pela positiva, de destacar a subida dos níveis de conformidade revelada para as cláusulas do princípio das WCAG “Robusto”, em particular na cláusula “9.4.1.1 Análise sintática (parsing)”. Isto poderá ser representativo da adoção de ferramentas que fazem uma validação sintática do código, e que permitem reduzir erros sintáticos. No entanto, é importante destacar que estes erros sintáticos são corrigidos, na sua maioria, pelos navegadores atuais, daí que o critério de sucesso correspondente nas WCAG tenha sido removido na versão mais recente destas diretrizes.</w:t>
      </w:r>
    </w:p>
    <w:p w14:paraId="2CE72C4C" w14:textId="77777777" w:rsidR="00046316" w:rsidRDefault="00000000">
      <w:pPr>
        <w:pStyle w:val="Ttulo3"/>
      </w:pPr>
      <w:bookmarkStart w:id="43" w:name="monitorizacao-aprofundada-de-sitios-web"/>
      <w:bookmarkEnd w:id="33"/>
      <w:bookmarkEnd w:id="40"/>
      <w:bookmarkEnd w:id="41"/>
      <w:r>
        <w:t>Monitorização aprofundada de sítios web</w:t>
      </w:r>
    </w:p>
    <w:p w14:paraId="3B9B23B8" w14:textId="77777777" w:rsidR="00046316" w:rsidRDefault="00000000">
      <w:pPr>
        <w:pStyle w:val="FirstParagraph"/>
      </w:pPr>
      <w:r>
        <w:t>Os resultados descritos nesta secção referem-se a análise de 54 sítios web. No total, foram analisadas 424 páginas, correspondendo a uma média de 8 páginas por sítio web.</w:t>
      </w:r>
    </w:p>
    <w:p w14:paraId="49B627F4" w14:textId="77777777" w:rsidR="00046316" w:rsidRDefault="00000000">
      <w:pPr>
        <w:pStyle w:val="Ttulo4"/>
      </w:pPr>
      <w:bookmarkStart w:id="44" w:name="Xdbb569ee4d8a5c2563463b4dfe761a5d476a40c"/>
      <w:r>
        <w:t>Distribuição das cláusulas EN 301 549 por sítio web na monitorização aprofundada</w:t>
      </w:r>
    </w:p>
    <w:p w14:paraId="6C279ADF" w14:textId="77777777" w:rsidR="00046316" w:rsidRDefault="00000000">
      <w:pPr>
        <w:pStyle w:val="FirstParagraph"/>
      </w:pPr>
      <w:r>
        <w:t xml:space="preserve">Na </w:t>
      </w:r>
      <w:hyperlink w:anchor="T10">
        <w:r>
          <w:rPr>
            <w:rStyle w:val="Hiperligao"/>
          </w:rPr>
          <w:t>Tabela 10</w:t>
        </w:r>
      </w:hyperlink>
      <w:r>
        <w:t xml:space="preserve"> é apresentado o número (e percentagem) de sítios web que violam cada cláusula da EN 301 549.</w:t>
      </w:r>
    </w:p>
    <w:p w14:paraId="466D580B" w14:textId="77777777" w:rsidR="00046316" w:rsidRDefault="00000000">
      <w:pPr>
        <w:pStyle w:val="TableCaption"/>
      </w:pPr>
      <w:bookmarkStart w:id="45" w:name="T10"/>
      <w:bookmarkEnd w:id="45"/>
      <w:r>
        <w:lastRenderedPageBreak/>
        <w:t>Tabela 10 – Conformidade dos sítios web com as cláusulas testadas</w:t>
      </w:r>
    </w:p>
    <w:tbl>
      <w:tblPr>
        <w:tblStyle w:val="TabeladeLista1Clara-Destaque1"/>
        <w:tblW w:w="0" w:type="auto"/>
        <w:tblLook w:val="04A0" w:firstRow="1" w:lastRow="0" w:firstColumn="1" w:lastColumn="0" w:noHBand="0" w:noVBand="1"/>
      </w:tblPr>
      <w:tblGrid>
        <w:gridCol w:w="3159"/>
        <w:gridCol w:w="2048"/>
        <w:gridCol w:w="1579"/>
        <w:gridCol w:w="2052"/>
      </w:tblGrid>
      <w:tr w:rsidR="00046316" w14:paraId="19B01EE6" w14:textId="77777777" w:rsidTr="006B4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BD781B9" w14:textId="77777777" w:rsidR="00046316" w:rsidRDefault="00000000">
            <w:pPr>
              <w:pStyle w:val="Compact"/>
            </w:pPr>
            <w:r>
              <w:t>Cláusula EN 301 549</w:t>
            </w:r>
          </w:p>
        </w:tc>
        <w:tc>
          <w:tcPr>
            <w:tcW w:w="0" w:type="auto"/>
          </w:tcPr>
          <w:p w14:paraId="45988D58"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Nível de conformidade WCAG</w:t>
            </w:r>
          </w:p>
        </w:tc>
        <w:tc>
          <w:tcPr>
            <w:tcW w:w="0" w:type="auto"/>
          </w:tcPr>
          <w:p w14:paraId="08733B9E"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Nº de não conformes</w:t>
            </w:r>
          </w:p>
        </w:tc>
        <w:tc>
          <w:tcPr>
            <w:tcW w:w="0" w:type="auto"/>
          </w:tcPr>
          <w:p w14:paraId="47C2DD49"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Percentagem de não conformes</w:t>
            </w:r>
          </w:p>
        </w:tc>
      </w:tr>
      <w:tr w:rsidR="00046316" w14:paraId="05A1B0C6"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9E2E2E" w14:textId="77777777" w:rsidR="00046316" w:rsidRDefault="00000000">
            <w:pPr>
              <w:pStyle w:val="Compact"/>
            </w:pPr>
            <w:r>
              <w:t>9.1.1.1 Conteúdo não textual</w:t>
            </w:r>
          </w:p>
        </w:tc>
        <w:tc>
          <w:tcPr>
            <w:tcW w:w="0" w:type="auto"/>
          </w:tcPr>
          <w:p w14:paraId="135E5F4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2679BBA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54</w:t>
            </w:r>
          </w:p>
        </w:tc>
        <w:tc>
          <w:tcPr>
            <w:tcW w:w="0" w:type="auto"/>
          </w:tcPr>
          <w:p w14:paraId="271FAFA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r>
      <w:tr w:rsidR="00046316" w14:paraId="5FBF1A84"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7074405" w14:textId="77777777" w:rsidR="00046316" w:rsidRDefault="00000000">
            <w:pPr>
              <w:pStyle w:val="Compact"/>
            </w:pPr>
            <w:r>
              <w:t>9.1.2.1 Apenas áudio e apenas vídeo (pré-gravado)</w:t>
            </w:r>
          </w:p>
        </w:tc>
        <w:tc>
          <w:tcPr>
            <w:tcW w:w="0" w:type="auto"/>
          </w:tcPr>
          <w:p w14:paraId="5CC92E1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2CFACE2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13</w:t>
            </w:r>
          </w:p>
        </w:tc>
        <w:tc>
          <w:tcPr>
            <w:tcW w:w="0" w:type="auto"/>
          </w:tcPr>
          <w:p w14:paraId="2CC369D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24%</w:t>
            </w:r>
          </w:p>
        </w:tc>
      </w:tr>
      <w:tr w:rsidR="00046316" w14:paraId="68CC7231"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691E82" w14:textId="77777777" w:rsidR="00046316" w:rsidRDefault="00000000">
            <w:pPr>
              <w:pStyle w:val="Compact"/>
            </w:pPr>
            <w:r>
              <w:t>9.1.2.2 Legendas (pré-gravadas)</w:t>
            </w:r>
          </w:p>
        </w:tc>
        <w:tc>
          <w:tcPr>
            <w:tcW w:w="0" w:type="auto"/>
          </w:tcPr>
          <w:p w14:paraId="78C431E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9BC1CA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16</w:t>
            </w:r>
          </w:p>
        </w:tc>
        <w:tc>
          <w:tcPr>
            <w:tcW w:w="0" w:type="auto"/>
          </w:tcPr>
          <w:p w14:paraId="60A3038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30%</w:t>
            </w:r>
          </w:p>
        </w:tc>
      </w:tr>
      <w:tr w:rsidR="00046316" w14:paraId="6EEDBEEE"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645BB90" w14:textId="77777777" w:rsidR="00046316" w:rsidRDefault="00000000">
            <w:pPr>
              <w:pStyle w:val="Compact"/>
            </w:pPr>
            <w:r>
              <w:t>9.1.2.3 Audiodescrição ou alternativa em multimédia (pré-gravada)</w:t>
            </w:r>
          </w:p>
        </w:tc>
        <w:tc>
          <w:tcPr>
            <w:tcW w:w="0" w:type="auto"/>
          </w:tcPr>
          <w:p w14:paraId="3C393D2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7AEC0A0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w:t>
            </w:r>
          </w:p>
        </w:tc>
        <w:tc>
          <w:tcPr>
            <w:tcW w:w="0" w:type="auto"/>
          </w:tcPr>
          <w:p w14:paraId="4C4ADC2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31%</w:t>
            </w:r>
          </w:p>
        </w:tc>
      </w:tr>
      <w:tr w:rsidR="00046316" w14:paraId="44B81C7F"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C291B8" w14:textId="77777777" w:rsidR="00046316" w:rsidRDefault="00000000">
            <w:pPr>
              <w:pStyle w:val="Compact"/>
            </w:pPr>
            <w:r>
              <w:t>9.1.2.4 Legendas (ao vivo)</w:t>
            </w:r>
          </w:p>
        </w:tc>
        <w:tc>
          <w:tcPr>
            <w:tcW w:w="0" w:type="auto"/>
          </w:tcPr>
          <w:p w14:paraId="105D10F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5D61AF3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078CEEF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5B0552E1"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62A18C3" w14:textId="77777777" w:rsidR="00046316" w:rsidRDefault="00000000">
            <w:pPr>
              <w:pStyle w:val="Compact"/>
            </w:pPr>
            <w:r>
              <w:t>9.1.2.5 Audiodescrição (pré-gravada)</w:t>
            </w:r>
          </w:p>
        </w:tc>
        <w:tc>
          <w:tcPr>
            <w:tcW w:w="0" w:type="auto"/>
          </w:tcPr>
          <w:p w14:paraId="7804EED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704CA86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w:t>
            </w:r>
          </w:p>
        </w:tc>
        <w:tc>
          <w:tcPr>
            <w:tcW w:w="0" w:type="auto"/>
          </w:tcPr>
          <w:p w14:paraId="47E5EEC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31%</w:t>
            </w:r>
          </w:p>
        </w:tc>
      </w:tr>
      <w:tr w:rsidR="00046316" w14:paraId="2598E91B"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4969BC" w14:textId="77777777" w:rsidR="00046316" w:rsidRDefault="00000000">
            <w:pPr>
              <w:pStyle w:val="Compact"/>
            </w:pPr>
            <w:r>
              <w:t>9.1.3.1 Informações e relações</w:t>
            </w:r>
          </w:p>
        </w:tc>
        <w:tc>
          <w:tcPr>
            <w:tcW w:w="0" w:type="auto"/>
          </w:tcPr>
          <w:p w14:paraId="796A55F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F71E57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54</w:t>
            </w:r>
          </w:p>
        </w:tc>
        <w:tc>
          <w:tcPr>
            <w:tcW w:w="0" w:type="auto"/>
          </w:tcPr>
          <w:p w14:paraId="4F7DBBC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r>
      <w:tr w:rsidR="00046316" w14:paraId="06C2FBAC"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6336C4C" w14:textId="77777777" w:rsidR="00046316" w:rsidRDefault="00000000">
            <w:pPr>
              <w:pStyle w:val="Compact"/>
            </w:pPr>
            <w:r>
              <w:t>9.1.3.2 Sequência com significado</w:t>
            </w:r>
          </w:p>
        </w:tc>
        <w:tc>
          <w:tcPr>
            <w:tcW w:w="0" w:type="auto"/>
          </w:tcPr>
          <w:p w14:paraId="2DCEA85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C1D719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44</w:t>
            </w:r>
          </w:p>
        </w:tc>
        <w:tc>
          <w:tcPr>
            <w:tcW w:w="0" w:type="auto"/>
          </w:tcPr>
          <w:p w14:paraId="409A9E9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81%</w:t>
            </w:r>
          </w:p>
        </w:tc>
      </w:tr>
      <w:tr w:rsidR="00046316" w14:paraId="794A9453"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3DAFC8" w14:textId="77777777" w:rsidR="00046316" w:rsidRDefault="00000000">
            <w:pPr>
              <w:pStyle w:val="Compact"/>
            </w:pPr>
            <w:r>
              <w:t>9.1.3.3 Características sensoriais</w:t>
            </w:r>
          </w:p>
        </w:tc>
        <w:tc>
          <w:tcPr>
            <w:tcW w:w="0" w:type="auto"/>
          </w:tcPr>
          <w:p w14:paraId="368D4B4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658D781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w:t>
            </w:r>
          </w:p>
        </w:tc>
        <w:tc>
          <w:tcPr>
            <w:tcW w:w="0" w:type="auto"/>
          </w:tcPr>
          <w:p w14:paraId="7F44465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w:t>
            </w:r>
          </w:p>
        </w:tc>
      </w:tr>
      <w:tr w:rsidR="00046316" w14:paraId="7F195312"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D291A94" w14:textId="77777777" w:rsidR="00046316" w:rsidRDefault="00000000">
            <w:pPr>
              <w:pStyle w:val="Compact"/>
            </w:pPr>
            <w:r>
              <w:t>9.1.3.4 Orientação</w:t>
            </w:r>
          </w:p>
        </w:tc>
        <w:tc>
          <w:tcPr>
            <w:tcW w:w="0" w:type="auto"/>
          </w:tcPr>
          <w:p w14:paraId="6CED854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6F1F6CC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w:t>
            </w:r>
          </w:p>
        </w:tc>
        <w:tc>
          <w:tcPr>
            <w:tcW w:w="0" w:type="auto"/>
          </w:tcPr>
          <w:p w14:paraId="239DFDA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r>
      <w:tr w:rsidR="00046316" w14:paraId="77A672FC"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94E476" w14:textId="77777777" w:rsidR="00046316" w:rsidRDefault="00000000">
            <w:pPr>
              <w:pStyle w:val="Compact"/>
            </w:pPr>
            <w:r>
              <w:t>9.1.3.5 Identificação do propósito de entrada</w:t>
            </w:r>
          </w:p>
        </w:tc>
        <w:tc>
          <w:tcPr>
            <w:tcW w:w="0" w:type="auto"/>
          </w:tcPr>
          <w:p w14:paraId="300D2D5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0491AF2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25</w:t>
            </w:r>
          </w:p>
        </w:tc>
        <w:tc>
          <w:tcPr>
            <w:tcW w:w="0" w:type="auto"/>
          </w:tcPr>
          <w:p w14:paraId="63F98D1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46%</w:t>
            </w:r>
          </w:p>
        </w:tc>
      </w:tr>
      <w:tr w:rsidR="00046316" w14:paraId="708CCA3B"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7962043" w14:textId="77777777" w:rsidR="00046316" w:rsidRDefault="00000000">
            <w:pPr>
              <w:pStyle w:val="Compact"/>
            </w:pPr>
            <w:r>
              <w:t>9.1.4.1 Utilização da cor</w:t>
            </w:r>
          </w:p>
        </w:tc>
        <w:tc>
          <w:tcPr>
            <w:tcW w:w="0" w:type="auto"/>
          </w:tcPr>
          <w:p w14:paraId="656087C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4345A42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32</w:t>
            </w:r>
          </w:p>
        </w:tc>
        <w:tc>
          <w:tcPr>
            <w:tcW w:w="0" w:type="auto"/>
          </w:tcPr>
          <w:p w14:paraId="61B825B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59%</w:t>
            </w:r>
          </w:p>
        </w:tc>
      </w:tr>
      <w:tr w:rsidR="00046316" w14:paraId="39FA1BDA"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371BF6" w14:textId="77777777" w:rsidR="00046316" w:rsidRDefault="00000000">
            <w:pPr>
              <w:pStyle w:val="Compact"/>
            </w:pPr>
            <w:r>
              <w:t>9.1.4.2 Controlo de áudio</w:t>
            </w:r>
          </w:p>
        </w:tc>
        <w:tc>
          <w:tcPr>
            <w:tcW w:w="0" w:type="auto"/>
          </w:tcPr>
          <w:p w14:paraId="3138A72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6572380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w:t>
            </w:r>
          </w:p>
        </w:tc>
        <w:tc>
          <w:tcPr>
            <w:tcW w:w="0" w:type="auto"/>
          </w:tcPr>
          <w:p w14:paraId="69DC0D6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w:t>
            </w:r>
          </w:p>
        </w:tc>
      </w:tr>
      <w:tr w:rsidR="00046316" w14:paraId="06EBDACE"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B0B5D53" w14:textId="77777777" w:rsidR="00046316" w:rsidRDefault="00000000">
            <w:pPr>
              <w:pStyle w:val="Compact"/>
            </w:pPr>
            <w:r>
              <w:t>9.1.4.3 Contraste (mínimo)</w:t>
            </w:r>
          </w:p>
        </w:tc>
        <w:tc>
          <w:tcPr>
            <w:tcW w:w="0" w:type="auto"/>
          </w:tcPr>
          <w:p w14:paraId="0E081EE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6896776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54</w:t>
            </w:r>
          </w:p>
        </w:tc>
        <w:tc>
          <w:tcPr>
            <w:tcW w:w="0" w:type="auto"/>
          </w:tcPr>
          <w:p w14:paraId="6F6EC0E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r>
      <w:tr w:rsidR="00046316" w14:paraId="15C69765"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35C5D0" w14:textId="77777777" w:rsidR="00046316" w:rsidRDefault="00000000">
            <w:pPr>
              <w:pStyle w:val="Compact"/>
            </w:pPr>
            <w:r>
              <w:t>9.1.4.4 Redimensionar texto</w:t>
            </w:r>
          </w:p>
        </w:tc>
        <w:tc>
          <w:tcPr>
            <w:tcW w:w="0" w:type="auto"/>
          </w:tcPr>
          <w:p w14:paraId="26F2802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402B058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37</w:t>
            </w:r>
          </w:p>
        </w:tc>
        <w:tc>
          <w:tcPr>
            <w:tcW w:w="0" w:type="auto"/>
          </w:tcPr>
          <w:p w14:paraId="4D7ED53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69%</w:t>
            </w:r>
          </w:p>
        </w:tc>
      </w:tr>
      <w:tr w:rsidR="00046316" w14:paraId="08D3F303"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EAAAD31" w14:textId="77777777" w:rsidR="00046316" w:rsidRDefault="00000000">
            <w:pPr>
              <w:pStyle w:val="Compact"/>
            </w:pPr>
            <w:r>
              <w:t>9.1.4.5 Imagens de texto</w:t>
            </w:r>
          </w:p>
        </w:tc>
        <w:tc>
          <w:tcPr>
            <w:tcW w:w="0" w:type="auto"/>
          </w:tcPr>
          <w:p w14:paraId="74C3372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00277A8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16</w:t>
            </w:r>
          </w:p>
        </w:tc>
        <w:tc>
          <w:tcPr>
            <w:tcW w:w="0" w:type="auto"/>
          </w:tcPr>
          <w:p w14:paraId="05938EA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30%</w:t>
            </w:r>
          </w:p>
        </w:tc>
      </w:tr>
      <w:tr w:rsidR="00046316" w14:paraId="00B644F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1E7C3D" w14:textId="77777777" w:rsidR="00046316" w:rsidRDefault="00000000">
            <w:pPr>
              <w:pStyle w:val="Compact"/>
            </w:pPr>
            <w:r>
              <w:t>9.1.4.10 Realinhar</w:t>
            </w:r>
          </w:p>
        </w:tc>
        <w:tc>
          <w:tcPr>
            <w:tcW w:w="0" w:type="auto"/>
          </w:tcPr>
          <w:p w14:paraId="1A91020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4807517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32</w:t>
            </w:r>
          </w:p>
        </w:tc>
        <w:tc>
          <w:tcPr>
            <w:tcW w:w="0" w:type="auto"/>
          </w:tcPr>
          <w:p w14:paraId="5BCDC97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59%</w:t>
            </w:r>
          </w:p>
        </w:tc>
      </w:tr>
      <w:tr w:rsidR="00046316" w14:paraId="16EFFE95"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B800800" w14:textId="77777777" w:rsidR="00046316" w:rsidRDefault="00000000">
            <w:pPr>
              <w:pStyle w:val="Compact"/>
            </w:pPr>
            <w:r>
              <w:t>9.1.4.11 Contraste não textual</w:t>
            </w:r>
          </w:p>
        </w:tc>
        <w:tc>
          <w:tcPr>
            <w:tcW w:w="0" w:type="auto"/>
          </w:tcPr>
          <w:p w14:paraId="29BFCD2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3E2E3EC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32</w:t>
            </w:r>
          </w:p>
        </w:tc>
        <w:tc>
          <w:tcPr>
            <w:tcW w:w="0" w:type="auto"/>
          </w:tcPr>
          <w:p w14:paraId="0F2B9B4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59%</w:t>
            </w:r>
          </w:p>
        </w:tc>
      </w:tr>
      <w:tr w:rsidR="00046316" w14:paraId="6E29A64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06582C" w14:textId="77777777" w:rsidR="00046316" w:rsidRDefault="00000000">
            <w:pPr>
              <w:pStyle w:val="Compact"/>
            </w:pPr>
            <w:r>
              <w:t>9.1.4.12 Espaçamento de texto</w:t>
            </w:r>
          </w:p>
        </w:tc>
        <w:tc>
          <w:tcPr>
            <w:tcW w:w="0" w:type="auto"/>
          </w:tcPr>
          <w:p w14:paraId="5E7152B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3C803D2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32</w:t>
            </w:r>
          </w:p>
        </w:tc>
        <w:tc>
          <w:tcPr>
            <w:tcW w:w="0" w:type="auto"/>
          </w:tcPr>
          <w:p w14:paraId="1EB7043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59%</w:t>
            </w:r>
          </w:p>
        </w:tc>
      </w:tr>
      <w:tr w:rsidR="00046316" w14:paraId="0F90F057"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EDC7B4F" w14:textId="77777777" w:rsidR="00046316" w:rsidRDefault="00000000">
            <w:pPr>
              <w:pStyle w:val="Compact"/>
            </w:pPr>
            <w:r>
              <w:t>9.1.4.13 Conteúdo em foco por rato ou teclado</w:t>
            </w:r>
          </w:p>
        </w:tc>
        <w:tc>
          <w:tcPr>
            <w:tcW w:w="0" w:type="auto"/>
          </w:tcPr>
          <w:p w14:paraId="7B73623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148C7E2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32</w:t>
            </w:r>
          </w:p>
        </w:tc>
        <w:tc>
          <w:tcPr>
            <w:tcW w:w="0" w:type="auto"/>
          </w:tcPr>
          <w:p w14:paraId="6CD0567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59%</w:t>
            </w:r>
          </w:p>
        </w:tc>
      </w:tr>
      <w:tr w:rsidR="00046316" w14:paraId="47ABC9FB"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60F194" w14:textId="77777777" w:rsidR="00046316" w:rsidRDefault="00000000">
            <w:pPr>
              <w:pStyle w:val="Compact"/>
            </w:pPr>
            <w:r>
              <w:lastRenderedPageBreak/>
              <w:t>9.2.1.1 Teclado</w:t>
            </w:r>
          </w:p>
        </w:tc>
        <w:tc>
          <w:tcPr>
            <w:tcW w:w="0" w:type="auto"/>
          </w:tcPr>
          <w:p w14:paraId="1020888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4B2304C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52</w:t>
            </w:r>
          </w:p>
        </w:tc>
        <w:tc>
          <w:tcPr>
            <w:tcW w:w="0" w:type="auto"/>
          </w:tcPr>
          <w:p w14:paraId="197C112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96%</w:t>
            </w:r>
          </w:p>
        </w:tc>
      </w:tr>
      <w:tr w:rsidR="00046316" w14:paraId="2C617C75"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4708BD6" w14:textId="77777777" w:rsidR="00046316" w:rsidRDefault="00000000">
            <w:pPr>
              <w:pStyle w:val="Compact"/>
            </w:pPr>
            <w:r>
              <w:t>9.2.1.2 Sem bloqueio do teclado</w:t>
            </w:r>
          </w:p>
        </w:tc>
        <w:tc>
          <w:tcPr>
            <w:tcW w:w="0" w:type="auto"/>
          </w:tcPr>
          <w:p w14:paraId="0CB1489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839A28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w:t>
            </w:r>
          </w:p>
        </w:tc>
        <w:tc>
          <w:tcPr>
            <w:tcW w:w="0" w:type="auto"/>
          </w:tcPr>
          <w:p w14:paraId="261C728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w:t>
            </w:r>
          </w:p>
        </w:tc>
      </w:tr>
      <w:tr w:rsidR="00046316" w14:paraId="7F99FBEA"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F053D2" w14:textId="77777777" w:rsidR="00046316" w:rsidRDefault="00000000">
            <w:pPr>
              <w:pStyle w:val="Compact"/>
            </w:pPr>
            <w:r>
              <w:t>9.2.1.4 Atalhos de teclas por caráter</w:t>
            </w:r>
          </w:p>
        </w:tc>
        <w:tc>
          <w:tcPr>
            <w:tcW w:w="0" w:type="auto"/>
          </w:tcPr>
          <w:p w14:paraId="48CC656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645BBAA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2E153B8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50DFB559"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1623798" w14:textId="77777777" w:rsidR="00046316" w:rsidRDefault="00000000">
            <w:pPr>
              <w:pStyle w:val="Compact"/>
            </w:pPr>
            <w:r>
              <w:t>9.2.2.1 Tempo ajustável</w:t>
            </w:r>
          </w:p>
        </w:tc>
        <w:tc>
          <w:tcPr>
            <w:tcW w:w="0" w:type="auto"/>
          </w:tcPr>
          <w:p w14:paraId="3FFB982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20943D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w:t>
            </w:r>
          </w:p>
        </w:tc>
        <w:tc>
          <w:tcPr>
            <w:tcW w:w="0" w:type="auto"/>
          </w:tcPr>
          <w:p w14:paraId="287CA55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r>
      <w:tr w:rsidR="00046316" w14:paraId="164CE46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3D00C2" w14:textId="77777777" w:rsidR="00046316" w:rsidRDefault="00000000">
            <w:pPr>
              <w:pStyle w:val="Compact"/>
            </w:pPr>
            <w:r>
              <w:t>9.2.2.2 Colocar em pausa, parar, ocultar</w:t>
            </w:r>
          </w:p>
        </w:tc>
        <w:tc>
          <w:tcPr>
            <w:tcW w:w="0" w:type="auto"/>
          </w:tcPr>
          <w:p w14:paraId="0C52DBC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61C56DA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22</w:t>
            </w:r>
          </w:p>
        </w:tc>
        <w:tc>
          <w:tcPr>
            <w:tcW w:w="0" w:type="auto"/>
          </w:tcPr>
          <w:p w14:paraId="6E0D7BA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41%</w:t>
            </w:r>
          </w:p>
        </w:tc>
      </w:tr>
      <w:tr w:rsidR="00046316" w14:paraId="1B2D316B"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EE1E75B" w14:textId="77777777" w:rsidR="00046316" w:rsidRDefault="00000000">
            <w:pPr>
              <w:pStyle w:val="Compact"/>
            </w:pPr>
            <w:r>
              <w:t>9.2.3.1 Três flashes ou abaixo do limite</w:t>
            </w:r>
          </w:p>
        </w:tc>
        <w:tc>
          <w:tcPr>
            <w:tcW w:w="0" w:type="auto"/>
          </w:tcPr>
          <w:p w14:paraId="5B75558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F5F73E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4BEE973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2A993FAE"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CD8E12" w14:textId="77777777" w:rsidR="00046316" w:rsidRDefault="00000000">
            <w:pPr>
              <w:pStyle w:val="Compact"/>
            </w:pPr>
            <w:r>
              <w:t>9.2.4.1 Ignorar blocos</w:t>
            </w:r>
          </w:p>
        </w:tc>
        <w:tc>
          <w:tcPr>
            <w:tcW w:w="0" w:type="auto"/>
          </w:tcPr>
          <w:p w14:paraId="7BD004D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65727D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38</w:t>
            </w:r>
          </w:p>
        </w:tc>
        <w:tc>
          <w:tcPr>
            <w:tcW w:w="0" w:type="auto"/>
          </w:tcPr>
          <w:p w14:paraId="08A12F1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70%</w:t>
            </w:r>
          </w:p>
        </w:tc>
      </w:tr>
      <w:tr w:rsidR="00046316" w14:paraId="6517D1FD"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42CCF60" w14:textId="77777777" w:rsidR="00046316" w:rsidRDefault="00000000">
            <w:pPr>
              <w:pStyle w:val="Compact"/>
            </w:pPr>
            <w:r>
              <w:t>9.2.4.2 Página com título</w:t>
            </w:r>
          </w:p>
        </w:tc>
        <w:tc>
          <w:tcPr>
            <w:tcW w:w="0" w:type="auto"/>
          </w:tcPr>
          <w:p w14:paraId="561C758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1CD6C71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23</w:t>
            </w:r>
          </w:p>
        </w:tc>
        <w:tc>
          <w:tcPr>
            <w:tcW w:w="0" w:type="auto"/>
          </w:tcPr>
          <w:p w14:paraId="769FA20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43%</w:t>
            </w:r>
          </w:p>
        </w:tc>
      </w:tr>
      <w:tr w:rsidR="00046316" w14:paraId="0D61015B"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DFC308" w14:textId="77777777" w:rsidR="00046316" w:rsidRDefault="00000000">
            <w:pPr>
              <w:pStyle w:val="Compact"/>
            </w:pPr>
            <w:r>
              <w:t>9.2.4.3 Ordem do foco</w:t>
            </w:r>
          </w:p>
        </w:tc>
        <w:tc>
          <w:tcPr>
            <w:tcW w:w="0" w:type="auto"/>
          </w:tcPr>
          <w:p w14:paraId="6C49E7D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6A5100F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36</w:t>
            </w:r>
          </w:p>
        </w:tc>
        <w:tc>
          <w:tcPr>
            <w:tcW w:w="0" w:type="auto"/>
          </w:tcPr>
          <w:p w14:paraId="409E20E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67%</w:t>
            </w:r>
          </w:p>
        </w:tc>
      </w:tr>
      <w:tr w:rsidR="00046316" w14:paraId="661D4694"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D7DC5D1" w14:textId="77777777" w:rsidR="00046316" w:rsidRDefault="00000000">
            <w:pPr>
              <w:pStyle w:val="Compact"/>
            </w:pPr>
            <w:r>
              <w:t>9.2.4.4 Finalidade da hiperligação (em contexto)</w:t>
            </w:r>
          </w:p>
        </w:tc>
        <w:tc>
          <w:tcPr>
            <w:tcW w:w="0" w:type="auto"/>
          </w:tcPr>
          <w:p w14:paraId="3D1AC0E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466695C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52</w:t>
            </w:r>
          </w:p>
        </w:tc>
        <w:tc>
          <w:tcPr>
            <w:tcW w:w="0" w:type="auto"/>
          </w:tcPr>
          <w:p w14:paraId="688C36C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96%</w:t>
            </w:r>
          </w:p>
        </w:tc>
      </w:tr>
      <w:tr w:rsidR="00046316" w14:paraId="033A3A93"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298C03" w14:textId="77777777" w:rsidR="00046316" w:rsidRDefault="00000000">
            <w:pPr>
              <w:pStyle w:val="Compact"/>
            </w:pPr>
            <w:r>
              <w:t>9.2.4.5 Várias formas</w:t>
            </w:r>
          </w:p>
        </w:tc>
        <w:tc>
          <w:tcPr>
            <w:tcW w:w="0" w:type="auto"/>
          </w:tcPr>
          <w:p w14:paraId="30ED065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1017FFE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c>
          <w:tcPr>
            <w:tcW w:w="0" w:type="auto"/>
          </w:tcPr>
          <w:p w14:paraId="03C04C4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w:t>
            </w:r>
          </w:p>
        </w:tc>
      </w:tr>
      <w:tr w:rsidR="00046316" w14:paraId="0F8901FC"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BE5CE86" w14:textId="77777777" w:rsidR="00046316" w:rsidRDefault="00000000">
            <w:pPr>
              <w:pStyle w:val="Compact"/>
            </w:pPr>
            <w:r>
              <w:t>9.2.4.6 Cabeçalhos e etiquetas</w:t>
            </w:r>
          </w:p>
        </w:tc>
        <w:tc>
          <w:tcPr>
            <w:tcW w:w="0" w:type="auto"/>
          </w:tcPr>
          <w:p w14:paraId="6A30E29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7070B73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51</w:t>
            </w:r>
          </w:p>
        </w:tc>
        <w:tc>
          <w:tcPr>
            <w:tcW w:w="0" w:type="auto"/>
          </w:tcPr>
          <w:p w14:paraId="2F3140A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94%</w:t>
            </w:r>
          </w:p>
        </w:tc>
      </w:tr>
      <w:tr w:rsidR="00046316" w14:paraId="52F01B2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1DDB72" w14:textId="77777777" w:rsidR="00046316" w:rsidRDefault="00000000">
            <w:pPr>
              <w:pStyle w:val="Compact"/>
            </w:pPr>
            <w:r>
              <w:t>9.2.4.7 Foco visível</w:t>
            </w:r>
          </w:p>
        </w:tc>
        <w:tc>
          <w:tcPr>
            <w:tcW w:w="0" w:type="auto"/>
          </w:tcPr>
          <w:p w14:paraId="12784F0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2C7D66C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45</w:t>
            </w:r>
          </w:p>
        </w:tc>
        <w:tc>
          <w:tcPr>
            <w:tcW w:w="0" w:type="auto"/>
          </w:tcPr>
          <w:p w14:paraId="61DC13C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83%</w:t>
            </w:r>
          </w:p>
        </w:tc>
      </w:tr>
      <w:tr w:rsidR="00046316" w14:paraId="05547EAD"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04D864C" w14:textId="77777777" w:rsidR="00046316" w:rsidRDefault="00000000">
            <w:pPr>
              <w:pStyle w:val="Compact"/>
            </w:pPr>
            <w:r>
              <w:t>9.2.5.1 Gestos por apontador</w:t>
            </w:r>
          </w:p>
        </w:tc>
        <w:tc>
          <w:tcPr>
            <w:tcW w:w="0" w:type="auto"/>
          </w:tcPr>
          <w:p w14:paraId="1925EC2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5EE04B4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8</w:t>
            </w:r>
          </w:p>
        </w:tc>
        <w:tc>
          <w:tcPr>
            <w:tcW w:w="0" w:type="auto"/>
          </w:tcPr>
          <w:p w14:paraId="5DB50A2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15%</w:t>
            </w:r>
          </w:p>
        </w:tc>
      </w:tr>
      <w:tr w:rsidR="00046316" w14:paraId="60CBF3ED"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8C5EE9" w14:textId="77777777" w:rsidR="00046316" w:rsidRDefault="00000000">
            <w:pPr>
              <w:pStyle w:val="Compact"/>
            </w:pPr>
            <w:r>
              <w:t>9.2.5.2 Cancelamento do apontador</w:t>
            </w:r>
          </w:p>
        </w:tc>
        <w:tc>
          <w:tcPr>
            <w:tcW w:w="0" w:type="auto"/>
          </w:tcPr>
          <w:p w14:paraId="4521BCA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A4E37D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w:t>
            </w:r>
          </w:p>
        </w:tc>
        <w:tc>
          <w:tcPr>
            <w:tcW w:w="0" w:type="auto"/>
          </w:tcPr>
          <w:p w14:paraId="65C20F2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r>
      <w:tr w:rsidR="00046316" w14:paraId="513E8023"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B59C41C" w14:textId="77777777" w:rsidR="00046316" w:rsidRDefault="00000000">
            <w:pPr>
              <w:pStyle w:val="Compact"/>
            </w:pPr>
            <w:r>
              <w:t>9.2.5.3 Legenda no nome</w:t>
            </w:r>
          </w:p>
        </w:tc>
        <w:tc>
          <w:tcPr>
            <w:tcW w:w="0" w:type="auto"/>
          </w:tcPr>
          <w:p w14:paraId="0DC5271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5F784FD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42</w:t>
            </w:r>
          </w:p>
        </w:tc>
        <w:tc>
          <w:tcPr>
            <w:tcW w:w="0" w:type="auto"/>
          </w:tcPr>
          <w:p w14:paraId="259B48A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78%</w:t>
            </w:r>
          </w:p>
        </w:tc>
      </w:tr>
      <w:tr w:rsidR="00046316" w14:paraId="724EA3A2"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C6A045" w14:textId="77777777" w:rsidR="00046316" w:rsidRDefault="00000000">
            <w:pPr>
              <w:pStyle w:val="Compact"/>
            </w:pPr>
            <w:r>
              <w:t>9.2.5.4 Atuação motora</w:t>
            </w:r>
          </w:p>
        </w:tc>
        <w:tc>
          <w:tcPr>
            <w:tcW w:w="0" w:type="auto"/>
          </w:tcPr>
          <w:p w14:paraId="0FFF63F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53A9C51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32FB6B4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5200B72E"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DE863D4" w14:textId="77777777" w:rsidR="00046316" w:rsidRDefault="00000000">
            <w:pPr>
              <w:pStyle w:val="Compact"/>
            </w:pPr>
            <w:r>
              <w:t>9.3.1.1 Idioma da página</w:t>
            </w:r>
          </w:p>
        </w:tc>
        <w:tc>
          <w:tcPr>
            <w:tcW w:w="0" w:type="auto"/>
          </w:tcPr>
          <w:p w14:paraId="674A9E1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49FF60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18</w:t>
            </w:r>
          </w:p>
        </w:tc>
        <w:tc>
          <w:tcPr>
            <w:tcW w:w="0" w:type="auto"/>
          </w:tcPr>
          <w:p w14:paraId="77AD64C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33%</w:t>
            </w:r>
          </w:p>
        </w:tc>
      </w:tr>
      <w:tr w:rsidR="00046316" w14:paraId="776B03F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804E3C" w14:textId="77777777" w:rsidR="00046316" w:rsidRDefault="00000000">
            <w:pPr>
              <w:pStyle w:val="Compact"/>
            </w:pPr>
            <w:r>
              <w:t>9.3.1.2 Idioma de partes</w:t>
            </w:r>
          </w:p>
        </w:tc>
        <w:tc>
          <w:tcPr>
            <w:tcW w:w="0" w:type="auto"/>
          </w:tcPr>
          <w:p w14:paraId="5546043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7A1BFF6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35</w:t>
            </w:r>
          </w:p>
        </w:tc>
        <w:tc>
          <w:tcPr>
            <w:tcW w:w="0" w:type="auto"/>
          </w:tcPr>
          <w:p w14:paraId="1F2206C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65%</w:t>
            </w:r>
          </w:p>
        </w:tc>
      </w:tr>
      <w:tr w:rsidR="00046316" w14:paraId="177AB447"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F8313DC" w14:textId="77777777" w:rsidR="00046316" w:rsidRDefault="00000000">
            <w:pPr>
              <w:pStyle w:val="Compact"/>
            </w:pPr>
            <w:r>
              <w:t>9.3.2.1 Ao receber o foco</w:t>
            </w:r>
          </w:p>
        </w:tc>
        <w:tc>
          <w:tcPr>
            <w:tcW w:w="0" w:type="auto"/>
          </w:tcPr>
          <w:p w14:paraId="429DBA8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80ADF6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4</w:t>
            </w:r>
          </w:p>
        </w:tc>
        <w:tc>
          <w:tcPr>
            <w:tcW w:w="0" w:type="auto"/>
          </w:tcPr>
          <w:p w14:paraId="1429825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7%</w:t>
            </w:r>
          </w:p>
        </w:tc>
      </w:tr>
      <w:tr w:rsidR="00046316" w14:paraId="08A10A36"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62CBC0" w14:textId="77777777" w:rsidR="00046316" w:rsidRDefault="00000000">
            <w:pPr>
              <w:pStyle w:val="Compact"/>
            </w:pPr>
            <w:r>
              <w:t>9.3.2.2 Ao entrar num campo de edição (input)</w:t>
            </w:r>
          </w:p>
        </w:tc>
        <w:tc>
          <w:tcPr>
            <w:tcW w:w="0" w:type="auto"/>
          </w:tcPr>
          <w:p w14:paraId="3E2F7B4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E9986F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c>
          <w:tcPr>
            <w:tcW w:w="0" w:type="auto"/>
          </w:tcPr>
          <w:p w14:paraId="22DCB88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r>
      <w:tr w:rsidR="00046316" w14:paraId="201F75F6"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5117F4D" w14:textId="77777777" w:rsidR="00046316" w:rsidRDefault="00000000">
            <w:pPr>
              <w:pStyle w:val="Compact"/>
            </w:pPr>
            <w:r>
              <w:t>9.3.2.3 Consistência de navegação</w:t>
            </w:r>
          </w:p>
        </w:tc>
        <w:tc>
          <w:tcPr>
            <w:tcW w:w="0" w:type="auto"/>
          </w:tcPr>
          <w:p w14:paraId="2B4D83F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57CC702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4</w:t>
            </w:r>
          </w:p>
        </w:tc>
        <w:tc>
          <w:tcPr>
            <w:tcW w:w="0" w:type="auto"/>
          </w:tcPr>
          <w:p w14:paraId="58F73E5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7%</w:t>
            </w:r>
          </w:p>
        </w:tc>
      </w:tr>
      <w:tr w:rsidR="00046316" w14:paraId="0411F0EC"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FD167C" w14:textId="77777777" w:rsidR="00046316" w:rsidRDefault="00000000">
            <w:pPr>
              <w:pStyle w:val="Compact"/>
            </w:pPr>
            <w:r>
              <w:t>9.3.2.4 Consistência de identificação</w:t>
            </w:r>
          </w:p>
        </w:tc>
        <w:tc>
          <w:tcPr>
            <w:tcW w:w="0" w:type="auto"/>
          </w:tcPr>
          <w:p w14:paraId="1554952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68E9ACB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w:t>
            </w:r>
          </w:p>
        </w:tc>
        <w:tc>
          <w:tcPr>
            <w:tcW w:w="0" w:type="auto"/>
          </w:tcPr>
          <w:p w14:paraId="6792C16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w:t>
            </w:r>
          </w:p>
        </w:tc>
      </w:tr>
      <w:tr w:rsidR="00046316" w14:paraId="06CBD0B3"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F544E2C" w14:textId="77777777" w:rsidR="00046316" w:rsidRDefault="00000000">
            <w:pPr>
              <w:pStyle w:val="Compact"/>
            </w:pPr>
            <w:r>
              <w:lastRenderedPageBreak/>
              <w:t>9.3.3.1 Identificação de erros</w:t>
            </w:r>
          </w:p>
        </w:tc>
        <w:tc>
          <w:tcPr>
            <w:tcW w:w="0" w:type="auto"/>
          </w:tcPr>
          <w:p w14:paraId="2047CFE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7E002D5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12</w:t>
            </w:r>
          </w:p>
        </w:tc>
        <w:tc>
          <w:tcPr>
            <w:tcW w:w="0" w:type="auto"/>
          </w:tcPr>
          <w:p w14:paraId="67D8E4B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22%</w:t>
            </w:r>
          </w:p>
        </w:tc>
      </w:tr>
      <w:tr w:rsidR="00046316" w14:paraId="60BBAD32"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1212AE" w14:textId="77777777" w:rsidR="00046316" w:rsidRDefault="00000000">
            <w:pPr>
              <w:pStyle w:val="Compact"/>
            </w:pPr>
            <w:r>
              <w:t>9.3.3.2 Etiquetas ou instruções</w:t>
            </w:r>
          </w:p>
        </w:tc>
        <w:tc>
          <w:tcPr>
            <w:tcW w:w="0" w:type="auto"/>
          </w:tcPr>
          <w:p w14:paraId="54638B2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09DD5CB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39</w:t>
            </w:r>
          </w:p>
        </w:tc>
        <w:tc>
          <w:tcPr>
            <w:tcW w:w="0" w:type="auto"/>
          </w:tcPr>
          <w:p w14:paraId="0C3B79C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72%</w:t>
            </w:r>
          </w:p>
        </w:tc>
      </w:tr>
      <w:tr w:rsidR="00046316" w14:paraId="64D12D6B"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AF03234" w14:textId="77777777" w:rsidR="00046316" w:rsidRDefault="00000000">
            <w:pPr>
              <w:pStyle w:val="Compact"/>
            </w:pPr>
            <w:r>
              <w:t>9.3.3.3 Sugestão para eliminar o erro</w:t>
            </w:r>
          </w:p>
        </w:tc>
        <w:tc>
          <w:tcPr>
            <w:tcW w:w="0" w:type="auto"/>
          </w:tcPr>
          <w:p w14:paraId="0BC2C2F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49BE61E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13</w:t>
            </w:r>
          </w:p>
        </w:tc>
        <w:tc>
          <w:tcPr>
            <w:tcW w:w="0" w:type="auto"/>
          </w:tcPr>
          <w:p w14:paraId="27BEFBD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24%</w:t>
            </w:r>
          </w:p>
        </w:tc>
      </w:tr>
      <w:tr w:rsidR="00046316" w14:paraId="4506A1C5"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C83D6F" w14:textId="77777777" w:rsidR="00046316" w:rsidRDefault="00000000">
            <w:pPr>
              <w:pStyle w:val="Compact"/>
            </w:pPr>
            <w:r>
              <w:t>9.3.3.4 Prevenção de erros (legais, financeiros, dados)</w:t>
            </w:r>
          </w:p>
        </w:tc>
        <w:tc>
          <w:tcPr>
            <w:tcW w:w="0" w:type="auto"/>
          </w:tcPr>
          <w:p w14:paraId="67E9A3D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093E504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w:t>
            </w:r>
          </w:p>
        </w:tc>
        <w:tc>
          <w:tcPr>
            <w:tcW w:w="0" w:type="auto"/>
          </w:tcPr>
          <w:p w14:paraId="3699CAD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r>
      <w:tr w:rsidR="00046316" w14:paraId="366BCB59"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A78E759" w14:textId="77777777" w:rsidR="00046316" w:rsidRDefault="00000000">
            <w:pPr>
              <w:pStyle w:val="Compact"/>
            </w:pPr>
            <w:r>
              <w:t>9.4.1.1 Análise sintática (parsing)</w:t>
            </w:r>
          </w:p>
        </w:tc>
        <w:tc>
          <w:tcPr>
            <w:tcW w:w="0" w:type="auto"/>
          </w:tcPr>
          <w:p w14:paraId="7B50009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4732C69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44</w:t>
            </w:r>
          </w:p>
        </w:tc>
        <w:tc>
          <w:tcPr>
            <w:tcW w:w="0" w:type="auto"/>
          </w:tcPr>
          <w:p w14:paraId="01F8875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81%</w:t>
            </w:r>
          </w:p>
        </w:tc>
      </w:tr>
      <w:tr w:rsidR="00046316" w14:paraId="7F6B3F4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64F385" w14:textId="77777777" w:rsidR="00046316" w:rsidRDefault="00000000">
            <w:pPr>
              <w:pStyle w:val="Compact"/>
            </w:pPr>
            <w:r>
              <w:t>9.4.1.2 Nome, função, valor</w:t>
            </w:r>
          </w:p>
        </w:tc>
        <w:tc>
          <w:tcPr>
            <w:tcW w:w="0" w:type="auto"/>
          </w:tcPr>
          <w:p w14:paraId="1BDF0C2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56E2486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54</w:t>
            </w:r>
          </w:p>
        </w:tc>
        <w:tc>
          <w:tcPr>
            <w:tcW w:w="0" w:type="auto"/>
          </w:tcPr>
          <w:p w14:paraId="41FF6FA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r>
      <w:tr w:rsidR="00046316" w14:paraId="7BCD74DE"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0671F98" w14:textId="77777777" w:rsidR="00046316" w:rsidRDefault="00000000">
            <w:pPr>
              <w:pStyle w:val="Compact"/>
            </w:pPr>
            <w:r>
              <w:t>9.4.1.3 Mensagens de estado (WCAG 2.1)</w:t>
            </w:r>
          </w:p>
        </w:tc>
        <w:tc>
          <w:tcPr>
            <w:tcW w:w="0" w:type="auto"/>
          </w:tcPr>
          <w:p w14:paraId="1F33E8D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2578DCD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c>
          <w:tcPr>
            <w:tcW w:w="0" w:type="auto"/>
          </w:tcPr>
          <w:p w14:paraId="28BD28A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11%</w:t>
            </w:r>
          </w:p>
        </w:tc>
      </w:tr>
    </w:tbl>
    <w:p w14:paraId="14095F90" w14:textId="77777777" w:rsidR="00046316" w:rsidRDefault="00000000">
      <w:pPr>
        <w:pStyle w:val="Corpodetexto"/>
      </w:pPr>
      <w:r>
        <w:t xml:space="preserve">De acordo com os dados expostos na </w:t>
      </w:r>
      <w:hyperlink w:anchor="T10">
        <w:r>
          <w:rPr>
            <w:rStyle w:val="Hiperligao"/>
          </w:rPr>
          <w:t>Tabela 10</w:t>
        </w:r>
      </w:hyperlink>
      <w:r>
        <w:t>, é possível concluir que houve uma baixa taxa de conformidade face às cláusulas. Pela negativa destacam-se as seguintes cláusulas com mais de 75% de sítios não conformes:</w:t>
      </w:r>
    </w:p>
    <w:p w14:paraId="46A3D4FA" w14:textId="77777777" w:rsidR="00046316" w:rsidRDefault="00000000">
      <w:pPr>
        <w:pStyle w:val="Compact"/>
        <w:numPr>
          <w:ilvl w:val="0"/>
          <w:numId w:val="32"/>
        </w:numPr>
      </w:pPr>
      <w:r>
        <w:t>9.1.1.1 Conteúdo não textual com uma taxa de falha de 100%;</w:t>
      </w:r>
    </w:p>
    <w:p w14:paraId="162E6778" w14:textId="77777777" w:rsidR="00046316" w:rsidRDefault="00000000">
      <w:pPr>
        <w:pStyle w:val="Compact"/>
        <w:numPr>
          <w:ilvl w:val="0"/>
          <w:numId w:val="32"/>
        </w:numPr>
      </w:pPr>
      <w:r>
        <w:t>9.1.3.1 Informações e relações com uma taxa de falha de 100%;</w:t>
      </w:r>
    </w:p>
    <w:p w14:paraId="0D44289C" w14:textId="77777777" w:rsidR="00046316" w:rsidRDefault="00000000">
      <w:pPr>
        <w:pStyle w:val="Compact"/>
        <w:numPr>
          <w:ilvl w:val="0"/>
          <w:numId w:val="32"/>
        </w:numPr>
      </w:pPr>
      <w:r>
        <w:t>9.1.3.2 Sequência com significado com uma taxa de falha de 81%;</w:t>
      </w:r>
    </w:p>
    <w:p w14:paraId="0AD69D20" w14:textId="77777777" w:rsidR="00046316" w:rsidRDefault="00000000">
      <w:pPr>
        <w:pStyle w:val="Compact"/>
        <w:numPr>
          <w:ilvl w:val="0"/>
          <w:numId w:val="32"/>
        </w:numPr>
      </w:pPr>
      <w:r>
        <w:t>9.1.4.3 Contraste (mínimo) com uma taxa de falha de 100%;</w:t>
      </w:r>
    </w:p>
    <w:p w14:paraId="66568DCB" w14:textId="77777777" w:rsidR="00046316" w:rsidRDefault="00000000">
      <w:pPr>
        <w:pStyle w:val="Compact"/>
        <w:numPr>
          <w:ilvl w:val="0"/>
          <w:numId w:val="32"/>
        </w:numPr>
      </w:pPr>
      <w:r>
        <w:t>9.2.1.1 Teclado com uma taxa de falha de 96%;</w:t>
      </w:r>
    </w:p>
    <w:p w14:paraId="218A954A" w14:textId="77777777" w:rsidR="00046316" w:rsidRDefault="00000000">
      <w:pPr>
        <w:pStyle w:val="Compact"/>
        <w:numPr>
          <w:ilvl w:val="0"/>
          <w:numId w:val="32"/>
        </w:numPr>
      </w:pPr>
      <w:r>
        <w:t>9.2.4.4 Finalidade da hiperligação (em contexto) com uma taxa de falha de 96%;</w:t>
      </w:r>
    </w:p>
    <w:p w14:paraId="5C8E0AFA" w14:textId="77777777" w:rsidR="00046316" w:rsidRDefault="00000000">
      <w:pPr>
        <w:pStyle w:val="Compact"/>
        <w:numPr>
          <w:ilvl w:val="0"/>
          <w:numId w:val="32"/>
        </w:numPr>
      </w:pPr>
      <w:r>
        <w:t>9.2.4.6 Cabeçalhos e etiquetas com uma taxa de falha de 94%;</w:t>
      </w:r>
    </w:p>
    <w:p w14:paraId="50480384" w14:textId="77777777" w:rsidR="00046316" w:rsidRDefault="00000000">
      <w:pPr>
        <w:pStyle w:val="Compact"/>
        <w:numPr>
          <w:ilvl w:val="0"/>
          <w:numId w:val="32"/>
        </w:numPr>
      </w:pPr>
      <w:r>
        <w:t>9.2.4.7 Foco visível com uma taxa de falha de 83%;</w:t>
      </w:r>
    </w:p>
    <w:p w14:paraId="75BBD1F7" w14:textId="77777777" w:rsidR="00046316" w:rsidRDefault="00000000">
      <w:pPr>
        <w:pStyle w:val="Compact"/>
        <w:numPr>
          <w:ilvl w:val="0"/>
          <w:numId w:val="32"/>
        </w:numPr>
      </w:pPr>
      <w:r>
        <w:t>9.2.5.3 Legenda no nome com uma taxa de falha de 78%;</w:t>
      </w:r>
    </w:p>
    <w:p w14:paraId="4172E9F7" w14:textId="77777777" w:rsidR="00046316" w:rsidRDefault="00000000">
      <w:pPr>
        <w:pStyle w:val="Compact"/>
        <w:numPr>
          <w:ilvl w:val="0"/>
          <w:numId w:val="32"/>
        </w:numPr>
      </w:pPr>
      <w:r>
        <w:t>9.4.1.1 Análise sintática (parsing) com uma taxa de falha de 81%;</w:t>
      </w:r>
    </w:p>
    <w:p w14:paraId="70867EAC" w14:textId="77777777" w:rsidR="00046316" w:rsidRDefault="00000000">
      <w:pPr>
        <w:pStyle w:val="Compact"/>
        <w:numPr>
          <w:ilvl w:val="0"/>
          <w:numId w:val="32"/>
        </w:numPr>
      </w:pPr>
      <w:r>
        <w:t>9.4.1.2 Nome, função, valor com uma taxa de falha de 100%.</w:t>
      </w:r>
    </w:p>
    <w:p w14:paraId="72B6736F" w14:textId="77777777" w:rsidR="00046316" w:rsidRDefault="00000000">
      <w:pPr>
        <w:pStyle w:val="FirstParagraph"/>
      </w:pPr>
      <w:r>
        <w:t>Pela positiva destacam-se as seguintes cláusulas com menos de 10% de sítios não conformes:</w:t>
      </w:r>
    </w:p>
    <w:p w14:paraId="5C775957" w14:textId="77777777" w:rsidR="00046316" w:rsidRDefault="00000000">
      <w:pPr>
        <w:pStyle w:val="Compact"/>
        <w:numPr>
          <w:ilvl w:val="0"/>
          <w:numId w:val="33"/>
        </w:numPr>
      </w:pPr>
      <w:r>
        <w:t>9.1.2.4 Legendas (ao vivo) com todos os sítios conformes;</w:t>
      </w:r>
    </w:p>
    <w:p w14:paraId="69AB4DB9" w14:textId="77777777" w:rsidR="00046316" w:rsidRDefault="00000000">
      <w:pPr>
        <w:pStyle w:val="Compact"/>
        <w:numPr>
          <w:ilvl w:val="0"/>
          <w:numId w:val="33"/>
        </w:numPr>
      </w:pPr>
      <w:r>
        <w:t>9.1.3.3 Características sensoriais com uma taxa de falha de 2%;</w:t>
      </w:r>
    </w:p>
    <w:p w14:paraId="6BD19A5B" w14:textId="77777777" w:rsidR="00046316" w:rsidRDefault="00000000">
      <w:pPr>
        <w:pStyle w:val="Compact"/>
        <w:numPr>
          <w:ilvl w:val="0"/>
          <w:numId w:val="33"/>
        </w:numPr>
      </w:pPr>
      <w:r>
        <w:t>9.1.3.4 Orientação com uma taxa de falha de 6%;</w:t>
      </w:r>
    </w:p>
    <w:p w14:paraId="631B8154" w14:textId="77777777" w:rsidR="00046316" w:rsidRDefault="00000000">
      <w:pPr>
        <w:pStyle w:val="Compact"/>
        <w:numPr>
          <w:ilvl w:val="0"/>
          <w:numId w:val="33"/>
        </w:numPr>
      </w:pPr>
      <w:r>
        <w:t>9.1.4.2 Controlo de áudio com uma taxa de falha de 2%;</w:t>
      </w:r>
    </w:p>
    <w:p w14:paraId="313D5F7D" w14:textId="77777777" w:rsidR="00046316" w:rsidRDefault="00000000">
      <w:pPr>
        <w:pStyle w:val="Compact"/>
        <w:numPr>
          <w:ilvl w:val="0"/>
          <w:numId w:val="33"/>
        </w:numPr>
      </w:pPr>
      <w:r>
        <w:lastRenderedPageBreak/>
        <w:t>9.2.1.2 Sem bloqueio do teclado com uma taxa de falha de 9%;</w:t>
      </w:r>
    </w:p>
    <w:p w14:paraId="1A850E70" w14:textId="77777777" w:rsidR="00046316" w:rsidRDefault="00000000">
      <w:pPr>
        <w:pStyle w:val="Compact"/>
        <w:numPr>
          <w:ilvl w:val="0"/>
          <w:numId w:val="33"/>
        </w:numPr>
      </w:pPr>
      <w:r>
        <w:t>9.2.1.4 Atalhos de teclas por caráter com todos os sítios conformes;</w:t>
      </w:r>
    </w:p>
    <w:p w14:paraId="7D8791DC" w14:textId="77777777" w:rsidR="00046316" w:rsidRDefault="00000000">
      <w:pPr>
        <w:pStyle w:val="Compact"/>
        <w:numPr>
          <w:ilvl w:val="0"/>
          <w:numId w:val="33"/>
        </w:numPr>
      </w:pPr>
      <w:r>
        <w:t>9.2.2.1 Tempo ajustável com uma taxa de falha de 6%;</w:t>
      </w:r>
    </w:p>
    <w:p w14:paraId="54F3A772" w14:textId="77777777" w:rsidR="00046316" w:rsidRDefault="00000000">
      <w:pPr>
        <w:pStyle w:val="Compact"/>
        <w:numPr>
          <w:ilvl w:val="0"/>
          <w:numId w:val="33"/>
        </w:numPr>
      </w:pPr>
      <w:r>
        <w:t>9.2.3.1 Três flashes ou abaixo do limite com todos os sítios conformes;</w:t>
      </w:r>
    </w:p>
    <w:p w14:paraId="226BAA71" w14:textId="77777777" w:rsidR="00046316" w:rsidRDefault="00000000">
      <w:pPr>
        <w:pStyle w:val="Compact"/>
        <w:numPr>
          <w:ilvl w:val="0"/>
          <w:numId w:val="33"/>
        </w:numPr>
      </w:pPr>
      <w:r>
        <w:t>9.2.4.5 Várias formas com uma taxa de falha de 7%;</w:t>
      </w:r>
    </w:p>
    <w:p w14:paraId="1776655B" w14:textId="77777777" w:rsidR="00046316" w:rsidRDefault="00000000">
      <w:pPr>
        <w:pStyle w:val="Compact"/>
        <w:numPr>
          <w:ilvl w:val="0"/>
          <w:numId w:val="33"/>
        </w:numPr>
      </w:pPr>
      <w:r>
        <w:t>9.2.5.2 Cancelamento do apontador com uma taxa de falha de 4%;</w:t>
      </w:r>
    </w:p>
    <w:p w14:paraId="341AFF4B" w14:textId="77777777" w:rsidR="00046316" w:rsidRDefault="00000000">
      <w:pPr>
        <w:pStyle w:val="Compact"/>
        <w:numPr>
          <w:ilvl w:val="0"/>
          <w:numId w:val="33"/>
        </w:numPr>
      </w:pPr>
      <w:r>
        <w:t>9.2.5.4 Atuação motora co todos os sítios conformes;</w:t>
      </w:r>
    </w:p>
    <w:p w14:paraId="0AC0B2AC" w14:textId="77777777" w:rsidR="00046316" w:rsidRDefault="00000000">
      <w:pPr>
        <w:pStyle w:val="Compact"/>
        <w:numPr>
          <w:ilvl w:val="0"/>
          <w:numId w:val="33"/>
        </w:numPr>
      </w:pPr>
      <w:r>
        <w:t>9.3.2.1 Ao receber o foco com uma taxa de falha de 7%;</w:t>
      </w:r>
    </w:p>
    <w:p w14:paraId="1D931C78" w14:textId="77777777" w:rsidR="00046316" w:rsidRDefault="00000000">
      <w:pPr>
        <w:pStyle w:val="Compact"/>
        <w:numPr>
          <w:ilvl w:val="0"/>
          <w:numId w:val="33"/>
        </w:numPr>
      </w:pPr>
      <w:r>
        <w:t>9.3.2.2 Ao entrar num campo de edição (input) com uma taxa de falha de 6%;</w:t>
      </w:r>
    </w:p>
    <w:p w14:paraId="2FB7F2F9" w14:textId="77777777" w:rsidR="00046316" w:rsidRDefault="00000000">
      <w:pPr>
        <w:pStyle w:val="Compact"/>
        <w:numPr>
          <w:ilvl w:val="0"/>
          <w:numId w:val="33"/>
        </w:numPr>
      </w:pPr>
      <w:r>
        <w:t>9.3.2.3 Consistência de navegação com uma taxa de falha de 7%;</w:t>
      </w:r>
    </w:p>
    <w:p w14:paraId="3EF109F5" w14:textId="77777777" w:rsidR="00046316" w:rsidRDefault="00000000">
      <w:pPr>
        <w:pStyle w:val="Compact"/>
        <w:numPr>
          <w:ilvl w:val="0"/>
          <w:numId w:val="33"/>
        </w:numPr>
      </w:pPr>
      <w:r>
        <w:t>9.3.2.4 Consistência de identificação com uma taxa de falha de 2%;</w:t>
      </w:r>
    </w:p>
    <w:p w14:paraId="4017CB21" w14:textId="77777777" w:rsidR="00046316" w:rsidRDefault="00000000">
      <w:pPr>
        <w:pStyle w:val="Compact"/>
        <w:numPr>
          <w:ilvl w:val="0"/>
          <w:numId w:val="33"/>
        </w:numPr>
      </w:pPr>
      <w:r>
        <w:t>9.3.3.4 Prevenção de erros (legais, financeiros, dados) com uma taxa de falha de 2%;</w:t>
      </w:r>
    </w:p>
    <w:p w14:paraId="6BD883A2" w14:textId="77777777" w:rsidR="00046316" w:rsidRDefault="00000000">
      <w:pPr>
        <w:pStyle w:val="Ttulo4"/>
      </w:pPr>
      <w:bookmarkStart w:id="46" w:name="X0628f47868d5eaa87286af12f9a0524de0cdbd8"/>
      <w:bookmarkEnd w:id="44"/>
      <w:r>
        <w:t>Distribuição das Declarações de Desempenho Funcional EN 301 549 por sítio Web na monitorização aprofundada</w:t>
      </w:r>
    </w:p>
    <w:p w14:paraId="6C3EC51A" w14:textId="77777777" w:rsidR="00046316" w:rsidRDefault="00000000">
      <w:pPr>
        <w:pStyle w:val="FirstParagraph"/>
      </w:pPr>
      <w:r>
        <w:t xml:space="preserve">Para esta análise, foram consideradas todas as declarações de desempenho funcional através da sua relação primária. A </w:t>
      </w:r>
      <w:hyperlink w:anchor="T11">
        <w:r>
          <w:rPr>
            <w:rStyle w:val="Hiperligao"/>
          </w:rPr>
          <w:t>Tabela 11</w:t>
        </w:r>
      </w:hyperlink>
      <w:r>
        <w:t xml:space="preserve"> apresenta os resultados obtidos.</w:t>
      </w:r>
    </w:p>
    <w:p w14:paraId="3F1C5BF9" w14:textId="77777777" w:rsidR="00046316" w:rsidRDefault="00000000">
      <w:pPr>
        <w:pStyle w:val="TableCaption"/>
      </w:pPr>
      <w:bookmarkStart w:id="47" w:name="T11"/>
      <w:bookmarkEnd w:id="47"/>
      <w:r>
        <w:t>Tabela 11 – Conformidade dos sítios web com as declarações de desempenho funcional considerando as relações primárias</w:t>
      </w:r>
    </w:p>
    <w:tbl>
      <w:tblPr>
        <w:tblStyle w:val="TabeladeLista1Clara-Destaque1"/>
        <w:tblW w:w="0" w:type="auto"/>
        <w:tblLook w:val="04A0" w:firstRow="1" w:lastRow="0" w:firstColumn="1" w:lastColumn="0" w:noHBand="0" w:noVBand="1"/>
      </w:tblPr>
      <w:tblGrid>
        <w:gridCol w:w="4533"/>
        <w:gridCol w:w="1819"/>
        <w:gridCol w:w="2486"/>
      </w:tblGrid>
      <w:tr w:rsidR="00046316" w14:paraId="1DAEC710" w14:textId="77777777" w:rsidTr="006B4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E013E18" w14:textId="77777777" w:rsidR="00046316" w:rsidRDefault="00000000">
            <w:pPr>
              <w:pStyle w:val="Compact"/>
            </w:pPr>
            <w:r>
              <w:t>Declaração de desempenho funcional</w:t>
            </w:r>
          </w:p>
        </w:tc>
        <w:tc>
          <w:tcPr>
            <w:tcW w:w="0" w:type="auto"/>
          </w:tcPr>
          <w:p w14:paraId="50B7E201"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Nº de não conformes</w:t>
            </w:r>
          </w:p>
        </w:tc>
        <w:tc>
          <w:tcPr>
            <w:tcW w:w="0" w:type="auto"/>
          </w:tcPr>
          <w:p w14:paraId="39661E8D"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Percentagem de não conformes</w:t>
            </w:r>
          </w:p>
        </w:tc>
      </w:tr>
      <w:tr w:rsidR="00046316" w14:paraId="66A38FB8"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17815C" w14:textId="77777777" w:rsidR="00046316" w:rsidRDefault="00000000">
            <w:pPr>
              <w:pStyle w:val="Compact"/>
            </w:pPr>
            <w:r>
              <w:t>Utilização na ausência de visão</w:t>
            </w:r>
          </w:p>
        </w:tc>
        <w:tc>
          <w:tcPr>
            <w:tcW w:w="0" w:type="auto"/>
          </w:tcPr>
          <w:p w14:paraId="01CA8A6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54</w:t>
            </w:r>
          </w:p>
        </w:tc>
        <w:tc>
          <w:tcPr>
            <w:tcW w:w="0" w:type="auto"/>
          </w:tcPr>
          <w:p w14:paraId="522B6A8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r>
      <w:tr w:rsidR="00046316" w14:paraId="441481E4"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BCD7749" w14:textId="77777777" w:rsidR="00046316" w:rsidRDefault="00000000">
            <w:pPr>
              <w:pStyle w:val="Compact"/>
            </w:pPr>
            <w:r>
              <w:t>Utilização com visão limitada</w:t>
            </w:r>
          </w:p>
        </w:tc>
        <w:tc>
          <w:tcPr>
            <w:tcW w:w="0" w:type="auto"/>
          </w:tcPr>
          <w:p w14:paraId="0466058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54</w:t>
            </w:r>
          </w:p>
        </w:tc>
        <w:tc>
          <w:tcPr>
            <w:tcW w:w="0" w:type="auto"/>
          </w:tcPr>
          <w:p w14:paraId="58EE2BD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r>
      <w:tr w:rsidR="00046316" w14:paraId="0D19CE8B"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C7D6CD" w14:textId="77777777" w:rsidR="00046316" w:rsidRDefault="00000000">
            <w:pPr>
              <w:pStyle w:val="Compact"/>
            </w:pPr>
            <w:r>
              <w:t>Utilização na ausência de percepção da cor</w:t>
            </w:r>
          </w:p>
        </w:tc>
        <w:tc>
          <w:tcPr>
            <w:tcW w:w="0" w:type="auto"/>
          </w:tcPr>
          <w:p w14:paraId="4A88618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54</w:t>
            </w:r>
          </w:p>
        </w:tc>
        <w:tc>
          <w:tcPr>
            <w:tcW w:w="0" w:type="auto"/>
          </w:tcPr>
          <w:p w14:paraId="6D1300F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r>
      <w:tr w:rsidR="00046316" w14:paraId="45E4D3DC"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2155BE0" w14:textId="77777777" w:rsidR="00046316" w:rsidRDefault="00000000">
            <w:pPr>
              <w:pStyle w:val="Compact"/>
            </w:pPr>
            <w:r>
              <w:t>Utilização na ausência de audição</w:t>
            </w:r>
          </w:p>
        </w:tc>
        <w:tc>
          <w:tcPr>
            <w:tcW w:w="0" w:type="auto"/>
          </w:tcPr>
          <w:p w14:paraId="78726EB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54</w:t>
            </w:r>
          </w:p>
        </w:tc>
        <w:tc>
          <w:tcPr>
            <w:tcW w:w="0" w:type="auto"/>
          </w:tcPr>
          <w:p w14:paraId="590F957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r>
      <w:tr w:rsidR="00046316" w14:paraId="3C1D873A"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A08785" w14:textId="77777777" w:rsidR="00046316" w:rsidRDefault="00000000">
            <w:pPr>
              <w:pStyle w:val="Compact"/>
            </w:pPr>
            <w:r>
              <w:t>Utilização com audição limitada</w:t>
            </w:r>
          </w:p>
        </w:tc>
        <w:tc>
          <w:tcPr>
            <w:tcW w:w="0" w:type="auto"/>
          </w:tcPr>
          <w:p w14:paraId="077BE90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39</w:t>
            </w:r>
          </w:p>
        </w:tc>
        <w:tc>
          <w:tcPr>
            <w:tcW w:w="0" w:type="auto"/>
          </w:tcPr>
          <w:p w14:paraId="37A7D18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72%</w:t>
            </w:r>
          </w:p>
        </w:tc>
      </w:tr>
      <w:tr w:rsidR="00046316" w14:paraId="42549729"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3D9807B" w14:textId="77777777" w:rsidR="00046316" w:rsidRDefault="00000000">
            <w:pPr>
              <w:pStyle w:val="Compact"/>
            </w:pPr>
            <w:r>
              <w:t>Utilização com capacidade de manipulação e/ou força limitada</w:t>
            </w:r>
          </w:p>
        </w:tc>
        <w:tc>
          <w:tcPr>
            <w:tcW w:w="0" w:type="auto"/>
          </w:tcPr>
          <w:p w14:paraId="5A22C24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54</w:t>
            </w:r>
          </w:p>
        </w:tc>
        <w:tc>
          <w:tcPr>
            <w:tcW w:w="0" w:type="auto"/>
          </w:tcPr>
          <w:p w14:paraId="0284F91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r>
      <w:tr w:rsidR="00046316" w14:paraId="087A2D19"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37D564" w14:textId="77777777" w:rsidR="00046316" w:rsidRDefault="00000000">
            <w:pPr>
              <w:pStyle w:val="Compact"/>
            </w:pPr>
            <w:r>
              <w:t>Utilização com amplitude de movimentos limitada</w:t>
            </w:r>
          </w:p>
        </w:tc>
        <w:tc>
          <w:tcPr>
            <w:tcW w:w="0" w:type="auto"/>
          </w:tcPr>
          <w:p w14:paraId="7302317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44</w:t>
            </w:r>
          </w:p>
        </w:tc>
        <w:tc>
          <w:tcPr>
            <w:tcW w:w="0" w:type="auto"/>
          </w:tcPr>
          <w:p w14:paraId="3630C81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81%</w:t>
            </w:r>
          </w:p>
        </w:tc>
      </w:tr>
      <w:tr w:rsidR="00046316" w14:paraId="244CFE72"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220D7C5" w14:textId="77777777" w:rsidR="00046316" w:rsidRDefault="00000000">
            <w:pPr>
              <w:pStyle w:val="Compact"/>
            </w:pPr>
            <w:r>
              <w:t>Limitação do risco de desencadeamento de reações fotossensíveis</w:t>
            </w:r>
          </w:p>
        </w:tc>
        <w:tc>
          <w:tcPr>
            <w:tcW w:w="0" w:type="auto"/>
          </w:tcPr>
          <w:p w14:paraId="5102898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c>
          <w:tcPr>
            <w:tcW w:w="0" w:type="auto"/>
          </w:tcPr>
          <w:p w14:paraId="69635F5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11%</w:t>
            </w:r>
          </w:p>
        </w:tc>
      </w:tr>
      <w:tr w:rsidR="00046316" w14:paraId="2EED1B9A"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CA2897" w14:textId="77777777" w:rsidR="00046316" w:rsidRDefault="00000000">
            <w:pPr>
              <w:pStyle w:val="Compact"/>
            </w:pPr>
            <w:r>
              <w:t>Utilização com capacidades cognitivas limitadas</w:t>
            </w:r>
          </w:p>
        </w:tc>
        <w:tc>
          <w:tcPr>
            <w:tcW w:w="0" w:type="auto"/>
          </w:tcPr>
          <w:p w14:paraId="3E84062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54</w:t>
            </w:r>
          </w:p>
        </w:tc>
        <w:tc>
          <w:tcPr>
            <w:tcW w:w="0" w:type="auto"/>
          </w:tcPr>
          <w:p w14:paraId="69EC726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r>
    </w:tbl>
    <w:p w14:paraId="5948C267" w14:textId="77777777" w:rsidR="00046316" w:rsidRDefault="00000000">
      <w:pPr>
        <w:pStyle w:val="Corpodetexto"/>
      </w:pPr>
      <w:r>
        <w:lastRenderedPageBreak/>
        <w:t xml:space="preserve">Observando a </w:t>
      </w:r>
      <w:hyperlink w:anchor="T11">
        <w:r>
          <w:rPr>
            <w:rStyle w:val="Hiperligao"/>
          </w:rPr>
          <w:t>Tabela 11</w:t>
        </w:r>
      </w:hyperlink>
      <w:r>
        <w:t xml:space="preserve"> podemos concluir que existe uma grande taxa de falha face às declarações de desempenho funcional, mesmo quando avaliadas apenas as cláusulas das relações primárias. As únicas três declarações de desempenho funcional que não são violadas por todos os sítios web da amostra são:</w:t>
      </w:r>
    </w:p>
    <w:p w14:paraId="5756D2FE" w14:textId="77777777" w:rsidR="00046316" w:rsidRDefault="00000000">
      <w:pPr>
        <w:pStyle w:val="Compact"/>
        <w:numPr>
          <w:ilvl w:val="0"/>
          <w:numId w:val="34"/>
        </w:numPr>
      </w:pPr>
      <w:r>
        <w:t>Utilização com audição limitada com 28% dos sítios web conformes;</w:t>
      </w:r>
    </w:p>
    <w:p w14:paraId="38E9317E" w14:textId="77777777" w:rsidR="00046316" w:rsidRDefault="00000000">
      <w:pPr>
        <w:pStyle w:val="Compact"/>
        <w:numPr>
          <w:ilvl w:val="0"/>
          <w:numId w:val="34"/>
        </w:numPr>
      </w:pPr>
      <w:r>
        <w:t>Utilização com amplitude de movimentos limitada com 19% dos sítios web conformes;</w:t>
      </w:r>
    </w:p>
    <w:p w14:paraId="651C72BB" w14:textId="77777777" w:rsidR="00046316" w:rsidRDefault="00000000">
      <w:pPr>
        <w:pStyle w:val="Compact"/>
        <w:numPr>
          <w:ilvl w:val="0"/>
          <w:numId w:val="34"/>
        </w:numPr>
      </w:pPr>
      <w:r>
        <w:t>Limitação do risco de desencadeamento de reações fotossensíveis com 89% dos sítios web conformes.</w:t>
      </w:r>
    </w:p>
    <w:p w14:paraId="0F6A6679" w14:textId="77777777" w:rsidR="00046316" w:rsidRDefault="00000000">
      <w:pPr>
        <w:pStyle w:val="Ttulo4"/>
      </w:pPr>
      <w:bookmarkStart w:id="48" w:name="X1aef82836a067dc3498cc77aaa5b808a991a4ba"/>
      <w:bookmarkEnd w:id="46"/>
      <w:r>
        <w:t>Análise dos resultados da monitorização aprofundada de sítios web</w:t>
      </w:r>
    </w:p>
    <w:p w14:paraId="7FE9F111" w14:textId="77777777" w:rsidR="00046316" w:rsidRDefault="00000000">
      <w:pPr>
        <w:pStyle w:val="FirstParagraph"/>
      </w:pPr>
      <w:r>
        <w:t>O método de monitorização aprofundada permitiu identificar os incumprimentos mais frequentes das cláusulas da EN 301 549 aplicáveis a uma análise manual de sítios web. Dos incumprimentos destacam-se:</w:t>
      </w:r>
    </w:p>
    <w:p w14:paraId="4CD21375" w14:textId="77777777" w:rsidR="00046316" w:rsidRDefault="00000000">
      <w:pPr>
        <w:pStyle w:val="Compact"/>
        <w:numPr>
          <w:ilvl w:val="0"/>
          <w:numId w:val="35"/>
        </w:numPr>
      </w:pPr>
      <w:r>
        <w:t>Verificou-se a inexistência de descrições alternativas para conteúdos não textuais, maioritariamente imagens, em todos os sítios web analisados. Esta má prática impede os utilizadores que não conseguem ver as imagens de utilizar o sítio web na sua plenitude.</w:t>
      </w:r>
    </w:p>
    <w:p w14:paraId="32415A21" w14:textId="77777777" w:rsidR="00046316" w:rsidRDefault="00000000">
      <w:pPr>
        <w:pStyle w:val="Compact"/>
        <w:numPr>
          <w:ilvl w:val="0"/>
          <w:numId w:val="35"/>
        </w:numPr>
      </w:pPr>
      <w:r>
        <w:t>O incumprimento da cláusula “9.1.3.1 Info e Relacionamentos” em todos os sítios web analisados é revelador de vários tipos de problemas que impedem os utilizadores de tecnologias de apoio de percepcionarem corretamente o conteúdo e a estrutura da página. Exemplos de problemas associados a esta cláusula incluem cabeçalhos sem nome acessível, campos de formulários sem etiquetas, ou listas e tabelas sem correta identificação.</w:t>
      </w:r>
    </w:p>
    <w:p w14:paraId="102B69AD" w14:textId="77777777" w:rsidR="00046316" w:rsidRDefault="00000000">
      <w:pPr>
        <w:pStyle w:val="Compact"/>
        <w:numPr>
          <w:ilvl w:val="0"/>
          <w:numId w:val="35"/>
        </w:numPr>
      </w:pPr>
      <w:r>
        <w:t>A falta de conformidade com a cláusula “9.1.4.3 Contraste (mínimo)” representa um problema significativo na acessibilidade digital dos sítios web analisados. Esta cláusula assegura que o texto tenha contraste suficiente em relação ao fundo, permitindo a sua leitura por pessoas com deficiências visuais, incluindo baixa visão ou daltonismo. O não cumprimento desta cláusula pode dificultar o acesso à informação e aos serviços online.</w:t>
      </w:r>
    </w:p>
    <w:p w14:paraId="6C81C279" w14:textId="77777777" w:rsidR="00046316" w:rsidRDefault="00000000">
      <w:pPr>
        <w:pStyle w:val="Compact"/>
        <w:numPr>
          <w:ilvl w:val="0"/>
          <w:numId w:val="35"/>
        </w:numPr>
      </w:pPr>
      <w:r>
        <w:t>O não cumprimento da cláusula “9.2.1.1 Teclado” é outro problema recorrente nos sítios web analisados. Esta clásula exige que todos os elementos interativos de uma página sejam acessíveis e utilizáveis exclusivamente através do teclado, sem depender do uso de dispositivos apontadores, como o rato. A sua violação pode excluir utilizadores com mobilidade reduzida ou outras condições que os impedem de utilizar um rato, comprometendo a equidade no acesso aos serviços digitais.</w:t>
      </w:r>
    </w:p>
    <w:p w14:paraId="490E97BD" w14:textId="77777777" w:rsidR="00046316" w:rsidRDefault="00000000">
      <w:pPr>
        <w:pStyle w:val="Compact"/>
        <w:numPr>
          <w:ilvl w:val="0"/>
          <w:numId w:val="35"/>
        </w:numPr>
      </w:pPr>
      <w:r>
        <w:t xml:space="preserve">Os criadores de conteúdo continuam a não criar hiperligações com uma descrição que permita aos utilizadores compreenderem o propósito da hiperligação. Páginas com hiperligações sem uma descrição compreensível fora do contexto são </w:t>
      </w:r>
      <w:r>
        <w:lastRenderedPageBreak/>
        <w:t>problemáticas para os utilizadores que navegam nas páginas através de listas de hiperligações - é o caso de muitos utilizadores cegos que fazem uso de leitores de ecrã.</w:t>
      </w:r>
    </w:p>
    <w:p w14:paraId="4FE00A32" w14:textId="77777777" w:rsidR="00046316" w:rsidRDefault="00000000">
      <w:pPr>
        <w:pStyle w:val="Compact"/>
        <w:numPr>
          <w:ilvl w:val="0"/>
          <w:numId w:val="35"/>
        </w:numPr>
      </w:pPr>
      <w:r>
        <w:t>A não conformidade com a cláusula “9.2.4.6 Cabeçalhos e etiquetas” é também uma questão relevante nos sítios web analisados, afetando diretamente a navegação e compreensão da estrutura das páginas por utilizadores com deficiências cognitivas ou de visão. Esta cláusula estabelece que os cabeçalhos e etiquetas devem ser utilizados de forma clara e consistente, facilitando a identificação e a navegação entre as diferentes secções do conteúdo. A sua violação pode resultar em páginas desorganizadas, dificultando a localização de informações e a interação com o conteúdo, especialmente em plataformas complexas.</w:t>
      </w:r>
    </w:p>
    <w:p w14:paraId="60F40684" w14:textId="77777777" w:rsidR="00046316" w:rsidRDefault="00000000">
      <w:pPr>
        <w:pStyle w:val="Compact"/>
        <w:numPr>
          <w:ilvl w:val="0"/>
          <w:numId w:val="35"/>
        </w:numPr>
      </w:pPr>
      <w:r>
        <w:t>A não conformidade com a cláusula “9.2.4.7 Foco visível” é uma falha comum nos sítios web analisados, afetando especialmente utilizadores de teclados e tecnologias de apoio. Esta cláusula exige que o foco, quando se navega com o teclado ou outras formas de interação, seja claramente visível, permitindo aos utilizadores identificar facilmente onde se encontram na página e quais os elementos com que podem interagir. A falta de um foco visível pode resultar em confusão e frustração, especialmente para pessoas com deficiências visuais ou motoras, que dependem deste indicador para navegar corretamente.</w:t>
      </w:r>
    </w:p>
    <w:p w14:paraId="0CAAD471" w14:textId="77777777" w:rsidR="00046316" w:rsidRDefault="00000000">
      <w:pPr>
        <w:pStyle w:val="Compact"/>
        <w:numPr>
          <w:ilvl w:val="0"/>
          <w:numId w:val="35"/>
        </w:numPr>
      </w:pPr>
      <w:r>
        <w:t>Duas das cláusulas associadas ao princípio WCAG “Robusto” estão na lista das cláusulas com maior taxa de não conformidade. Isto é representativo do estado em que a web se encontra - os conteúdos não são construídos levando em conta as necessidades das tecnologias de apoio. Esta situação impede que estas tecnologias possam comunicar corretamente aos seus utilizadores o conteúdo das páginas que pretendem consultar. Problemas relativos à comunicação do nome acessível ou do role (semântica) de elementos acontecem em todos os sítios web analisados. O mesmo acontece com os problemas associados à utilização correta dos elementos HTML - 81% os sítios web apresentam erros sintáticos de HTML.</w:t>
      </w:r>
    </w:p>
    <w:p w14:paraId="10A4A867" w14:textId="77777777" w:rsidR="00046316" w:rsidRDefault="00000000">
      <w:pPr>
        <w:pStyle w:val="Ttulo5"/>
      </w:pPr>
      <w:bookmarkStart w:id="49" w:name="Xa78e67cafef8a1b9cfdd1b1dfda1197d14988de"/>
      <w:r>
        <w:t>Comparação dos resultados da monitorização aprofundada de sítios web com os resultados do período anterior</w:t>
      </w:r>
    </w:p>
    <w:p w14:paraId="17DD377C" w14:textId="77777777" w:rsidR="00046316" w:rsidRDefault="00000000">
      <w:pPr>
        <w:pStyle w:val="FirstParagraph"/>
      </w:pPr>
      <w:r>
        <w:t xml:space="preserve">Na </w:t>
      </w:r>
      <w:hyperlink w:anchor="T12">
        <w:r>
          <w:rPr>
            <w:rStyle w:val="Hiperligao"/>
          </w:rPr>
          <w:t>Tabela 12</w:t>
        </w:r>
      </w:hyperlink>
      <w:r>
        <w:t xml:space="preserve"> apresenta-se a comparação da percentagem de sítios web que violam os critérios de sucesso que foram avaliados nos dois exercícios de monitorização.</w:t>
      </w:r>
    </w:p>
    <w:p w14:paraId="1CA64F24" w14:textId="77777777" w:rsidR="00046316" w:rsidRDefault="00000000">
      <w:pPr>
        <w:pStyle w:val="TableCaption"/>
      </w:pPr>
      <w:bookmarkStart w:id="50" w:name="T12"/>
      <w:bookmarkEnd w:id="50"/>
      <w:r>
        <w:lastRenderedPageBreak/>
        <w:t>Tabela 12 – Conformidade dos sítios web com as cláusulas testadas nos dois períodos de monitorização</w:t>
      </w:r>
    </w:p>
    <w:tbl>
      <w:tblPr>
        <w:tblStyle w:val="TabeladeLista1Clara-Destaque1"/>
        <w:tblW w:w="0" w:type="auto"/>
        <w:tblLook w:val="04A0" w:firstRow="1" w:lastRow="0" w:firstColumn="1" w:lastColumn="0" w:noHBand="0" w:noVBand="1"/>
      </w:tblPr>
      <w:tblGrid>
        <w:gridCol w:w="2215"/>
        <w:gridCol w:w="1759"/>
        <w:gridCol w:w="1832"/>
        <w:gridCol w:w="1832"/>
        <w:gridCol w:w="1200"/>
      </w:tblGrid>
      <w:tr w:rsidR="00046316" w14:paraId="711AD845" w14:textId="77777777" w:rsidTr="006B4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336C94F" w14:textId="77777777" w:rsidR="00046316" w:rsidRDefault="00000000">
            <w:pPr>
              <w:pStyle w:val="Compact"/>
            </w:pPr>
            <w:r>
              <w:t>Cláusula EN 301 549</w:t>
            </w:r>
          </w:p>
        </w:tc>
        <w:tc>
          <w:tcPr>
            <w:tcW w:w="0" w:type="auto"/>
          </w:tcPr>
          <w:p w14:paraId="57D59C23"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Nível de conformidade WCAG</w:t>
            </w:r>
          </w:p>
        </w:tc>
        <w:tc>
          <w:tcPr>
            <w:tcW w:w="0" w:type="auto"/>
          </w:tcPr>
          <w:p w14:paraId="38D3CCA6"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Percentagem de não conformes no 1º relatório</w:t>
            </w:r>
          </w:p>
        </w:tc>
        <w:tc>
          <w:tcPr>
            <w:tcW w:w="0" w:type="auto"/>
          </w:tcPr>
          <w:p w14:paraId="305EBF4B"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Percentagem de não conformes no 2º relatório</w:t>
            </w:r>
          </w:p>
        </w:tc>
        <w:tc>
          <w:tcPr>
            <w:tcW w:w="0" w:type="auto"/>
          </w:tcPr>
          <w:p w14:paraId="3DDD628F"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Diferença</w:t>
            </w:r>
          </w:p>
        </w:tc>
      </w:tr>
      <w:tr w:rsidR="00046316" w14:paraId="4C3198AC"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E7C47B" w14:textId="77777777" w:rsidR="00046316" w:rsidRDefault="00000000">
            <w:pPr>
              <w:pStyle w:val="Compact"/>
            </w:pPr>
            <w:r>
              <w:t>9.1.1.1 Conteúdo não textual</w:t>
            </w:r>
          </w:p>
        </w:tc>
        <w:tc>
          <w:tcPr>
            <w:tcW w:w="0" w:type="auto"/>
          </w:tcPr>
          <w:p w14:paraId="2F696E7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ABE8AA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7ADA7CA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2AEC742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261C7F98"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5BACC69" w14:textId="77777777" w:rsidR="00046316" w:rsidRDefault="00000000">
            <w:pPr>
              <w:pStyle w:val="Compact"/>
            </w:pPr>
            <w:r>
              <w:t>9.1.2.1 Apenas áudio e apenas vídeo (pré-gravado)</w:t>
            </w:r>
          </w:p>
        </w:tc>
        <w:tc>
          <w:tcPr>
            <w:tcW w:w="0" w:type="auto"/>
          </w:tcPr>
          <w:p w14:paraId="0A40AE6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E6EE86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33%</w:t>
            </w:r>
          </w:p>
        </w:tc>
        <w:tc>
          <w:tcPr>
            <w:tcW w:w="0" w:type="auto"/>
          </w:tcPr>
          <w:p w14:paraId="2FD77CF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24%</w:t>
            </w:r>
          </w:p>
        </w:tc>
        <w:tc>
          <w:tcPr>
            <w:tcW w:w="0" w:type="auto"/>
          </w:tcPr>
          <w:p w14:paraId="78E28BD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w:t>
            </w:r>
          </w:p>
        </w:tc>
      </w:tr>
      <w:tr w:rsidR="00046316" w14:paraId="2B76C596"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57A9AF" w14:textId="77777777" w:rsidR="00046316" w:rsidRDefault="00000000">
            <w:pPr>
              <w:pStyle w:val="Compact"/>
            </w:pPr>
            <w:r>
              <w:t>9.1.2.2 Legendas (pré-gravadas)</w:t>
            </w:r>
          </w:p>
        </w:tc>
        <w:tc>
          <w:tcPr>
            <w:tcW w:w="0" w:type="auto"/>
          </w:tcPr>
          <w:p w14:paraId="741572A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5DBF62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29%</w:t>
            </w:r>
          </w:p>
        </w:tc>
        <w:tc>
          <w:tcPr>
            <w:tcW w:w="0" w:type="auto"/>
          </w:tcPr>
          <w:p w14:paraId="127E809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30%</w:t>
            </w:r>
          </w:p>
        </w:tc>
        <w:tc>
          <w:tcPr>
            <w:tcW w:w="0" w:type="auto"/>
          </w:tcPr>
          <w:p w14:paraId="1A18260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w:t>
            </w:r>
          </w:p>
        </w:tc>
      </w:tr>
      <w:tr w:rsidR="00046316" w14:paraId="26EF8374"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686E170" w14:textId="77777777" w:rsidR="00046316" w:rsidRDefault="00000000">
            <w:pPr>
              <w:pStyle w:val="Compact"/>
            </w:pPr>
            <w:r>
              <w:t>9.1.2.3 Audiodescrição ou alternativa em multimédia (pré-gravada)</w:t>
            </w:r>
          </w:p>
        </w:tc>
        <w:tc>
          <w:tcPr>
            <w:tcW w:w="0" w:type="auto"/>
          </w:tcPr>
          <w:p w14:paraId="7F83464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A2BDB4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25%</w:t>
            </w:r>
          </w:p>
        </w:tc>
        <w:tc>
          <w:tcPr>
            <w:tcW w:w="0" w:type="auto"/>
          </w:tcPr>
          <w:p w14:paraId="2F88D3C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31%</w:t>
            </w:r>
          </w:p>
        </w:tc>
        <w:tc>
          <w:tcPr>
            <w:tcW w:w="0" w:type="auto"/>
          </w:tcPr>
          <w:p w14:paraId="2F31DCC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r>
      <w:tr w:rsidR="00046316" w14:paraId="141F591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92C5B8" w14:textId="77777777" w:rsidR="00046316" w:rsidRDefault="00000000">
            <w:pPr>
              <w:pStyle w:val="Compact"/>
            </w:pPr>
            <w:r>
              <w:t>9.1.2.4 Legendas (ao vivo)</w:t>
            </w:r>
          </w:p>
        </w:tc>
        <w:tc>
          <w:tcPr>
            <w:tcW w:w="0" w:type="auto"/>
          </w:tcPr>
          <w:p w14:paraId="12B7EFC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35754C4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w:t>
            </w:r>
          </w:p>
        </w:tc>
        <w:tc>
          <w:tcPr>
            <w:tcW w:w="0" w:type="auto"/>
          </w:tcPr>
          <w:p w14:paraId="6FFCFE9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57C0A24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w:t>
            </w:r>
          </w:p>
        </w:tc>
      </w:tr>
      <w:tr w:rsidR="00046316" w14:paraId="63AA49C7"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1A9772A" w14:textId="77777777" w:rsidR="00046316" w:rsidRDefault="00000000">
            <w:pPr>
              <w:pStyle w:val="Compact"/>
            </w:pPr>
            <w:r>
              <w:t>9.1.2.5 Audiodescrição (pré-gravada)</w:t>
            </w:r>
          </w:p>
        </w:tc>
        <w:tc>
          <w:tcPr>
            <w:tcW w:w="0" w:type="auto"/>
          </w:tcPr>
          <w:p w14:paraId="2D4D356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0605FA7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29%</w:t>
            </w:r>
          </w:p>
        </w:tc>
        <w:tc>
          <w:tcPr>
            <w:tcW w:w="0" w:type="auto"/>
          </w:tcPr>
          <w:p w14:paraId="2E66AFD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31%</w:t>
            </w:r>
          </w:p>
        </w:tc>
        <w:tc>
          <w:tcPr>
            <w:tcW w:w="0" w:type="auto"/>
          </w:tcPr>
          <w:p w14:paraId="3474108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w:t>
            </w:r>
          </w:p>
        </w:tc>
      </w:tr>
      <w:tr w:rsidR="00046316" w14:paraId="091B4298"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DD4F7B" w14:textId="77777777" w:rsidR="00046316" w:rsidRDefault="00000000">
            <w:pPr>
              <w:pStyle w:val="Compact"/>
            </w:pPr>
            <w:r>
              <w:t>9.1.3.1 Informações e relações</w:t>
            </w:r>
          </w:p>
        </w:tc>
        <w:tc>
          <w:tcPr>
            <w:tcW w:w="0" w:type="auto"/>
          </w:tcPr>
          <w:p w14:paraId="433EE2A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5E89C04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65A2A36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2B62D1E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087D890A"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5D6731E" w14:textId="77777777" w:rsidR="00046316" w:rsidRDefault="00000000">
            <w:pPr>
              <w:pStyle w:val="Compact"/>
            </w:pPr>
            <w:r>
              <w:t>9.1.3.2 Sequência com significado</w:t>
            </w:r>
          </w:p>
        </w:tc>
        <w:tc>
          <w:tcPr>
            <w:tcW w:w="0" w:type="auto"/>
          </w:tcPr>
          <w:p w14:paraId="3F0B450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2E64E70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71%</w:t>
            </w:r>
          </w:p>
        </w:tc>
        <w:tc>
          <w:tcPr>
            <w:tcW w:w="0" w:type="auto"/>
          </w:tcPr>
          <w:p w14:paraId="6FFEDEB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81%</w:t>
            </w:r>
          </w:p>
        </w:tc>
        <w:tc>
          <w:tcPr>
            <w:tcW w:w="0" w:type="auto"/>
          </w:tcPr>
          <w:p w14:paraId="1FB1F12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w:t>
            </w:r>
          </w:p>
        </w:tc>
      </w:tr>
      <w:tr w:rsidR="00046316" w14:paraId="1B5F680C"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FF01A0" w14:textId="77777777" w:rsidR="00046316" w:rsidRDefault="00000000">
            <w:pPr>
              <w:pStyle w:val="Compact"/>
            </w:pPr>
            <w:r>
              <w:t>9.1.3.3 Características sensoriais</w:t>
            </w:r>
          </w:p>
        </w:tc>
        <w:tc>
          <w:tcPr>
            <w:tcW w:w="0" w:type="auto"/>
          </w:tcPr>
          <w:p w14:paraId="1BEE2B6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B048EF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8%</w:t>
            </w:r>
          </w:p>
        </w:tc>
        <w:tc>
          <w:tcPr>
            <w:tcW w:w="0" w:type="auto"/>
          </w:tcPr>
          <w:p w14:paraId="18EDBDE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w:t>
            </w:r>
          </w:p>
        </w:tc>
        <w:tc>
          <w:tcPr>
            <w:tcW w:w="0" w:type="auto"/>
          </w:tcPr>
          <w:p w14:paraId="739AF96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r>
      <w:tr w:rsidR="00046316" w14:paraId="010C1D58"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62756AC" w14:textId="77777777" w:rsidR="00046316" w:rsidRDefault="00000000">
            <w:pPr>
              <w:pStyle w:val="Compact"/>
            </w:pPr>
            <w:r>
              <w:t>9.1.3.4 Orientação</w:t>
            </w:r>
          </w:p>
        </w:tc>
        <w:tc>
          <w:tcPr>
            <w:tcW w:w="0" w:type="auto"/>
          </w:tcPr>
          <w:p w14:paraId="1E34D4C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6BD4D83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4%</w:t>
            </w:r>
          </w:p>
        </w:tc>
        <w:tc>
          <w:tcPr>
            <w:tcW w:w="0" w:type="auto"/>
          </w:tcPr>
          <w:p w14:paraId="5F78DAE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c>
          <w:tcPr>
            <w:tcW w:w="0" w:type="auto"/>
          </w:tcPr>
          <w:p w14:paraId="3A73A19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w:t>
            </w:r>
          </w:p>
        </w:tc>
      </w:tr>
      <w:tr w:rsidR="00046316" w14:paraId="61E564F8"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CE5E82" w14:textId="77777777" w:rsidR="00046316" w:rsidRDefault="00000000">
            <w:pPr>
              <w:pStyle w:val="Compact"/>
            </w:pPr>
            <w:r>
              <w:t>9.1.3.5 Identificação do propósito de entrada</w:t>
            </w:r>
          </w:p>
        </w:tc>
        <w:tc>
          <w:tcPr>
            <w:tcW w:w="0" w:type="auto"/>
          </w:tcPr>
          <w:p w14:paraId="300C7B2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69DCF82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75%</w:t>
            </w:r>
          </w:p>
        </w:tc>
        <w:tc>
          <w:tcPr>
            <w:tcW w:w="0" w:type="auto"/>
          </w:tcPr>
          <w:p w14:paraId="5D29F05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46%</w:t>
            </w:r>
          </w:p>
        </w:tc>
        <w:tc>
          <w:tcPr>
            <w:tcW w:w="0" w:type="auto"/>
          </w:tcPr>
          <w:p w14:paraId="2CF5846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-29%</w:t>
            </w:r>
          </w:p>
        </w:tc>
      </w:tr>
      <w:tr w:rsidR="00046316" w14:paraId="393B758E"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85F5A1B" w14:textId="77777777" w:rsidR="00046316" w:rsidRDefault="00000000">
            <w:pPr>
              <w:pStyle w:val="Compact"/>
            </w:pPr>
            <w:r>
              <w:t>9.1.4.1 Utilização da cor</w:t>
            </w:r>
          </w:p>
        </w:tc>
        <w:tc>
          <w:tcPr>
            <w:tcW w:w="0" w:type="auto"/>
          </w:tcPr>
          <w:p w14:paraId="3D1099B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40E7095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42%</w:t>
            </w:r>
          </w:p>
        </w:tc>
        <w:tc>
          <w:tcPr>
            <w:tcW w:w="0" w:type="auto"/>
          </w:tcPr>
          <w:p w14:paraId="7A5EC12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59%</w:t>
            </w:r>
          </w:p>
        </w:tc>
        <w:tc>
          <w:tcPr>
            <w:tcW w:w="0" w:type="auto"/>
          </w:tcPr>
          <w:p w14:paraId="2024A78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w:t>
            </w:r>
          </w:p>
        </w:tc>
      </w:tr>
      <w:tr w:rsidR="00046316" w14:paraId="2691CC19"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199311" w14:textId="77777777" w:rsidR="00046316" w:rsidRDefault="00000000">
            <w:pPr>
              <w:pStyle w:val="Compact"/>
            </w:pPr>
            <w:r>
              <w:t>9.1.4.2 Controlo de áudio</w:t>
            </w:r>
          </w:p>
        </w:tc>
        <w:tc>
          <w:tcPr>
            <w:tcW w:w="0" w:type="auto"/>
          </w:tcPr>
          <w:p w14:paraId="252BBBC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9CFC1D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8%</w:t>
            </w:r>
          </w:p>
        </w:tc>
        <w:tc>
          <w:tcPr>
            <w:tcW w:w="0" w:type="auto"/>
          </w:tcPr>
          <w:p w14:paraId="524D562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w:t>
            </w:r>
          </w:p>
        </w:tc>
        <w:tc>
          <w:tcPr>
            <w:tcW w:w="0" w:type="auto"/>
          </w:tcPr>
          <w:p w14:paraId="7BEF4E0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r>
      <w:tr w:rsidR="00046316" w14:paraId="594BF144"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24F954D" w14:textId="77777777" w:rsidR="00046316" w:rsidRDefault="00000000">
            <w:pPr>
              <w:pStyle w:val="Compact"/>
            </w:pPr>
            <w:r>
              <w:lastRenderedPageBreak/>
              <w:t>9.1.4.3 Contraste (mínimo)</w:t>
            </w:r>
          </w:p>
        </w:tc>
        <w:tc>
          <w:tcPr>
            <w:tcW w:w="0" w:type="auto"/>
          </w:tcPr>
          <w:p w14:paraId="021F89F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0EFD485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83%</w:t>
            </w:r>
          </w:p>
        </w:tc>
        <w:tc>
          <w:tcPr>
            <w:tcW w:w="0" w:type="auto"/>
          </w:tcPr>
          <w:p w14:paraId="25CBEEA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c>
          <w:tcPr>
            <w:tcW w:w="0" w:type="auto"/>
          </w:tcPr>
          <w:p w14:paraId="1B8F08A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w:t>
            </w:r>
          </w:p>
        </w:tc>
      </w:tr>
      <w:tr w:rsidR="00046316" w14:paraId="46C590F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3AE8B" w14:textId="77777777" w:rsidR="00046316" w:rsidRDefault="00000000">
            <w:pPr>
              <w:pStyle w:val="Compact"/>
            </w:pPr>
            <w:r>
              <w:t>9.1.4.4 Redimensionar texto</w:t>
            </w:r>
          </w:p>
        </w:tc>
        <w:tc>
          <w:tcPr>
            <w:tcW w:w="0" w:type="auto"/>
          </w:tcPr>
          <w:p w14:paraId="5DFBF97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269E247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46%</w:t>
            </w:r>
          </w:p>
        </w:tc>
        <w:tc>
          <w:tcPr>
            <w:tcW w:w="0" w:type="auto"/>
          </w:tcPr>
          <w:p w14:paraId="1BE8F79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69%</w:t>
            </w:r>
          </w:p>
        </w:tc>
        <w:tc>
          <w:tcPr>
            <w:tcW w:w="0" w:type="auto"/>
          </w:tcPr>
          <w:p w14:paraId="536E3A7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+25%</w:t>
            </w:r>
          </w:p>
        </w:tc>
      </w:tr>
      <w:tr w:rsidR="00046316" w14:paraId="3E547FB7"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457343D" w14:textId="77777777" w:rsidR="00046316" w:rsidRDefault="00000000">
            <w:pPr>
              <w:pStyle w:val="Compact"/>
            </w:pPr>
            <w:r>
              <w:t>9.1.4.5 Imagens de texto</w:t>
            </w:r>
          </w:p>
        </w:tc>
        <w:tc>
          <w:tcPr>
            <w:tcW w:w="0" w:type="auto"/>
          </w:tcPr>
          <w:p w14:paraId="407BE03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6B54EEC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58%</w:t>
            </w:r>
          </w:p>
        </w:tc>
        <w:tc>
          <w:tcPr>
            <w:tcW w:w="0" w:type="auto"/>
          </w:tcPr>
          <w:p w14:paraId="3459118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30%</w:t>
            </w:r>
          </w:p>
        </w:tc>
        <w:tc>
          <w:tcPr>
            <w:tcW w:w="0" w:type="auto"/>
          </w:tcPr>
          <w:p w14:paraId="580120C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-28%</w:t>
            </w:r>
          </w:p>
        </w:tc>
      </w:tr>
      <w:tr w:rsidR="00046316" w14:paraId="38AAC9E9"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B45324" w14:textId="77777777" w:rsidR="00046316" w:rsidRDefault="00000000">
            <w:pPr>
              <w:pStyle w:val="Compact"/>
            </w:pPr>
            <w:r>
              <w:t>9.1.4.10 Realinhar</w:t>
            </w:r>
          </w:p>
        </w:tc>
        <w:tc>
          <w:tcPr>
            <w:tcW w:w="0" w:type="auto"/>
          </w:tcPr>
          <w:p w14:paraId="02E666B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5C00589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96%</w:t>
            </w:r>
          </w:p>
        </w:tc>
        <w:tc>
          <w:tcPr>
            <w:tcW w:w="0" w:type="auto"/>
          </w:tcPr>
          <w:p w14:paraId="14549E3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59%</w:t>
            </w:r>
          </w:p>
        </w:tc>
        <w:tc>
          <w:tcPr>
            <w:tcW w:w="0" w:type="auto"/>
          </w:tcPr>
          <w:p w14:paraId="0D455A6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-37%</w:t>
            </w:r>
          </w:p>
        </w:tc>
      </w:tr>
      <w:tr w:rsidR="00046316" w14:paraId="736D3B8D"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B10BFF9" w14:textId="77777777" w:rsidR="00046316" w:rsidRDefault="00000000">
            <w:pPr>
              <w:pStyle w:val="Compact"/>
            </w:pPr>
            <w:r>
              <w:t>9.1.4.11 Contraste não textual</w:t>
            </w:r>
          </w:p>
        </w:tc>
        <w:tc>
          <w:tcPr>
            <w:tcW w:w="0" w:type="auto"/>
          </w:tcPr>
          <w:p w14:paraId="1CA15C2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7558C31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88%</w:t>
            </w:r>
          </w:p>
        </w:tc>
        <w:tc>
          <w:tcPr>
            <w:tcW w:w="0" w:type="auto"/>
          </w:tcPr>
          <w:p w14:paraId="6942414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59%</w:t>
            </w:r>
          </w:p>
        </w:tc>
        <w:tc>
          <w:tcPr>
            <w:tcW w:w="0" w:type="auto"/>
          </w:tcPr>
          <w:p w14:paraId="2DCED92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-29%</w:t>
            </w:r>
          </w:p>
        </w:tc>
      </w:tr>
      <w:tr w:rsidR="00046316" w14:paraId="0B41D346"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928BA1" w14:textId="77777777" w:rsidR="00046316" w:rsidRDefault="00000000">
            <w:pPr>
              <w:pStyle w:val="Compact"/>
            </w:pPr>
            <w:r>
              <w:t>9.1.4.12 Espaçamento de texto</w:t>
            </w:r>
          </w:p>
        </w:tc>
        <w:tc>
          <w:tcPr>
            <w:tcW w:w="0" w:type="auto"/>
          </w:tcPr>
          <w:p w14:paraId="51037F9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0E43D25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58%</w:t>
            </w:r>
          </w:p>
        </w:tc>
        <w:tc>
          <w:tcPr>
            <w:tcW w:w="0" w:type="auto"/>
          </w:tcPr>
          <w:p w14:paraId="5AE892A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59%</w:t>
            </w:r>
          </w:p>
        </w:tc>
        <w:tc>
          <w:tcPr>
            <w:tcW w:w="0" w:type="auto"/>
          </w:tcPr>
          <w:p w14:paraId="274E8B4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w:t>
            </w:r>
          </w:p>
        </w:tc>
      </w:tr>
      <w:tr w:rsidR="00046316" w14:paraId="59404F02"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752EBE9" w14:textId="77777777" w:rsidR="00046316" w:rsidRDefault="00000000">
            <w:pPr>
              <w:pStyle w:val="Compact"/>
            </w:pPr>
            <w:r>
              <w:t>9.1.4.13 Conteúdo em foco por rato ou teclado</w:t>
            </w:r>
          </w:p>
        </w:tc>
        <w:tc>
          <w:tcPr>
            <w:tcW w:w="0" w:type="auto"/>
          </w:tcPr>
          <w:p w14:paraId="43312E6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50CECAE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29%</w:t>
            </w:r>
          </w:p>
        </w:tc>
        <w:tc>
          <w:tcPr>
            <w:tcW w:w="0" w:type="auto"/>
          </w:tcPr>
          <w:p w14:paraId="284B392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59%</w:t>
            </w:r>
          </w:p>
        </w:tc>
        <w:tc>
          <w:tcPr>
            <w:tcW w:w="0" w:type="auto"/>
          </w:tcPr>
          <w:p w14:paraId="68DBF48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+30%</w:t>
            </w:r>
          </w:p>
        </w:tc>
      </w:tr>
      <w:tr w:rsidR="00046316" w14:paraId="4543DBCF"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23DE84" w14:textId="77777777" w:rsidR="00046316" w:rsidRDefault="00000000">
            <w:pPr>
              <w:pStyle w:val="Compact"/>
            </w:pPr>
            <w:r>
              <w:t>9.2.1.1 Teclado</w:t>
            </w:r>
          </w:p>
        </w:tc>
        <w:tc>
          <w:tcPr>
            <w:tcW w:w="0" w:type="auto"/>
          </w:tcPr>
          <w:p w14:paraId="621C18C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6AF0B98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75%</w:t>
            </w:r>
          </w:p>
        </w:tc>
        <w:tc>
          <w:tcPr>
            <w:tcW w:w="0" w:type="auto"/>
          </w:tcPr>
          <w:p w14:paraId="300970D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96%</w:t>
            </w:r>
          </w:p>
        </w:tc>
        <w:tc>
          <w:tcPr>
            <w:tcW w:w="0" w:type="auto"/>
          </w:tcPr>
          <w:p w14:paraId="7539CB9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+21%</w:t>
            </w:r>
          </w:p>
        </w:tc>
      </w:tr>
      <w:tr w:rsidR="00046316" w14:paraId="54134EFB"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7547588" w14:textId="77777777" w:rsidR="00046316" w:rsidRDefault="00000000">
            <w:pPr>
              <w:pStyle w:val="Compact"/>
            </w:pPr>
            <w:r>
              <w:t>9.2.1.2 Sem bloqueio do teclado</w:t>
            </w:r>
          </w:p>
        </w:tc>
        <w:tc>
          <w:tcPr>
            <w:tcW w:w="0" w:type="auto"/>
          </w:tcPr>
          <w:p w14:paraId="5E2DBA5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1B53B1C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4%</w:t>
            </w:r>
          </w:p>
        </w:tc>
        <w:tc>
          <w:tcPr>
            <w:tcW w:w="0" w:type="auto"/>
          </w:tcPr>
          <w:p w14:paraId="74D8861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w:t>
            </w:r>
          </w:p>
        </w:tc>
        <w:tc>
          <w:tcPr>
            <w:tcW w:w="0" w:type="auto"/>
          </w:tcPr>
          <w:p w14:paraId="319C4BC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w:t>
            </w:r>
          </w:p>
        </w:tc>
      </w:tr>
      <w:tr w:rsidR="00046316" w14:paraId="5C8E5CD3"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C9D68B" w14:textId="77777777" w:rsidR="00046316" w:rsidRDefault="00000000">
            <w:pPr>
              <w:pStyle w:val="Compact"/>
            </w:pPr>
            <w:r>
              <w:t>9.2.1.4 Atalhos de teclas por caráter</w:t>
            </w:r>
          </w:p>
        </w:tc>
        <w:tc>
          <w:tcPr>
            <w:tcW w:w="0" w:type="auto"/>
          </w:tcPr>
          <w:p w14:paraId="7138406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60C7CB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c>
          <w:tcPr>
            <w:tcW w:w="0" w:type="auto"/>
          </w:tcPr>
          <w:p w14:paraId="7818B67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671CF27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r>
      <w:tr w:rsidR="00046316" w14:paraId="66BF971D"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C8C0130" w14:textId="77777777" w:rsidR="00046316" w:rsidRDefault="00000000">
            <w:pPr>
              <w:pStyle w:val="Compact"/>
            </w:pPr>
            <w:r>
              <w:t>9.2.2.1 Tempo ajustável</w:t>
            </w:r>
          </w:p>
        </w:tc>
        <w:tc>
          <w:tcPr>
            <w:tcW w:w="0" w:type="auto"/>
          </w:tcPr>
          <w:p w14:paraId="021675E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2B665E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25%</w:t>
            </w:r>
          </w:p>
        </w:tc>
        <w:tc>
          <w:tcPr>
            <w:tcW w:w="0" w:type="auto"/>
          </w:tcPr>
          <w:p w14:paraId="1A711FB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c>
          <w:tcPr>
            <w:tcW w:w="0" w:type="auto"/>
          </w:tcPr>
          <w:p w14:paraId="00DAD8E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-19%</w:t>
            </w:r>
          </w:p>
        </w:tc>
      </w:tr>
      <w:tr w:rsidR="00046316" w14:paraId="0065D2EE"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153024" w14:textId="77777777" w:rsidR="00046316" w:rsidRDefault="00000000">
            <w:pPr>
              <w:pStyle w:val="Compact"/>
            </w:pPr>
            <w:r>
              <w:t>9.2.2.2 Colocar em pausa, parar, ocultar</w:t>
            </w:r>
          </w:p>
        </w:tc>
        <w:tc>
          <w:tcPr>
            <w:tcW w:w="0" w:type="auto"/>
          </w:tcPr>
          <w:p w14:paraId="4AE4BD0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4433A6B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50%</w:t>
            </w:r>
          </w:p>
        </w:tc>
        <w:tc>
          <w:tcPr>
            <w:tcW w:w="0" w:type="auto"/>
          </w:tcPr>
          <w:p w14:paraId="0C9025D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41%</w:t>
            </w:r>
          </w:p>
        </w:tc>
        <w:tc>
          <w:tcPr>
            <w:tcW w:w="0" w:type="auto"/>
          </w:tcPr>
          <w:p w14:paraId="1108245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w:t>
            </w:r>
          </w:p>
        </w:tc>
      </w:tr>
      <w:tr w:rsidR="00046316" w14:paraId="41F19E4F"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D599AF9" w14:textId="77777777" w:rsidR="00046316" w:rsidRDefault="00000000">
            <w:pPr>
              <w:pStyle w:val="Compact"/>
            </w:pPr>
            <w:r>
              <w:t>9.2.3.1 Três flashes ou abaixo do limite</w:t>
            </w:r>
          </w:p>
        </w:tc>
        <w:tc>
          <w:tcPr>
            <w:tcW w:w="0" w:type="auto"/>
          </w:tcPr>
          <w:p w14:paraId="519B2A3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48B0179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2686B76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1935D9C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15B260A3"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531ACF" w14:textId="77777777" w:rsidR="00046316" w:rsidRDefault="00000000">
            <w:pPr>
              <w:pStyle w:val="Compact"/>
            </w:pPr>
            <w:r>
              <w:t>9.2.4.1 Ignorar blocos</w:t>
            </w:r>
          </w:p>
        </w:tc>
        <w:tc>
          <w:tcPr>
            <w:tcW w:w="0" w:type="auto"/>
          </w:tcPr>
          <w:p w14:paraId="2838566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458B51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63%</w:t>
            </w:r>
          </w:p>
        </w:tc>
        <w:tc>
          <w:tcPr>
            <w:tcW w:w="0" w:type="auto"/>
          </w:tcPr>
          <w:p w14:paraId="2A2737B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70%</w:t>
            </w:r>
          </w:p>
        </w:tc>
        <w:tc>
          <w:tcPr>
            <w:tcW w:w="0" w:type="auto"/>
          </w:tcPr>
          <w:p w14:paraId="3D91994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w:t>
            </w:r>
          </w:p>
        </w:tc>
      </w:tr>
      <w:tr w:rsidR="00046316" w14:paraId="457E7B43"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731FBE4" w14:textId="77777777" w:rsidR="00046316" w:rsidRDefault="00000000">
            <w:pPr>
              <w:pStyle w:val="Compact"/>
            </w:pPr>
            <w:r>
              <w:t>9.2.4.2 Página com título</w:t>
            </w:r>
          </w:p>
        </w:tc>
        <w:tc>
          <w:tcPr>
            <w:tcW w:w="0" w:type="auto"/>
          </w:tcPr>
          <w:p w14:paraId="5399604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E0E4BF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67%</w:t>
            </w:r>
          </w:p>
        </w:tc>
        <w:tc>
          <w:tcPr>
            <w:tcW w:w="0" w:type="auto"/>
          </w:tcPr>
          <w:p w14:paraId="458639D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43%</w:t>
            </w:r>
          </w:p>
        </w:tc>
        <w:tc>
          <w:tcPr>
            <w:tcW w:w="0" w:type="auto"/>
          </w:tcPr>
          <w:p w14:paraId="4965125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-24%</w:t>
            </w:r>
          </w:p>
        </w:tc>
      </w:tr>
      <w:tr w:rsidR="00046316" w14:paraId="611C449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4B8E63" w14:textId="77777777" w:rsidR="00046316" w:rsidRDefault="00000000">
            <w:pPr>
              <w:pStyle w:val="Compact"/>
            </w:pPr>
            <w:r>
              <w:t>9.2.4.3 Ordem do foco</w:t>
            </w:r>
          </w:p>
        </w:tc>
        <w:tc>
          <w:tcPr>
            <w:tcW w:w="0" w:type="auto"/>
          </w:tcPr>
          <w:p w14:paraId="0DA225A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208B98F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71%</w:t>
            </w:r>
          </w:p>
        </w:tc>
        <w:tc>
          <w:tcPr>
            <w:tcW w:w="0" w:type="auto"/>
          </w:tcPr>
          <w:p w14:paraId="2678FE8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67%</w:t>
            </w:r>
          </w:p>
        </w:tc>
        <w:tc>
          <w:tcPr>
            <w:tcW w:w="0" w:type="auto"/>
          </w:tcPr>
          <w:p w14:paraId="0AC921A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r>
      <w:tr w:rsidR="00046316" w14:paraId="7FB84EB1"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47FBDDB" w14:textId="77777777" w:rsidR="00046316" w:rsidRDefault="00000000">
            <w:pPr>
              <w:pStyle w:val="Compact"/>
            </w:pPr>
            <w:r>
              <w:lastRenderedPageBreak/>
              <w:t>9.2.4.4 Finalidade da hiperligação (em contexto)</w:t>
            </w:r>
          </w:p>
        </w:tc>
        <w:tc>
          <w:tcPr>
            <w:tcW w:w="0" w:type="auto"/>
          </w:tcPr>
          <w:p w14:paraId="03A3371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2785B14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96%</w:t>
            </w:r>
          </w:p>
        </w:tc>
        <w:tc>
          <w:tcPr>
            <w:tcW w:w="0" w:type="auto"/>
          </w:tcPr>
          <w:p w14:paraId="4EEF63B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96%</w:t>
            </w:r>
          </w:p>
        </w:tc>
        <w:tc>
          <w:tcPr>
            <w:tcW w:w="0" w:type="auto"/>
          </w:tcPr>
          <w:p w14:paraId="50D1124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1184809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AFCF04" w14:textId="77777777" w:rsidR="00046316" w:rsidRDefault="00000000">
            <w:pPr>
              <w:pStyle w:val="Compact"/>
            </w:pPr>
            <w:r>
              <w:t>9.2.4.5 Várias formas</w:t>
            </w:r>
          </w:p>
        </w:tc>
        <w:tc>
          <w:tcPr>
            <w:tcW w:w="0" w:type="auto"/>
          </w:tcPr>
          <w:p w14:paraId="5FA5A9E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717356B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50%</w:t>
            </w:r>
          </w:p>
        </w:tc>
        <w:tc>
          <w:tcPr>
            <w:tcW w:w="0" w:type="auto"/>
          </w:tcPr>
          <w:p w14:paraId="70D2578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w:t>
            </w:r>
          </w:p>
        </w:tc>
        <w:tc>
          <w:tcPr>
            <w:tcW w:w="0" w:type="auto"/>
          </w:tcPr>
          <w:p w14:paraId="50741CD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-43%</w:t>
            </w:r>
          </w:p>
        </w:tc>
      </w:tr>
      <w:tr w:rsidR="00046316" w14:paraId="4DBACDF8"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345D1B6" w14:textId="77777777" w:rsidR="00046316" w:rsidRDefault="00000000">
            <w:pPr>
              <w:pStyle w:val="Compact"/>
            </w:pPr>
            <w:r>
              <w:t>9.2.4.6 Cabeçalhos e etiquetas</w:t>
            </w:r>
          </w:p>
        </w:tc>
        <w:tc>
          <w:tcPr>
            <w:tcW w:w="0" w:type="auto"/>
          </w:tcPr>
          <w:p w14:paraId="488AF71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16358A7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33%</w:t>
            </w:r>
          </w:p>
        </w:tc>
        <w:tc>
          <w:tcPr>
            <w:tcW w:w="0" w:type="auto"/>
          </w:tcPr>
          <w:p w14:paraId="1F0CD22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94%</w:t>
            </w:r>
          </w:p>
        </w:tc>
        <w:tc>
          <w:tcPr>
            <w:tcW w:w="0" w:type="auto"/>
          </w:tcPr>
          <w:p w14:paraId="49E7692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+59%</w:t>
            </w:r>
          </w:p>
        </w:tc>
      </w:tr>
      <w:tr w:rsidR="00046316" w14:paraId="38DEA488"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7C8F25" w14:textId="77777777" w:rsidR="00046316" w:rsidRDefault="00000000">
            <w:pPr>
              <w:pStyle w:val="Compact"/>
            </w:pPr>
            <w:r>
              <w:t>9.2.4.7 Foco visível</w:t>
            </w:r>
          </w:p>
        </w:tc>
        <w:tc>
          <w:tcPr>
            <w:tcW w:w="0" w:type="auto"/>
          </w:tcPr>
          <w:p w14:paraId="4F8C2F1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4FF69AF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67%</w:t>
            </w:r>
          </w:p>
        </w:tc>
        <w:tc>
          <w:tcPr>
            <w:tcW w:w="0" w:type="auto"/>
          </w:tcPr>
          <w:p w14:paraId="42A3858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83%</w:t>
            </w:r>
          </w:p>
        </w:tc>
        <w:tc>
          <w:tcPr>
            <w:tcW w:w="0" w:type="auto"/>
          </w:tcPr>
          <w:p w14:paraId="1646E57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+16%</w:t>
            </w:r>
          </w:p>
        </w:tc>
      </w:tr>
      <w:tr w:rsidR="00046316" w14:paraId="5F6E9EFD"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05AD11E" w14:textId="77777777" w:rsidR="00046316" w:rsidRDefault="00000000">
            <w:pPr>
              <w:pStyle w:val="Compact"/>
            </w:pPr>
            <w:r>
              <w:t>9.2.5.1 Gestos por apontador</w:t>
            </w:r>
          </w:p>
        </w:tc>
        <w:tc>
          <w:tcPr>
            <w:tcW w:w="0" w:type="auto"/>
          </w:tcPr>
          <w:p w14:paraId="4715525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18041F9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4%</w:t>
            </w:r>
          </w:p>
        </w:tc>
        <w:tc>
          <w:tcPr>
            <w:tcW w:w="0" w:type="auto"/>
          </w:tcPr>
          <w:p w14:paraId="713D54E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15%</w:t>
            </w:r>
          </w:p>
        </w:tc>
        <w:tc>
          <w:tcPr>
            <w:tcW w:w="0" w:type="auto"/>
          </w:tcPr>
          <w:p w14:paraId="58EEE25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+11%</w:t>
            </w:r>
          </w:p>
        </w:tc>
      </w:tr>
      <w:tr w:rsidR="00046316" w14:paraId="75EC2DAF"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D63943" w14:textId="77777777" w:rsidR="00046316" w:rsidRDefault="00000000">
            <w:pPr>
              <w:pStyle w:val="Compact"/>
            </w:pPr>
            <w:r>
              <w:t>9.2.5.2 Cancelamento do apontador</w:t>
            </w:r>
          </w:p>
        </w:tc>
        <w:tc>
          <w:tcPr>
            <w:tcW w:w="0" w:type="auto"/>
          </w:tcPr>
          <w:p w14:paraId="025F81A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24FDB3F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33EEE65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c>
          <w:tcPr>
            <w:tcW w:w="0" w:type="auto"/>
          </w:tcPr>
          <w:p w14:paraId="6F06E0D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r>
      <w:tr w:rsidR="00046316" w14:paraId="47171CCF"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0A17868" w14:textId="77777777" w:rsidR="00046316" w:rsidRDefault="00000000">
            <w:pPr>
              <w:pStyle w:val="Compact"/>
            </w:pPr>
            <w:r>
              <w:t>9.2.5.3 Legenda no nome</w:t>
            </w:r>
          </w:p>
        </w:tc>
        <w:tc>
          <w:tcPr>
            <w:tcW w:w="0" w:type="auto"/>
          </w:tcPr>
          <w:p w14:paraId="4D94DB9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2B7FC7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67%</w:t>
            </w:r>
          </w:p>
        </w:tc>
        <w:tc>
          <w:tcPr>
            <w:tcW w:w="0" w:type="auto"/>
          </w:tcPr>
          <w:p w14:paraId="475DBF7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78%</w:t>
            </w:r>
          </w:p>
        </w:tc>
        <w:tc>
          <w:tcPr>
            <w:tcW w:w="0" w:type="auto"/>
          </w:tcPr>
          <w:p w14:paraId="72872EB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+11%</w:t>
            </w:r>
          </w:p>
        </w:tc>
      </w:tr>
      <w:tr w:rsidR="00046316" w14:paraId="59FC3F95"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B9093D" w14:textId="77777777" w:rsidR="00046316" w:rsidRDefault="00000000">
            <w:pPr>
              <w:pStyle w:val="Compact"/>
            </w:pPr>
            <w:r>
              <w:t>9.2.5.4 Atuação motora</w:t>
            </w:r>
          </w:p>
        </w:tc>
        <w:tc>
          <w:tcPr>
            <w:tcW w:w="0" w:type="auto"/>
          </w:tcPr>
          <w:p w14:paraId="41A4536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5820AC5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7880BDE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7E03270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4903ED51"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D201876" w14:textId="77777777" w:rsidR="00046316" w:rsidRDefault="00000000">
            <w:pPr>
              <w:pStyle w:val="Compact"/>
            </w:pPr>
            <w:r>
              <w:t>9.3.1.1 Idioma da página</w:t>
            </w:r>
          </w:p>
        </w:tc>
        <w:tc>
          <w:tcPr>
            <w:tcW w:w="0" w:type="auto"/>
          </w:tcPr>
          <w:p w14:paraId="13573ED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151254A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54%</w:t>
            </w:r>
          </w:p>
        </w:tc>
        <w:tc>
          <w:tcPr>
            <w:tcW w:w="0" w:type="auto"/>
          </w:tcPr>
          <w:p w14:paraId="7B46A4B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33%</w:t>
            </w:r>
          </w:p>
        </w:tc>
        <w:tc>
          <w:tcPr>
            <w:tcW w:w="0" w:type="auto"/>
          </w:tcPr>
          <w:p w14:paraId="602A121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-21%</w:t>
            </w:r>
          </w:p>
        </w:tc>
      </w:tr>
      <w:tr w:rsidR="00046316" w14:paraId="1361B31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B41FC8" w14:textId="77777777" w:rsidR="00046316" w:rsidRDefault="00000000">
            <w:pPr>
              <w:pStyle w:val="Compact"/>
            </w:pPr>
            <w:r>
              <w:t>9.3.1.2 Idioma de partes</w:t>
            </w:r>
          </w:p>
        </w:tc>
        <w:tc>
          <w:tcPr>
            <w:tcW w:w="0" w:type="auto"/>
          </w:tcPr>
          <w:p w14:paraId="37340FF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6354C46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38%</w:t>
            </w:r>
          </w:p>
        </w:tc>
        <w:tc>
          <w:tcPr>
            <w:tcW w:w="0" w:type="auto"/>
          </w:tcPr>
          <w:p w14:paraId="45FE94A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65%</w:t>
            </w:r>
          </w:p>
        </w:tc>
        <w:tc>
          <w:tcPr>
            <w:tcW w:w="0" w:type="auto"/>
          </w:tcPr>
          <w:p w14:paraId="529AB01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+27%</w:t>
            </w:r>
          </w:p>
        </w:tc>
      </w:tr>
      <w:tr w:rsidR="00046316" w14:paraId="28F7EE79"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61FC881" w14:textId="77777777" w:rsidR="00046316" w:rsidRDefault="00000000">
            <w:pPr>
              <w:pStyle w:val="Compact"/>
            </w:pPr>
            <w:r>
              <w:t>9.3.2.1 Ao receber o foco</w:t>
            </w:r>
          </w:p>
        </w:tc>
        <w:tc>
          <w:tcPr>
            <w:tcW w:w="0" w:type="auto"/>
          </w:tcPr>
          <w:p w14:paraId="2C5BC63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57D0258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4%</w:t>
            </w:r>
          </w:p>
        </w:tc>
        <w:tc>
          <w:tcPr>
            <w:tcW w:w="0" w:type="auto"/>
          </w:tcPr>
          <w:p w14:paraId="673C044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7%</w:t>
            </w:r>
          </w:p>
        </w:tc>
        <w:tc>
          <w:tcPr>
            <w:tcW w:w="0" w:type="auto"/>
          </w:tcPr>
          <w:p w14:paraId="047C208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w:t>
            </w:r>
          </w:p>
        </w:tc>
      </w:tr>
      <w:tr w:rsidR="00046316" w14:paraId="31DAC4C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846A3A" w14:textId="77777777" w:rsidR="00046316" w:rsidRDefault="00000000">
            <w:pPr>
              <w:pStyle w:val="Compact"/>
            </w:pPr>
            <w:r>
              <w:t>9.3.2.2 Ao entrar num campo de edição (input)</w:t>
            </w:r>
          </w:p>
        </w:tc>
        <w:tc>
          <w:tcPr>
            <w:tcW w:w="0" w:type="auto"/>
          </w:tcPr>
          <w:p w14:paraId="54EC1DD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0141BB1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c>
          <w:tcPr>
            <w:tcW w:w="0" w:type="auto"/>
          </w:tcPr>
          <w:p w14:paraId="51B3301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624951F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w:t>
            </w:r>
          </w:p>
        </w:tc>
      </w:tr>
      <w:tr w:rsidR="00046316" w14:paraId="25C92C6D"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0BBE1C8" w14:textId="77777777" w:rsidR="00046316" w:rsidRDefault="00000000">
            <w:pPr>
              <w:pStyle w:val="Compact"/>
            </w:pPr>
            <w:r>
              <w:t>9.3.2.3 Consistência de navegação</w:t>
            </w:r>
          </w:p>
        </w:tc>
        <w:tc>
          <w:tcPr>
            <w:tcW w:w="0" w:type="auto"/>
          </w:tcPr>
          <w:p w14:paraId="32D1872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2B3BBB2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w:t>
            </w:r>
          </w:p>
        </w:tc>
        <w:tc>
          <w:tcPr>
            <w:tcW w:w="0" w:type="auto"/>
          </w:tcPr>
          <w:p w14:paraId="2D8810B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7%</w:t>
            </w:r>
          </w:p>
        </w:tc>
        <w:tc>
          <w:tcPr>
            <w:tcW w:w="0" w:type="auto"/>
          </w:tcPr>
          <w:p w14:paraId="57F67A9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w:t>
            </w:r>
          </w:p>
        </w:tc>
      </w:tr>
      <w:tr w:rsidR="00046316" w14:paraId="1CF11B3F"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BA0EF7" w14:textId="77777777" w:rsidR="00046316" w:rsidRDefault="00000000">
            <w:pPr>
              <w:pStyle w:val="Compact"/>
            </w:pPr>
            <w:r>
              <w:t>9.3.2.4 Consistência de identificação</w:t>
            </w:r>
          </w:p>
        </w:tc>
        <w:tc>
          <w:tcPr>
            <w:tcW w:w="0" w:type="auto"/>
          </w:tcPr>
          <w:p w14:paraId="49DCEA8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3B1D295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29%</w:t>
            </w:r>
          </w:p>
        </w:tc>
        <w:tc>
          <w:tcPr>
            <w:tcW w:w="0" w:type="auto"/>
          </w:tcPr>
          <w:p w14:paraId="68C887B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w:t>
            </w:r>
          </w:p>
        </w:tc>
        <w:tc>
          <w:tcPr>
            <w:tcW w:w="0" w:type="auto"/>
          </w:tcPr>
          <w:p w14:paraId="700C24E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-27%</w:t>
            </w:r>
          </w:p>
        </w:tc>
      </w:tr>
      <w:tr w:rsidR="00046316" w14:paraId="69AE3BC9"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8AF0BA3" w14:textId="77777777" w:rsidR="00046316" w:rsidRDefault="00000000">
            <w:pPr>
              <w:pStyle w:val="Compact"/>
            </w:pPr>
            <w:r>
              <w:lastRenderedPageBreak/>
              <w:t>9.3.3.1 Identificação de erros</w:t>
            </w:r>
          </w:p>
        </w:tc>
        <w:tc>
          <w:tcPr>
            <w:tcW w:w="0" w:type="auto"/>
          </w:tcPr>
          <w:p w14:paraId="1E5E5E8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255E4E7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8%</w:t>
            </w:r>
          </w:p>
        </w:tc>
        <w:tc>
          <w:tcPr>
            <w:tcW w:w="0" w:type="auto"/>
          </w:tcPr>
          <w:p w14:paraId="2DF5261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22%</w:t>
            </w:r>
          </w:p>
        </w:tc>
        <w:tc>
          <w:tcPr>
            <w:tcW w:w="0" w:type="auto"/>
          </w:tcPr>
          <w:p w14:paraId="30C3FC2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+14%</w:t>
            </w:r>
          </w:p>
        </w:tc>
      </w:tr>
      <w:tr w:rsidR="00046316" w14:paraId="7C6D3DC5"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388E5F" w14:textId="77777777" w:rsidR="00046316" w:rsidRDefault="00000000">
            <w:pPr>
              <w:pStyle w:val="Compact"/>
            </w:pPr>
            <w:r>
              <w:t>9.3.3.2 Etiquetas ou instruções</w:t>
            </w:r>
          </w:p>
        </w:tc>
        <w:tc>
          <w:tcPr>
            <w:tcW w:w="0" w:type="auto"/>
          </w:tcPr>
          <w:p w14:paraId="00BAB22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550206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50%</w:t>
            </w:r>
          </w:p>
        </w:tc>
        <w:tc>
          <w:tcPr>
            <w:tcW w:w="0" w:type="auto"/>
          </w:tcPr>
          <w:p w14:paraId="3DF82B1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72%</w:t>
            </w:r>
          </w:p>
        </w:tc>
        <w:tc>
          <w:tcPr>
            <w:tcW w:w="0" w:type="auto"/>
          </w:tcPr>
          <w:p w14:paraId="749B147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+22%</w:t>
            </w:r>
          </w:p>
        </w:tc>
      </w:tr>
      <w:tr w:rsidR="00046316" w14:paraId="56C0965D"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5E7AA47" w14:textId="77777777" w:rsidR="00046316" w:rsidRDefault="00000000">
            <w:pPr>
              <w:pStyle w:val="Compact"/>
            </w:pPr>
            <w:r>
              <w:t>9.3.3.3 Sugestão para eliminar o erro</w:t>
            </w:r>
          </w:p>
        </w:tc>
        <w:tc>
          <w:tcPr>
            <w:tcW w:w="0" w:type="auto"/>
          </w:tcPr>
          <w:p w14:paraId="237C151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6A4144F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8%</w:t>
            </w:r>
          </w:p>
        </w:tc>
        <w:tc>
          <w:tcPr>
            <w:tcW w:w="0" w:type="auto"/>
          </w:tcPr>
          <w:p w14:paraId="65002B2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24%</w:t>
            </w:r>
          </w:p>
        </w:tc>
        <w:tc>
          <w:tcPr>
            <w:tcW w:w="0" w:type="auto"/>
          </w:tcPr>
          <w:p w14:paraId="5285169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+16%</w:t>
            </w:r>
          </w:p>
        </w:tc>
      </w:tr>
      <w:tr w:rsidR="00046316" w14:paraId="7742AECA"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556320" w14:textId="77777777" w:rsidR="00046316" w:rsidRDefault="00000000">
            <w:pPr>
              <w:pStyle w:val="Compact"/>
            </w:pPr>
            <w:r>
              <w:t>9.3.3.4 Prevenção de erros (legais, financeiros, dados)</w:t>
            </w:r>
          </w:p>
        </w:tc>
        <w:tc>
          <w:tcPr>
            <w:tcW w:w="0" w:type="auto"/>
          </w:tcPr>
          <w:p w14:paraId="27C8875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52FCB75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c>
          <w:tcPr>
            <w:tcW w:w="0" w:type="auto"/>
          </w:tcPr>
          <w:p w14:paraId="44139C2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c>
          <w:tcPr>
            <w:tcW w:w="0" w:type="auto"/>
          </w:tcPr>
          <w:p w14:paraId="3F59E8B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638860E9"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4387F8E" w14:textId="77777777" w:rsidR="00046316" w:rsidRDefault="00000000">
            <w:pPr>
              <w:pStyle w:val="Compact"/>
            </w:pPr>
            <w:r>
              <w:t>9.4.1.1 Análise sintática (parsing)</w:t>
            </w:r>
          </w:p>
        </w:tc>
        <w:tc>
          <w:tcPr>
            <w:tcW w:w="0" w:type="auto"/>
          </w:tcPr>
          <w:p w14:paraId="1682545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20E93FD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c>
          <w:tcPr>
            <w:tcW w:w="0" w:type="auto"/>
          </w:tcPr>
          <w:p w14:paraId="2F43704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81%</w:t>
            </w:r>
          </w:p>
        </w:tc>
        <w:tc>
          <w:tcPr>
            <w:tcW w:w="0" w:type="auto"/>
          </w:tcPr>
          <w:p w14:paraId="493724B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-19%</w:t>
            </w:r>
          </w:p>
        </w:tc>
      </w:tr>
      <w:tr w:rsidR="00046316" w14:paraId="71E9A31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FAC216" w14:textId="77777777" w:rsidR="00046316" w:rsidRDefault="00000000">
            <w:pPr>
              <w:pStyle w:val="Compact"/>
            </w:pPr>
            <w:r>
              <w:t>9.4.1.2 Nome, função, valor</w:t>
            </w:r>
          </w:p>
        </w:tc>
        <w:tc>
          <w:tcPr>
            <w:tcW w:w="0" w:type="auto"/>
          </w:tcPr>
          <w:p w14:paraId="0BF467A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A38A10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92%</w:t>
            </w:r>
          </w:p>
        </w:tc>
        <w:tc>
          <w:tcPr>
            <w:tcW w:w="0" w:type="auto"/>
          </w:tcPr>
          <w:p w14:paraId="2987291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4140E6F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+8%</w:t>
            </w:r>
          </w:p>
        </w:tc>
      </w:tr>
      <w:tr w:rsidR="00046316" w14:paraId="77931331"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B2291E2" w14:textId="77777777" w:rsidR="00046316" w:rsidRDefault="00000000">
            <w:pPr>
              <w:pStyle w:val="Compact"/>
            </w:pPr>
            <w:r>
              <w:t>9.4.1.3 Mensagens de estado (WCAG 2.1)</w:t>
            </w:r>
          </w:p>
        </w:tc>
        <w:tc>
          <w:tcPr>
            <w:tcW w:w="0" w:type="auto"/>
          </w:tcPr>
          <w:p w14:paraId="68434D9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79036B9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25%</w:t>
            </w:r>
          </w:p>
        </w:tc>
        <w:tc>
          <w:tcPr>
            <w:tcW w:w="0" w:type="auto"/>
          </w:tcPr>
          <w:p w14:paraId="1342AD3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11%</w:t>
            </w:r>
          </w:p>
        </w:tc>
        <w:tc>
          <w:tcPr>
            <w:tcW w:w="0" w:type="auto"/>
          </w:tcPr>
          <w:p w14:paraId="7FFBBD1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-14%</w:t>
            </w:r>
          </w:p>
        </w:tc>
      </w:tr>
    </w:tbl>
    <w:p w14:paraId="60544333" w14:textId="77777777" w:rsidR="00046316" w:rsidRDefault="00000000">
      <w:pPr>
        <w:pStyle w:val="Corpodetexto"/>
      </w:pPr>
      <w:r>
        <w:t xml:space="preserve">Pela análise dos resultados apresentados na </w:t>
      </w:r>
      <w:hyperlink w:anchor="T12">
        <w:r>
          <w:rPr>
            <w:rStyle w:val="Hiperligao"/>
          </w:rPr>
          <w:t>Tabela 12</w:t>
        </w:r>
      </w:hyperlink>
      <w:r>
        <w:t>, podemos concluir que a evolução do primeiro para o segundo período de monitorização revela progressos e recuos.</w:t>
      </w:r>
    </w:p>
    <w:p w14:paraId="1BA2D3DF" w14:textId="77777777" w:rsidR="00046316" w:rsidRDefault="00000000">
      <w:pPr>
        <w:pStyle w:val="Corpodetexto"/>
      </w:pPr>
      <w:r>
        <w:t xml:space="preserve">No que diz respeito a aspetos relacionados com o design visual das páginas web, observou-se um aumento na não conformidade com as seguintes cláusulas: Utilização de cor (9.1.4.1), Contraste (mínimo) (9.1.4.3), Redimensionar texto (9.1.4.4) e Foco visível (9.2.4.7). Este aumento pode dificultar a experiência dos utilizadores, especialmente para aqueles com deficiências da visão. A falta de contraste adequado e o uso impróprio de cores podem tornar o conteúdo ilegível para pessoas com daltonismo ou baixa visão, comprometendo a acessibilidade do </w:t>
      </w:r>
      <w:r>
        <w:rPr>
          <w:i/>
          <w:iCs/>
        </w:rPr>
        <w:t>site</w:t>
      </w:r>
      <w:r>
        <w:t>. Além disso, a ausência de redimensionamento de texto pode afetar a legibilidade para utilizadores com dificuldades de visão. Por outro lado, a diminuição dos rácios de não conformidade em relação a Imagens de texto (9.1.4.5), Realinhar (9.1.4.10) e Contraste não textual (9.1.4.11) sugere uma melhoria em termos de adaptação do conteúdo às necessidades dos utilizadores, especialmente em dispositivos móveis e para aqueles que necessitam de elementos mais contrastantes para entender melhor a estruturação do conteúdo.</w:t>
      </w:r>
    </w:p>
    <w:p w14:paraId="50A6CB68" w14:textId="77777777" w:rsidR="00046316" w:rsidRDefault="00000000">
      <w:pPr>
        <w:pStyle w:val="Corpodetexto"/>
      </w:pPr>
      <w:r>
        <w:t xml:space="preserve">Nas cláusulas relacionadas com a interação por teclado, observou-se um aumento dos rácios de não conformidade nos seguintes casos: Conteúdo em foco por rato ou teclado </w:t>
      </w:r>
      <w:r>
        <w:lastRenderedPageBreak/>
        <w:t xml:space="preserve">(9.1.4.13), Teclado (9.2.1.1), Foco visível (9.2.4.7) e Etiquetas ou instruções (9.3.3.2). Esse aumento pode prejudicar significativamente a experiência de utilizadores que dependem exclusivamente do teclado para navegar, como é o caso dos utilizadores com mobilidade reduzida (membros superiores) ou deficiência da visão. A falta de foco visível, por exemplo, dificulta a navegação eficiente, pois os utilizadores não conseguem identificar onde se encontra o foco na página, o que pode causar confusão e frustração. O aumento da não conformidade no critério “9.2.1.1 Teclado” sugere que muitos </w:t>
      </w:r>
      <w:r>
        <w:rPr>
          <w:i/>
          <w:iCs/>
        </w:rPr>
        <w:t>sites</w:t>
      </w:r>
      <w:r>
        <w:t xml:space="preserve"> ainda não permitem interação completa via teclado, tornando-os inacessíveis para quem não pode usar o rato. Além disso, a falta de etiquetas e instruções claras (9.3.3.2) pode dificultar o preenchimento de formulários ou a compreensão de funcionalidades, influenciando diretamente a experiência dos utilizadores. Por outro lado, a diminuição do rácio de não conformidade em relação a Identificação do propósito de entrada (9.1.3.5) e Tempo ajustável (9.2.2.1) indica uma melhoria na acessibilidade em termos de usabilidade e controlo do tempo, beneficiando utilizadores que necessitam de mais tempo ou instruções claras para interagir com os elementos do </w:t>
      </w:r>
      <w:r>
        <w:rPr>
          <w:i/>
          <w:iCs/>
        </w:rPr>
        <w:t>site</w:t>
      </w:r>
      <w:r>
        <w:t>. Também a diminuição da não conformidade com a cláusula Múltiplas formas (9.2.4.5) é um sinal positivo, pois indica que mais sítios estão a oferecer diversas alternativas para navegação e busca de conteúdos, o que facilita a acessibilidade para utilizadores com diferentes necessidades e preferências.</w:t>
      </w:r>
    </w:p>
    <w:p w14:paraId="29D633DE" w14:textId="77777777" w:rsidR="00046316" w:rsidRDefault="00000000">
      <w:pPr>
        <w:pStyle w:val="Corpodetexto"/>
      </w:pPr>
      <w:r>
        <w:t>A análise das cláusulas relacionadas com a semântica da página revela uma tendência mista. O aumento da não conformidade nos critérios Cabeçalhos e etiquetas (9.2.4.6), Idioma de partes (9.3.1.2) e Etiquetas ou instruções (9.3.3.2) é preocupante, pois sugere que mais sítios não estão a garantir uma estrutura clara e intuitiva para os utilizadores, o que pode dificultar a navegação e compreensão do conteúdo. A falta de cabeçalhos adequados e etiquetas pode tornar a experiência de navegação confusa, especialmente para utilizadores de leitores de ecrã ou para utilizadores com deficiências cognitivas. Por outro lado, a diminuição da não conformidade nos critérios Identificação do propósito de entrada (9.1.3.5), Página com título (9.2.4.2), Idioma da página (9.3.1.1) e Consistência de identificação (9.3.2.4) é um desenvolvimento positivo, pois indica que os sítios web estão a melhorar a forma como apresentam o conteúdo e asseguram uma navegação mais previsível e compreensível, beneficiando a acessibilidade, em particular para utilizadores com deficiências cognitivas e de linguagem.</w:t>
      </w:r>
    </w:p>
    <w:p w14:paraId="19909262" w14:textId="77777777" w:rsidR="00046316" w:rsidRDefault="00000000">
      <w:pPr>
        <w:pStyle w:val="Ttulo3"/>
      </w:pPr>
      <w:bookmarkStart w:id="51" w:name="Xd154d8e36b0cf5a112b22a04fd27d35ffe0a535"/>
      <w:bookmarkEnd w:id="43"/>
      <w:bookmarkEnd w:id="48"/>
      <w:bookmarkEnd w:id="49"/>
      <w:r>
        <w:t>Monitorização aprofundada de aplicações móveis</w:t>
      </w:r>
    </w:p>
    <w:p w14:paraId="5A4C7F0F" w14:textId="77777777" w:rsidR="00046316" w:rsidRDefault="00000000">
      <w:pPr>
        <w:pStyle w:val="FirstParagraph"/>
      </w:pPr>
      <w:r>
        <w:t>Foram analisadas 33 aplicações, sendo 17 aplicações Android e 16 aplicações iOS.</w:t>
      </w:r>
    </w:p>
    <w:p w14:paraId="43B34AE6" w14:textId="77777777" w:rsidR="00046316" w:rsidRDefault="00000000">
      <w:pPr>
        <w:pStyle w:val="Ttulo4"/>
      </w:pPr>
      <w:bookmarkStart w:id="52" w:name="Xd1d9a78e10da216e75c38fb645a8bf18a82d1df"/>
      <w:r>
        <w:t>Resultados por cláusula EN 301 549 das aplicações móveis</w:t>
      </w:r>
    </w:p>
    <w:p w14:paraId="504D3B56" w14:textId="77777777" w:rsidR="00046316" w:rsidRDefault="00000000">
      <w:pPr>
        <w:pStyle w:val="FirstParagraph"/>
      </w:pPr>
      <w:r>
        <w:t xml:space="preserve">Na </w:t>
      </w:r>
      <w:hyperlink w:anchor="T13">
        <w:r>
          <w:rPr>
            <w:rStyle w:val="Hiperligao"/>
          </w:rPr>
          <w:t>Tabela 13</w:t>
        </w:r>
      </w:hyperlink>
      <w:r>
        <w:t xml:space="preserve"> é apresentado o número (e percentagem) de aplicações que violam cada cláusula, para a totalidade das aplicações, i.e., dos dois sistemas operativos.</w:t>
      </w:r>
    </w:p>
    <w:p w14:paraId="3DEA2DA8" w14:textId="77777777" w:rsidR="00046316" w:rsidRDefault="00000000">
      <w:pPr>
        <w:pStyle w:val="TableCaption"/>
      </w:pPr>
      <w:bookmarkStart w:id="53" w:name="T13"/>
      <w:bookmarkEnd w:id="53"/>
      <w:r>
        <w:lastRenderedPageBreak/>
        <w:t>Tabela 13 – Conformidade das aplicações móveis com as cláusulas testadas</w:t>
      </w:r>
    </w:p>
    <w:tbl>
      <w:tblPr>
        <w:tblStyle w:val="TabeladeLista1Clara-Destaque1"/>
        <w:tblW w:w="0" w:type="auto"/>
        <w:tblLook w:val="04A0" w:firstRow="1" w:lastRow="0" w:firstColumn="1" w:lastColumn="0" w:noHBand="0" w:noVBand="1"/>
      </w:tblPr>
      <w:tblGrid>
        <w:gridCol w:w="3174"/>
        <w:gridCol w:w="2043"/>
        <w:gridCol w:w="1575"/>
        <w:gridCol w:w="2046"/>
      </w:tblGrid>
      <w:tr w:rsidR="00046316" w14:paraId="632FAD7B" w14:textId="77777777" w:rsidTr="006B4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BE65095" w14:textId="77777777" w:rsidR="00046316" w:rsidRDefault="00000000">
            <w:pPr>
              <w:pStyle w:val="Compact"/>
            </w:pPr>
            <w:r>
              <w:t>Cláusula EN 301 549</w:t>
            </w:r>
          </w:p>
        </w:tc>
        <w:tc>
          <w:tcPr>
            <w:tcW w:w="0" w:type="auto"/>
          </w:tcPr>
          <w:p w14:paraId="2DAE5A11"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Nível de conformidade WCAG</w:t>
            </w:r>
          </w:p>
        </w:tc>
        <w:tc>
          <w:tcPr>
            <w:tcW w:w="0" w:type="auto"/>
          </w:tcPr>
          <w:p w14:paraId="14C21445"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Nº de não conformes</w:t>
            </w:r>
          </w:p>
        </w:tc>
        <w:tc>
          <w:tcPr>
            <w:tcW w:w="0" w:type="auto"/>
          </w:tcPr>
          <w:p w14:paraId="74906997"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Percentagem de não conformes</w:t>
            </w:r>
          </w:p>
        </w:tc>
      </w:tr>
      <w:tr w:rsidR="00046316" w14:paraId="76D672F2"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1F299E" w14:textId="77777777" w:rsidR="00046316" w:rsidRDefault="00000000">
            <w:pPr>
              <w:pStyle w:val="Compact"/>
            </w:pPr>
            <w:r>
              <w:t>11.1.1.1 Conteúdo não textual</w:t>
            </w:r>
          </w:p>
        </w:tc>
        <w:tc>
          <w:tcPr>
            <w:tcW w:w="0" w:type="auto"/>
          </w:tcPr>
          <w:p w14:paraId="418C556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FB4794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22</w:t>
            </w:r>
          </w:p>
        </w:tc>
        <w:tc>
          <w:tcPr>
            <w:tcW w:w="0" w:type="auto"/>
          </w:tcPr>
          <w:p w14:paraId="099D691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67%</w:t>
            </w:r>
          </w:p>
        </w:tc>
      </w:tr>
      <w:tr w:rsidR="00046316" w14:paraId="26D3E699"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C049FF5" w14:textId="77777777" w:rsidR="00046316" w:rsidRDefault="00000000">
            <w:pPr>
              <w:pStyle w:val="Compact"/>
            </w:pPr>
            <w:r>
              <w:t>11.1.2.1 Apenas áudio e apenas vídeo (pré-gravado)</w:t>
            </w:r>
          </w:p>
        </w:tc>
        <w:tc>
          <w:tcPr>
            <w:tcW w:w="0" w:type="auto"/>
          </w:tcPr>
          <w:p w14:paraId="78793F2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5E78FAD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w:t>
            </w:r>
          </w:p>
        </w:tc>
        <w:tc>
          <w:tcPr>
            <w:tcW w:w="0" w:type="auto"/>
          </w:tcPr>
          <w:p w14:paraId="623BAFC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r>
      <w:tr w:rsidR="00046316" w14:paraId="11307F61"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424BFB" w14:textId="77777777" w:rsidR="00046316" w:rsidRDefault="00000000">
            <w:pPr>
              <w:pStyle w:val="Compact"/>
            </w:pPr>
            <w:r>
              <w:t>11.1.2.2 Legendas (pré-gravadas)</w:t>
            </w:r>
          </w:p>
        </w:tc>
        <w:tc>
          <w:tcPr>
            <w:tcW w:w="0" w:type="auto"/>
          </w:tcPr>
          <w:p w14:paraId="4C69B23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0DE63C7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54A9CD2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55AF8682"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C936BC8" w14:textId="77777777" w:rsidR="00046316" w:rsidRDefault="00000000">
            <w:pPr>
              <w:pStyle w:val="Compact"/>
            </w:pPr>
            <w:r>
              <w:t>11.1.2.3 Audiodescrição ou alternativa em multimédia (pré-gravada)</w:t>
            </w:r>
          </w:p>
        </w:tc>
        <w:tc>
          <w:tcPr>
            <w:tcW w:w="0" w:type="auto"/>
          </w:tcPr>
          <w:p w14:paraId="0E9A8C5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5A0666F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42A882D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0541519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C8095C" w14:textId="77777777" w:rsidR="00046316" w:rsidRDefault="00000000">
            <w:pPr>
              <w:pStyle w:val="Compact"/>
            </w:pPr>
            <w:r>
              <w:t>11.1.2.4 Legendas (ao vivo)</w:t>
            </w:r>
          </w:p>
        </w:tc>
        <w:tc>
          <w:tcPr>
            <w:tcW w:w="0" w:type="auto"/>
          </w:tcPr>
          <w:p w14:paraId="1A1BE9F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3BEC410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7187E3F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78D4DB47"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5E33BF6" w14:textId="77777777" w:rsidR="00046316" w:rsidRDefault="00000000">
            <w:pPr>
              <w:pStyle w:val="Compact"/>
            </w:pPr>
            <w:r>
              <w:t>11.1.2.5 Audiodescrição (pré-gravada)</w:t>
            </w:r>
          </w:p>
        </w:tc>
        <w:tc>
          <w:tcPr>
            <w:tcW w:w="0" w:type="auto"/>
          </w:tcPr>
          <w:p w14:paraId="698011C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7135D43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391BC15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26D4156E"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ED273C" w14:textId="77777777" w:rsidR="00046316" w:rsidRDefault="00000000">
            <w:pPr>
              <w:pStyle w:val="Compact"/>
            </w:pPr>
            <w:r>
              <w:t>11.1.3.1 Informações e relações</w:t>
            </w:r>
          </w:p>
        </w:tc>
        <w:tc>
          <w:tcPr>
            <w:tcW w:w="0" w:type="auto"/>
          </w:tcPr>
          <w:p w14:paraId="5D06E6C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6CCFA8F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26</w:t>
            </w:r>
          </w:p>
        </w:tc>
        <w:tc>
          <w:tcPr>
            <w:tcW w:w="0" w:type="auto"/>
          </w:tcPr>
          <w:p w14:paraId="7593168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84%</w:t>
            </w:r>
          </w:p>
        </w:tc>
      </w:tr>
      <w:tr w:rsidR="00046316" w14:paraId="6961226B"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146F574" w14:textId="77777777" w:rsidR="00046316" w:rsidRDefault="00000000">
            <w:pPr>
              <w:pStyle w:val="Compact"/>
            </w:pPr>
            <w:r>
              <w:t>11.1.3.2 Sequência com significado</w:t>
            </w:r>
          </w:p>
        </w:tc>
        <w:tc>
          <w:tcPr>
            <w:tcW w:w="0" w:type="auto"/>
          </w:tcPr>
          <w:p w14:paraId="0A432A7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4DC13AC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w:t>
            </w:r>
          </w:p>
        </w:tc>
        <w:tc>
          <w:tcPr>
            <w:tcW w:w="0" w:type="auto"/>
          </w:tcPr>
          <w:p w14:paraId="08F991F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32%</w:t>
            </w:r>
          </w:p>
        </w:tc>
      </w:tr>
      <w:tr w:rsidR="00046316" w14:paraId="34692E38"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724879" w14:textId="77777777" w:rsidR="00046316" w:rsidRDefault="00000000">
            <w:pPr>
              <w:pStyle w:val="Compact"/>
            </w:pPr>
            <w:r>
              <w:t>11.1.3.3 Características sensoriais</w:t>
            </w:r>
          </w:p>
        </w:tc>
        <w:tc>
          <w:tcPr>
            <w:tcW w:w="0" w:type="auto"/>
          </w:tcPr>
          <w:p w14:paraId="11532F7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F51869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35A5CAF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7810702E"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21ED9CF" w14:textId="77777777" w:rsidR="00046316" w:rsidRDefault="00000000">
            <w:pPr>
              <w:pStyle w:val="Compact"/>
            </w:pPr>
            <w:r>
              <w:t>11.1.3.4 Orientação</w:t>
            </w:r>
          </w:p>
        </w:tc>
        <w:tc>
          <w:tcPr>
            <w:tcW w:w="0" w:type="auto"/>
          </w:tcPr>
          <w:p w14:paraId="3496AE4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13A85F4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31</w:t>
            </w:r>
          </w:p>
        </w:tc>
        <w:tc>
          <w:tcPr>
            <w:tcW w:w="0" w:type="auto"/>
          </w:tcPr>
          <w:p w14:paraId="3D5B712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97%</w:t>
            </w:r>
          </w:p>
        </w:tc>
      </w:tr>
      <w:tr w:rsidR="00046316" w14:paraId="28DBF0B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AC8973" w14:textId="77777777" w:rsidR="00046316" w:rsidRDefault="00000000">
            <w:pPr>
              <w:pStyle w:val="Compact"/>
            </w:pPr>
            <w:r>
              <w:t>11.1.3.5 Identificação do propósito de entrada</w:t>
            </w:r>
          </w:p>
        </w:tc>
        <w:tc>
          <w:tcPr>
            <w:tcW w:w="0" w:type="auto"/>
          </w:tcPr>
          <w:p w14:paraId="5B21DA9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3CCCB11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c>
          <w:tcPr>
            <w:tcW w:w="0" w:type="auto"/>
          </w:tcPr>
          <w:p w14:paraId="13B1D8E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13%</w:t>
            </w:r>
          </w:p>
        </w:tc>
      </w:tr>
      <w:tr w:rsidR="00046316" w14:paraId="71B891CA"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8AD5BB1" w14:textId="77777777" w:rsidR="00046316" w:rsidRDefault="00000000">
            <w:pPr>
              <w:pStyle w:val="Compact"/>
            </w:pPr>
            <w:r>
              <w:t>11.1.4.1 Utilização da cor</w:t>
            </w:r>
          </w:p>
        </w:tc>
        <w:tc>
          <w:tcPr>
            <w:tcW w:w="0" w:type="auto"/>
          </w:tcPr>
          <w:p w14:paraId="4DA3614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FD7C1A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16</w:t>
            </w:r>
          </w:p>
        </w:tc>
        <w:tc>
          <w:tcPr>
            <w:tcW w:w="0" w:type="auto"/>
          </w:tcPr>
          <w:p w14:paraId="632DDE5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52%</w:t>
            </w:r>
          </w:p>
        </w:tc>
      </w:tr>
      <w:tr w:rsidR="00046316" w14:paraId="129499E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BDE3D3" w14:textId="77777777" w:rsidR="00046316" w:rsidRDefault="00000000">
            <w:pPr>
              <w:pStyle w:val="Compact"/>
            </w:pPr>
            <w:r>
              <w:t>11.1.4.2 Controlo de áudio</w:t>
            </w:r>
          </w:p>
        </w:tc>
        <w:tc>
          <w:tcPr>
            <w:tcW w:w="0" w:type="auto"/>
          </w:tcPr>
          <w:p w14:paraId="1FD9EFC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06D105E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w:t>
            </w:r>
          </w:p>
        </w:tc>
        <w:tc>
          <w:tcPr>
            <w:tcW w:w="0" w:type="auto"/>
          </w:tcPr>
          <w:p w14:paraId="1BDD445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r>
      <w:tr w:rsidR="00046316" w14:paraId="3E6E49DC"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9DFE40A" w14:textId="77777777" w:rsidR="00046316" w:rsidRDefault="00000000">
            <w:pPr>
              <w:pStyle w:val="Compact"/>
            </w:pPr>
            <w:r>
              <w:t>11.1.4.3 Contraste (mínimo)</w:t>
            </w:r>
          </w:p>
        </w:tc>
        <w:tc>
          <w:tcPr>
            <w:tcW w:w="0" w:type="auto"/>
          </w:tcPr>
          <w:p w14:paraId="4D3C404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1B7ACC2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30</w:t>
            </w:r>
          </w:p>
        </w:tc>
        <w:tc>
          <w:tcPr>
            <w:tcW w:w="0" w:type="auto"/>
          </w:tcPr>
          <w:p w14:paraId="50F7686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91%</w:t>
            </w:r>
          </w:p>
        </w:tc>
      </w:tr>
      <w:tr w:rsidR="00046316" w14:paraId="2067C4C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14471A" w14:textId="77777777" w:rsidR="00046316" w:rsidRDefault="00000000">
            <w:pPr>
              <w:pStyle w:val="Compact"/>
            </w:pPr>
            <w:r>
              <w:t>11.1.4.4 Redimensionar texto</w:t>
            </w:r>
          </w:p>
        </w:tc>
        <w:tc>
          <w:tcPr>
            <w:tcW w:w="0" w:type="auto"/>
          </w:tcPr>
          <w:p w14:paraId="2CF8838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54DB2FD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21</w:t>
            </w:r>
          </w:p>
        </w:tc>
        <w:tc>
          <w:tcPr>
            <w:tcW w:w="0" w:type="auto"/>
          </w:tcPr>
          <w:p w14:paraId="77C6CB0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66%</w:t>
            </w:r>
          </w:p>
        </w:tc>
      </w:tr>
      <w:tr w:rsidR="00046316" w14:paraId="52013944"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7F4DC3C" w14:textId="77777777" w:rsidR="00046316" w:rsidRDefault="00000000">
            <w:pPr>
              <w:pStyle w:val="Compact"/>
            </w:pPr>
            <w:r>
              <w:t>11.1.4.5 Imagens de texto</w:t>
            </w:r>
          </w:p>
        </w:tc>
        <w:tc>
          <w:tcPr>
            <w:tcW w:w="0" w:type="auto"/>
          </w:tcPr>
          <w:p w14:paraId="17B1D0C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1BA21F4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3595E1B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3A146C8F"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FED559" w14:textId="77777777" w:rsidR="00046316" w:rsidRDefault="00000000">
            <w:pPr>
              <w:pStyle w:val="Compact"/>
            </w:pPr>
            <w:r>
              <w:t>11.1.4.10 Realinhar</w:t>
            </w:r>
          </w:p>
        </w:tc>
        <w:tc>
          <w:tcPr>
            <w:tcW w:w="0" w:type="auto"/>
          </w:tcPr>
          <w:p w14:paraId="324B838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1601EE3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c>
          <w:tcPr>
            <w:tcW w:w="0" w:type="auto"/>
          </w:tcPr>
          <w:p w14:paraId="631BBC5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w:t>
            </w:r>
          </w:p>
        </w:tc>
      </w:tr>
      <w:tr w:rsidR="00046316" w14:paraId="4C4ED20A"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C956A77" w14:textId="77777777" w:rsidR="00046316" w:rsidRDefault="00000000">
            <w:pPr>
              <w:pStyle w:val="Compact"/>
            </w:pPr>
            <w:r>
              <w:t>11.1.4.11 Contraste não textual</w:t>
            </w:r>
          </w:p>
        </w:tc>
        <w:tc>
          <w:tcPr>
            <w:tcW w:w="0" w:type="auto"/>
          </w:tcPr>
          <w:p w14:paraId="4B2219C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7643596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w:t>
            </w:r>
          </w:p>
        </w:tc>
        <w:tc>
          <w:tcPr>
            <w:tcW w:w="0" w:type="auto"/>
          </w:tcPr>
          <w:p w14:paraId="10CABA0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52%</w:t>
            </w:r>
          </w:p>
        </w:tc>
      </w:tr>
      <w:tr w:rsidR="00046316" w14:paraId="3D262B6F"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DCB861" w14:textId="77777777" w:rsidR="00046316" w:rsidRDefault="00000000">
            <w:pPr>
              <w:pStyle w:val="Compact"/>
            </w:pPr>
            <w:r>
              <w:t>11.1.4.12 Espaçamento de texto</w:t>
            </w:r>
          </w:p>
        </w:tc>
        <w:tc>
          <w:tcPr>
            <w:tcW w:w="0" w:type="auto"/>
          </w:tcPr>
          <w:p w14:paraId="5C9A268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20C5A36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59195D8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2F68D78C"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C5D12EB" w14:textId="77777777" w:rsidR="00046316" w:rsidRDefault="00000000">
            <w:pPr>
              <w:pStyle w:val="Compact"/>
            </w:pPr>
            <w:r>
              <w:lastRenderedPageBreak/>
              <w:t>11.1.4.13 Conteúdo em foco por rato ou teclado</w:t>
            </w:r>
          </w:p>
        </w:tc>
        <w:tc>
          <w:tcPr>
            <w:tcW w:w="0" w:type="auto"/>
          </w:tcPr>
          <w:p w14:paraId="19ABBA2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6C1162E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720B1D1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42FF0912"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21F2FE" w14:textId="77777777" w:rsidR="00046316" w:rsidRDefault="00000000">
            <w:pPr>
              <w:pStyle w:val="Compact"/>
            </w:pPr>
            <w:r>
              <w:t>11.2.1.1 Teclado</w:t>
            </w:r>
          </w:p>
        </w:tc>
        <w:tc>
          <w:tcPr>
            <w:tcW w:w="0" w:type="auto"/>
          </w:tcPr>
          <w:p w14:paraId="0573F20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4C181A9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28</w:t>
            </w:r>
          </w:p>
        </w:tc>
        <w:tc>
          <w:tcPr>
            <w:tcW w:w="0" w:type="auto"/>
          </w:tcPr>
          <w:p w14:paraId="53C18B0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88%</w:t>
            </w:r>
          </w:p>
        </w:tc>
      </w:tr>
      <w:tr w:rsidR="00046316" w14:paraId="50BACC12"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D0BD19A" w14:textId="77777777" w:rsidR="00046316" w:rsidRDefault="00000000">
            <w:pPr>
              <w:pStyle w:val="Compact"/>
            </w:pPr>
            <w:r>
              <w:t>11.2.1.2 Sem bloqueio do teclado</w:t>
            </w:r>
          </w:p>
        </w:tc>
        <w:tc>
          <w:tcPr>
            <w:tcW w:w="0" w:type="auto"/>
          </w:tcPr>
          <w:p w14:paraId="5974E78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74E2CCB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w:t>
            </w:r>
          </w:p>
        </w:tc>
        <w:tc>
          <w:tcPr>
            <w:tcW w:w="0" w:type="auto"/>
          </w:tcPr>
          <w:p w14:paraId="3BD40B1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w:t>
            </w:r>
          </w:p>
        </w:tc>
      </w:tr>
      <w:tr w:rsidR="00046316" w14:paraId="2619D173"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33B066" w14:textId="77777777" w:rsidR="00046316" w:rsidRDefault="00000000">
            <w:pPr>
              <w:pStyle w:val="Compact"/>
            </w:pPr>
            <w:r>
              <w:t>11.2.1.4 Atalhos de teclas por caráter</w:t>
            </w:r>
          </w:p>
        </w:tc>
        <w:tc>
          <w:tcPr>
            <w:tcW w:w="0" w:type="auto"/>
          </w:tcPr>
          <w:p w14:paraId="3F02F51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6F80A05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3493D33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5B80DDD0"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784E9AA" w14:textId="77777777" w:rsidR="00046316" w:rsidRDefault="00000000">
            <w:pPr>
              <w:pStyle w:val="Compact"/>
            </w:pPr>
            <w:r>
              <w:t>11.2.2.1 Tempo ajustável</w:t>
            </w:r>
          </w:p>
        </w:tc>
        <w:tc>
          <w:tcPr>
            <w:tcW w:w="0" w:type="auto"/>
          </w:tcPr>
          <w:p w14:paraId="5105042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487C835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6BC7652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19CDF409"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CA6194" w14:textId="77777777" w:rsidR="00046316" w:rsidRDefault="00000000">
            <w:pPr>
              <w:pStyle w:val="Compact"/>
            </w:pPr>
            <w:r>
              <w:t>11.2.2.2 Colocar em pausa, parar, ocultar</w:t>
            </w:r>
          </w:p>
        </w:tc>
        <w:tc>
          <w:tcPr>
            <w:tcW w:w="0" w:type="auto"/>
          </w:tcPr>
          <w:p w14:paraId="640E75F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9D10AE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039C2F4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19%</w:t>
            </w:r>
          </w:p>
        </w:tc>
      </w:tr>
      <w:tr w:rsidR="00046316" w14:paraId="510C9885"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D17B6D1" w14:textId="77777777" w:rsidR="00046316" w:rsidRDefault="00000000">
            <w:pPr>
              <w:pStyle w:val="Compact"/>
            </w:pPr>
            <w:r>
              <w:t>11.2.3.1 Três flashes ou abaixo do limite</w:t>
            </w:r>
          </w:p>
        </w:tc>
        <w:tc>
          <w:tcPr>
            <w:tcW w:w="0" w:type="auto"/>
          </w:tcPr>
          <w:p w14:paraId="61CD369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18B3D6F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464B47C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072E9061"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440540" w14:textId="77777777" w:rsidR="00046316" w:rsidRDefault="00000000">
            <w:pPr>
              <w:pStyle w:val="Compact"/>
            </w:pPr>
            <w:r>
              <w:t>11.2.4.3 Ordem do foco</w:t>
            </w:r>
          </w:p>
        </w:tc>
        <w:tc>
          <w:tcPr>
            <w:tcW w:w="0" w:type="auto"/>
          </w:tcPr>
          <w:p w14:paraId="2B8A476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2E254F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w:t>
            </w:r>
          </w:p>
        </w:tc>
        <w:tc>
          <w:tcPr>
            <w:tcW w:w="0" w:type="auto"/>
          </w:tcPr>
          <w:p w14:paraId="6FE389E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16%</w:t>
            </w:r>
          </w:p>
        </w:tc>
      </w:tr>
      <w:tr w:rsidR="00046316" w14:paraId="2A140F6F"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0659FE6" w14:textId="77777777" w:rsidR="00046316" w:rsidRDefault="00000000">
            <w:pPr>
              <w:pStyle w:val="Compact"/>
            </w:pPr>
            <w:r>
              <w:t>11.2.4.4 Finalidade da hiperligação (em contexto)</w:t>
            </w:r>
          </w:p>
        </w:tc>
        <w:tc>
          <w:tcPr>
            <w:tcW w:w="0" w:type="auto"/>
          </w:tcPr>
          <w:p w14:paraId="75B3F90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1466079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w:t>
            </w:r>
          </w:p>
        </w:tc>
        <w:tc>
          <w:tcPr>
            <w:tcW w:w="0" w:type="auto"/>
          </w:tcPr>
          <w:p w14:paraId="293D272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16%</w:t>
            </w:r>
          </w:p>
        </w:tc>
      </w:tr>
      <w:tr w:rsidR="00046316" w14:paraId="763EEBE3"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A0F05C" w14:textId="77777777" w:rsidR="00046316" w:rsidRDefault="00000000">
            <w:pPr>
              <w:pStyle w:val="Compact"/>
            </w:pPr>
            <w:r>
              <w:t>11.2.4.6 Cabeçalhos e etiquetas</w:t>
            </w:r>
          </w:p>
        </w:tc>
        <w:tc>
          <w:tcPr>
            <w:tcW w:w="0" w:type="auto"/>
          </w:tcPr>
          <w:p w14:paraId="5F31EDD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197EF51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c>
          <w:tcPr>
            <w:tcW w:w="0" w:type="auto"/>
          </w:tcPr>
          <w:p w14:paraId="368DBAA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w:t>
            </w:r>
          </w:p>
        </w:tc>
      </w:tr>
      <w:tr w:rsidR="00046316" w14:paraId="35577432"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6EC6563" w14:textId="77777777" w:rsidR="00046316" w:rsidRDefault="00000000">
            <w:pPr>
              <w:pStyle w:val="Compact"/>
            </w:pPr>
            <w:r>
              <w:t>11.2.4.7 Foco visível</w:t>
            </w:r>
          </w:p>
        </w:tc>
        <w:tc>
          <w:tcPr>
            <w:tcW w:w="0" w:type="auto"/>
          </w:tcPr>
          <w:p w14:paraId="15FA85F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46F2505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11</w:t>
            </w:r>
          </w:p>
        </w:tc>
        <w:tc>
          <w:tcPr>
            <w:tcW w:w="0" w:type="auto"/>
          </w:tcPr>
          <w:p w14:paraId="5901CE6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34%</w:t>
            </w:r>
          </w:p>
        </w:tc>
      </w:tr>
      <w:tr w:rsidR="00046316" w14:paraId="2C5A655B"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117FE5" w14:textId="77777777" w:rsidR="00046316" w:rsidRDefault="00000000">
            <w:pPr>
              <w:pStyle w:val="Compact"/>
            </w:pPr>
            <w:r>
              <w:t>11.2.5.1 Gestos por apontador</w:t>
            </w:r>
          </w:p>
        </w:tc>
        <w:tc>
          <w:tcPr>
            <w:tcW w:w="0" w:type="auto"/>
          </w:tcPr>
          <w:p w14:paraId="75647D4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2B28292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w:t>
            </w:r>
          </w:p>
        </w:tc>
        <w:tc>
          <w:tcPr>
            <w:tcW w:w="0" w:type="auto"/>
          </w:tcPr>
          <w:p w14:paraId="3EBE79F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r>
      <w:tr w:rsidR="00046316" w14:paraId="1AED1BE4"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2EF1F5D" w14:textId="77777777" w:rsidR="00046316" w:rsidRDefault="00000000">
            <w:pPr>
              <w:pStyle w:val="Compact"/>
            </w:pPr>
            <w:r>
              <w:t>11.2.5.2 Cancelamento do apontador</w:t>
            </w:r>
          </w:p>
        </w:tc>
        <w:tc>
          <w:tcPr>
            <w:tcW w:w="0" w:type="auto"/>
          </w:tcPr>
          <w:p w14:paraId="4A92FB5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3C025A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7D7209C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359A311F"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53A72A" w14:textId="77777777" w:rsidR="00046316" w:rsidRDefault="00000000">
            <w:pPr>
              <w:pStyle w:val="Compact"/>
            </w:pPr>
            <w:r>
              <w:t>11.2.5.3 Legenda no nome</w:t>
            </w:r>
          </w:p>
        </w:tc>
        <w:tc>
          <w:tcPr>
            <w:tcW w:w="0" w:type="auto"/>
          </w:tcPr>
          <w:p w14:paraId="4540A59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5C1E4A1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16</w:t>
            </w:r>
          </w:p>
        </w:tc>
        <w:tc>
          <w:tcPr>
            <w:tcW w:w="0" w:type="auto"/>
          </w:tcPr>
          <w:p w14:paraId="110CDD8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52%</w:t>
            </w:r>
          </w:p>
        </w:tc>
      </w:tr>
      <w:tr w:rsidR="00046316" w14:paraId="039945AB"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75B3FE2" w14:textId="77777777" w:rsidR="00046316" w:rsidRDefault="00000000">
            <w:pPr>
              <w:pStyle w:val="Compact"/>
            </w:pPr>
            <w:r>
              <w:t>11.2.5.4 Atuação motora</w:t>
            </w:r>
          </w:p>
        </w:tc>
        <w:tc>
          <w:tcPr>
            <w:tcW w:w="0" w:type="auto"/>
          </w:tcPr>
          <w:p w14:paraId="02AEC83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643133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5643D6E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4AB58BF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1253D1" w14:textId="77777777" w:rsidR="00046316" w:rsidRDefault="00000000">
            <w:pPr>
              <w:pStyle w:val="Compact"/>
            </w:pPr>
            <w:r>
              <w:t>11.3.1.1 Idioma da página</w:t>
            </w:r>
          </w:p>
        </w:tc>
        <w:tc>
          <w:tcPr>
            <w:tcW w:w="0" w:type="auto"/>
          </w:tcPr>
          <w:p w14:paraId="1C26303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0014D68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w:t>
            </w:r>
          </w:p>
        </w:tc>
        <w:tc>
          <w:tcPr>
            <w:tcW w:w="0" w:type="auto"/>
          </w:tcPr>
          <w:p w14:paraId="3A758D2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r>
      <w:tr w:rsidR="00046316" w14:paraId="512D7E0D"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1C6F53F" w14:textId="77777777" w:rsidR="00046316" w:rsidRDefault="00000000">
            <w:pPr>
              <w:pStyle w:val="Compact"/>
            </w:pPr>
            <w:r>
              <w:t>11.3.2.1 Ao receber o foco</w:t>
            </w:r>
          </w:p>
        </w:tc>
        <w:tc>
          <w:tcPr>
            <w:tcW w:w="0" w:type="auto"/>
          </w:tcPr>
          <w:p w14:paraId="38BB310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0559E4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w:t>
            </w:r>
          </w:p>
        </w:tc>
        <w:tc>
          <w:tcPr>
            <w:tcW w:w="0" w:type="auto"/>
          </w:tcPr>
          <w:p w14:paraId="6FA612D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w:t>
            </w:r>
          </w:p>
        </w:tc>
      </w:tr>
      <w:tr w:rsidR="00046316" w14:paraId="14D92B2B"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498692" w14:textId="77777777" w:rsidR="00046316" w:rsidRDefault="00000000">
            <w:pPr>
              <w:pStyle w:val="Compact"/>
            </w:pPr>
            <w:r>
              <w:t>11.3.2.2 Ao entrar num campo de edição (input)</w:t>
            </w:r>
          </w:p>
        </w:tc>
        <w:tc>
          <w:tcPr>
            <w:tcW w:w="0" w:type="auto"/>
          </w:tcPr>
          <w:p w14:paraId="74BC84A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F3AC16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w:t>
            </w:r>
          </w:p>
        </w:tc>
        <w:tc>
          <w:tcPr>
            <w:tcW w:w="0" w:type="auto"/>
          </w:tcPr>
          <w:p w14:paraId="0C1B780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r>
      <w:tr w:rsidR="00046316" w14:paraId="185B9BFC"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A59DD0C" w14:textId="77777777" w:rsidR="00046316" w:rsidRDefault="00000000">
            <w:pPr>
              <w:pStyle w:val="Compact"/>
            </w:pPr>
            <w:r>
              <w:t>11.3.3.1 Identificação de erros</w:t>
            </w:r>
          </w:p>
        </w:tc>
        <w:tc>
          <w:tcPr>
            <w:tcW w:w="0" w:type="auto"/>
          </w:tcPr>
          <w:p w14:paraId="1481F9B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5954B71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c>
          <w:tcPr>
            <w:tcW w:w="0" w:type="auto"/>
          </w:tcPr>
          <w:p w14:paraId="2200EB9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19%</w:t>
            </w:r>
          </w:p>
        </w:tc>
      </w:tr>
      <w:tr w:rsidR="00046316" w14:paraId="1E1DE732"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7BE3FF" w14:textId="77777777" w:rsidR="00046316" w:rsidRDefault="00000000">
            <w:pPr>
              <w:pStyle w:val="Compact"/>
            </w:pPr>
            <w:r>
              <w:t>11.3.3.2 Etiquetas ou instruções</w:t>
            </w:r>
          </w:p>
        </w:tc>
        <w:tc>
          <w:tcPr>
            <w:tcW w:w="0" w:type="auto"/>
          </w:tcPr>
          <w:p w14:paraId="64E6721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7B4E9D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w:t>
            </w:r>
          </w:p>
        </w:tc>
        <w:tc>
          <w:tcPr>
            <w:tcW w:w="0" w:type="auto"/>
          </w:tcPr>
          <w:p w14:paraId="727C1AD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32%</w:t>
            </w:r>
          </w:p>
        </w:tc>
      </w:tr>
      <w:tr w:rsidR="00046316" w14:paraId="0880BEEC"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C3B3B35" w14:textId="77777777" w:rsidR="00046316" w:rsidRDefault="00000000">
            <w:pPr>
              <w:pStyle w:val="Compact"/>
            </w:pPr>
            <w:r>
              <w:lastRenderedPageBreak/>
              <w:t>11.3.3.3 Sugestão para eliminar o erro</w:t>
            </w:r>
          </w:p>
        </w:tc>
        <w:tc>
          <w:tcPr>
            <w:tcW w:w="0" w:type="auto"/>
          </w:tcPr>
          <w:p w14:paraId="075B5C7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56F7E12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8</w:t>
            </w:r>
          </w:p>
        </w:tc>
        <w:tc>
          <w:tcPr>
            <w:tcW w:w="0" w:type="auto"/>
          </w:tcPr>
          <w:p w14:paraId="7E867D4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26%</w:t>
            </w:r>
          </w:p>
        </w:tc>
      </w:tr>
      <w:tr w:rsidR="00046316" w14:paraId="6D16C416"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292B24" w14:textId="77777777" w:rsidR="00046316" w:rsidRDefault="00000000">
            <w:pPr>
              <w:pStyle w:val="Compact"/>
            </w:pPr>
            <w:r>
              <w:t>11.3.3.4 Prevenção de erros (legais, financeiros, dados)</w:t>
            </w:r>
          </w:p>
        </w:tc>
        <w:tc>
          <w:tcPr>
            <w:tcW w:w="0" w:type="auto"/>
          </w:tcPr>
          <w:p w14:paraId="1C68E1E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7EAEAB2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w:t>
            </w:r>
          </w:p>
        </w:tc>
        <w:tc>
          <w:tcPr>
            <w:tcW w:w="0" w:type="auto"/>
          </w:tcPr>
          <w:p w14:paraId="0DEA359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r>
      <w:tr w:rsidR="00046316" w14:paraId="059056B9"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D6D5EDB" w14:textId="77777777" w:rsidR="00046316" w:rsidRDefault="00000000">
            <w:pPr>
              <w:pStyle w:val="Compact"/>
            </w:pPr>
            <w:r>
              <w:t>11.4.1.1 Análise sintática (parsing)</w:t>
            </w:r>
          </w:p>
        </w:tc>
        <w:tc>
          <w:tcPr>
            <w:tcW w:w="0" w:type="auto"/>
          </w:tcPr>
          <w:p w14:paraId="07DCA98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760CC8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1793362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3600F921"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5BBCAB" w14:textId="77777777" w:rsidR="00046316" w:rsidRDefault="00000000">
            <w:pPr>
              <w:pStyle w:val="Compact"/>
            </w:pPr>
            <w:r>
              <w:t>11.4.1.2 Nome, função, valor</w:t>
            </w:r>
          </w:p>
        </w:tc>
        <w:tc>
          <w:tcPr>
            <w:tcW w:w="0" w:type="auto"/>
          </w:tcPr>
          <w:p w14:paraId="1361AE3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2565090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28</w:t>
            </w:r>
          </w:p>
        </w:tc>
        <w:tc>
          <w:tcPr>
            <w:tcW w:w="0" w:type="auto"/>
          </w:tcPr>
          <w:p w14:paraId="301879A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90%</w:t>
            </w:r>
          </w:p>
        </w:tc>
      </w:tr>
      <w:tr w:rsidR="00046316" w14:paraId="0F0D464D"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E623690" w14:textId="77777777" w:rsidR="00046316" w:rsidRDefault="00000000">
            <w:pPr>
              <w:pStyle w:val="Compact"/>
            </w:pPr>
            <w:r>
              <w:t>11.4.1.3 Mensagens de estado (WCAG 2.1)</w:t>
            </w:r>
          </w:p>
        </w:tc>
        <w:tc>
          <w:tcPr>
            <w:tcW w:w="0" w:type="auto"/>
          </w:tcPr>
          <w:p w14:paraId="78D4086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79534C4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w:t>
            </w:r>
          </w:p>
        </w:tc>
        <w:tc>
          <w:tcPr>
            <w:tcW w:w="0" w:type="auto"/>
          </w:tcPr>
          <w:p w14:paraId="0BA333F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55%</w:t>
            </w:r>
          </w:p>
        </w:tc>
      </w:tr>
    </w:tbl>
    <w:p w14:paraId="0B4EBAF6" w14:textId="77777777" w:rsidR="00046316" w:rsidRDefault="00000000">
      <w:pPr>
        <w:pStyle w:val="Corpodetexto"/>
      </w:pPr>
      <w:r>
        <w:t xml:space="preserve">Ao analisar os dados expostos na </w:t>
      </w:r>
      <w:hyperlink w:anchor="T13">
        <w:r>
          <w:rPr>
            <w:rStyle w:val="Hiperligao"/>
          </w:rPr>
          <w:t>Tabela 13</w:t>
        </w:r>
      </w:hyperlink>
      <w:r>
        <w:t xml:space="preserve"> é possível determinar as cláusulas que são mais frequentemente violadas:</w:t>
      </w:r>
    </w:p>
    <w:p w14:paraId="666731AD" w14:textId="77777777" w:rsidR="00046316" w:rsidRDefault="00000000">
      <w:pPr>
        <w:pStyle w:val="Compact"/>
        <w:numPr>
          <w:ilvl w:val="0"/>
          <w:numId w:val="36"/>
        </w:numPr>
      </w:pPr>
      <w:r>
        <w:t>11.1.3.4 Orientação - 97% das aplicações</w:t>
      </w:r>
    </w:p>
    <w:p w14:paraId="1FE9B089" w14:textId="77777777" w:rsidR="00046316" w:rsidRDefault="00000000">
      <w:pPr>
        <w:pStyle w:val="Compact"/>
        <w:numPr>
          <w:ilvl w:val="0"/>
          <w:numId w:val="36"/>
        </w:numPr>
      </w:pPr>
      <w:r>
        <w:t>11.1.4.3 Contraste (mínimo) - 91% das aplicações</w:t>
      </w:r>
    </w:p>
    <w:p w14:paraId="632646D1" w14:textId="77777777" w:rsidR="00046316" w:rsidRDefault="00000000">
      <w:pPr>
        <w:pStyle w:val="Compact"/>
        <w:numPr>
          <w:ilvl w:val="0"/>
          <w:numId w:val="36"/>
        </w:numPr>
      </w:pPr>
      <w:r>
        <w:t>11.4.1.2 Nome, função, valor - 90% das aplicações</w:t>
      </w:r>
    </w:p>
    <w:p w14:paraId="4E77B1F7" w14:textId="77777777" w:rsidR="00046316" w:rsidRDefault="00000000">
      <w:pPr>
        <w:pStyle w:val="Compact"/>
        <w:numPr>
          <w:ilvl w:val="0"/>
          <w:numId w:val="36"/>
        </w:numPr>
      </w:pPr>
      <w:r>
        <w:t>11.2.1.1 Teclado - 88% das aplicações</w:t>
      </w:r>
    </w:p>
    <w:p w14:paraId="60F33C1A" w14:textId="77777777" w:rsidR="00046316" w:rsidRDefault="00000000">
      <w:pPr>
        <w:pStyle w:val="Compact"/>
        <w:numPr>
          <w:ilvl w:val="0"/>
          <w:numId w:val="36"/>
        </w:numPr>
      </w:pPr>
      <w:r>
        <w:t>11.1.3.1 Informações e relações - 84% das aplicações</w:t>
      </w:r>
    </w:p>
    <w:p w14:paraId="6E559672" w14:textId="77777777" w:rsidR="00046316" w:rsidRDefault="00000000">
      <w:pPr>
        <w:pStyle w:val="Ttulo5"/>
      </w:pPr>
      <w:bookmarkStart w:id="54" w:name="X1077b08de503df7e80aaf8f8025d7dca40841f8"/>
      <w:r>
        <w:t>Acessibilidade das aplicações móveis por sistema operativo</w:t>
      </w:r>
    </w:p>
    <w:p w14:paraId="64798DEC" w14:textId="77777777" w:rsidR="00046316" w:rsidRDefault="00000000">
      <w:pPr>
        <w:pStyle w:val="FirstParagraph"/>
      </w:pPr>
      <w:r>
        <w:t xml:space="preserve">Esta secção apresenta os resultados organizados por sistema operativo. Na </w:t>
      </w:r>
      <w:hyperlink w:anchor="T14">
        <w:r>
          <w:rPr>
            <w:rStyle w:val="Hiperligao"/>
          </w:rPr>
          <w:t>Tabela 14</w:t>
        </w:r>
      </w:hyperlink>
      <w:r>
        <w:t xml:space="preserve"> é apresentada a percentagem de aplicações que violam cada cláusula em cada sistema operativo.</w:t>
      </w:r>
    </w:p>
    <w:p w14:paraId="26466FFA" w14:textId="77777777" w:rsidR="00046316" w:rsidRDefault="00000000">
      <w:pPr>
        <w:pStyle w:val="TableCaption"/>
      </w:pPr>
      <w:bookmarkStart w:id="55" w:name="T14"/>
      <w:bookmarkEnd w:id="55"/>
      <w:r>
        <w:t>Tabela 14 – Conformidade das aplicações móveis por sistema operativo com as cláusulas testados</w:t>
      </w:r>
    </w:p>
    <w:tbl>
      <w:tblPr>
        <w:tblStyle w:val="TabeladeLista1Clara-Destaque1"/>
        <w:tblW w:w="0" w:type="auto"/>
        <w:tblLook w:val="04A0" w:firstRow="1" w:lastRow="0" w:firstColumn="1" w:lastColumn="0" w:noHBand="0" w:noVBand="1"/>
      </w:tblPr>
      <w:tblGrid>
        <w:gridCol w:w="2759"/>
        <w:gridCol w:w="1918"/>
        <w:gridCol w:w="2121"/>
        <w:gridCol w:w="2040"/>
      </w:tblGrid>
      <w:tr w:rsidR="00046316" w14:paraId="093C73BD" w14:textId="77777777" w:rsidTr="006B4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7428A1B" w14:textId="77777777" w:rsidR="00046316" w:rsidRDefault="00000000">
            <w:pPr>
              <w:pStyle w:val="Compact"/>
            </w:pPr>
            <w:r>
              <w:t>Cláusula EN 301 549</w:t>
            </w:r>
          </w:p>
        </w:tc>
        <w:tc>
          <w:tcPr>
            <w:tcW w:w="0" w:type="auto"/>
          </w:tcPr>
          <w:p w14:paraId="4EB9282A"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Nível de conformidade WCAG</w:t>
            </w:r>
          </w:p>
        </w:tc>
        <w:tc>
          <w:tcPr>
            <w:tcW w:w="0" w:type="auto"/>
          </w:tcPr>
          <w:p w14:paraId="3046C4ED"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Percentagem de não conformes em Android</w:t>
            </w:r>
          </w:p>
        </w:tc>
        <w:tc>
          <w:tcPr>
            <w:tcW w:w="0" w:type="auto"/>
          </w:tcPr>
          <w:p w14:paraId="25FD80A1"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Percentagem de não conformes em iOS</w:t>
            </w:r>
          </w:p>
        </w:tc>
      </w:tr>
      <w:tr w:rsidR="00046316" w14:paraId="58664EE5"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30C591" w14:textId="77777777" w:rsidR="00046316" w:rsidRDefault="00000000">
            <w:pPr>
              <w:pStyle w:val="Compact"/>
            </w:pPr>
            <w:r>
              <w:t>11.1.1.1 Conteúdo não textual</w:t>
            </w:r>
          </w:p>
        </w:tc>
        <w:tc>
          <w:tcPr>
            <w:tcW w:w="0" w:type="auto"/>
          </w:tcPr>
          <w:p w14:paraId="3D18367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64EDAD7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71%</w:t>
            </w:r>
          </w:p>
        </w:tc>
        <w:tc>
          <w:tcPr>
            <w:tcW w:w="0" w:type="auto"/>
          </w:tcPr>
          <w:p w14:paraId="0D24D0A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63%</w:t>
            </w:r>
          </w:p>
        </w:tc>
      </w:tr>
      <w:tr w:rsidR="00046316" w14:paraId="0DD847AD"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7ED7D0F" w14:textId="77777777" w:rsidR="00046316" w:rsidRDefault="00000000">
            <w:pPr>
              <w:pStyle w:val="Compact"/>
            </w:pPr>
            <w:r>
              <w:t>11.1.2.1 Apenas áudio e apenas vídeo (pré-gravado)</w:t>
            </w:r>
          </w:p>
        </w:tc>
        <w:tc>
          <w:tcPr>
            <w:tcW w:w="0" w:type="auto"/>
          </w:tcPr>
          <w:p w14:paraId="1CE3886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5FF5D7F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c>
          <w:tcPr>
            <w:tcW w:w="0" w:type="auto"/>
          </w:tcPr>
          <w:p w14:paraId="756A660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7%</w:t>
            </w:r>
          </w:p>
        </w:tc>
      </w:tr>
      <w:tr w:rsidR="00046316" w14:paraId="2BCB6F2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426F85" w14:textId="77777777" w:rsidR="00046316" w:rsidRDefault="00000000">
            <w:pPr>
              <w:pStyle w:val="Compact"/>
            </w:pPr>
            <w:r>
              <w:t>11.1.2.2 Legendas (pré-gravadas)</w:t>
            </w:r>
          </w:p>
        </w:tc>
        <w:tc>
          <w:tcPr>
            <w:tcW w:w="0" w:type="auto"/>
          </w:tcPr>
          <w:p w14:paraId="38BD199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498B41E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7E6CB79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7BCF7610"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672E7AE" w14:textId="77777777" w:rsidR="00046316" w:rsidRDefault="00000000">
            <w:pPr>
              <w:pStyle w:val="Compact"/>
            </w:pPr>
            <w:r>
              <w:lastRenderedPageBreak/>
              <w:t>11.1.2.3 Audiodescrição ou alternativa em multimédia (pré-gravada)</w:t>
            </w:r>
          </w:p>
        </w:tc>
        <w:tc>
          <w:tcPr>
            <w:tcW w:w="0" w:type="auto"/>
          </w:tcPr>
          <w:p w14:paraId="712EDBD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2DB5D5C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33D7E09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2B3374B9"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F13E05" w14:textId="77777777" w:rsidR="00046316" w:rsidRDefault="00000000">
            <w:pPr>
              <w:pStyle w:val="Compact"/>
            </w:pPr>
            <w:r>
              <w:t>11.1.2.4 Legendas (ao vivo)</w:t>
            </w:r>
          </w:p>
        </w:tc>
        <w:tc>
          <w:tcPr>
            <w:tcW w:w="0" w:type="auto"/>
          </w:tcPr>
          <w:p w14:paraId="21E5298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6F77B0A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5DC0095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31D77723"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011AB6E" w14:textId="77777777" w:rsidR="00046316" w:rsidRDefault="00000000">
            <w:pPr>
              <w:pStyle w:val="Compact"/>
            </w:pPr>
            <w:r>
              <w:t>11.1.2.5 Audiodescrição (pré-gravada)</w:t>
            </w:r>
          </w:p>
        </w:tc>
        <w:tc>
          <w:tcPr>
            <w:tcW w:w="0" w:type="auto"/>
          </w:tcPr>
          <w:p w14:paraId="70EA8D1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7133045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4D397F5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166DB7D5"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025295" w14:textId="77777777" w:rsidR="00046316" w:rsidRDefault="00000000">
            <w:pPr>
              <w:pStyle w:val="Compact"/>
            </w:pPr>
            <w:r>
              <w:t>11.1.3.1 Informações e relações</w:t>
            </w:r>
          </w:p>
        </w:tc>
        <w:tc>
          <w:tcPr>
            <w:tcW w:w="0" w:type="auto"/>
          </w:tcPr>
          <w:p w14:paraId="1E26E1F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54B69CC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94%</w:t>
            </w:r>
          </w:p>
        </w:tc>
        <w:tc>
          <w:tcPr>
            <w:tcW w:w="0" w:type="auto"/>
          </w:tcPr>
          <w:p w14:paraId="7CA9BAB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73%</w:t>
            </w:r>
          </w:p>
        </w:tc>
      </w:tr>
      <w:tr w:rsidR="00046316" w14:paraId="158FBD93"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A3231D6" w14:textId="77777777" w:rsidR="00046316" w:rsidRDefault="00000000">
            <w:pPr>
              <w:pStyle w:val="Compact"/>
            </w:pPr>
            <w:r>
              <w:t>11.1.3.2 Sequência com significado</w:t>
            </w:r>
          </w:p>
        </w:tc>
        <w:tc>
          <w:tcPr>
            <w:tcW w:w="0" w:type="auto"/>
          </w:tcPr>
          <w:p w14:paraId="42AE8ED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DAAE5D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38%</w:t>
            </w:r>
          </w:p>
        </w:tc>
        <w:tc>
          <w:tcPr>
            <w:tcW w:w="0" w:type="auto"/>
          </w:tcPr>
          <w:p w14:paraId="604015C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27%</w:t>
            </w:r>
          </w:p>
        </w:tc>
      </w:tr>
      <w:tr w:rsidR="00046316" w14:paraId="7E5794D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685AD0" w14:textId="77777777" w:rsidR="00046316" w:rsidRDefault="00000000">
            <w:pPr>
              <w:pStyle w:val="Compact"/>
            </w:pPr>
            <w:r>
              <w:t>11.1.3.3 Características sensoriais</w:t>
            </w:r>
          </w:p>
        </w:tc>
        <w:tc>
          <w:tcPr>
            <w:tcW w:w="0" w:type="auto"/>
          </w:tcPr>
          <w:p w14:paraId="2C70B00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A1F08C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13A00E7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34A2BB8A"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0F4E880" w14:textId="77777777" w:rsidR="00046316" w:rsidRDefault="00000000">
            <w:pPr>
              <w:pStyle w:val="Compact"/>
            </w:pPr>
            <w:r>
              <w:t>11.1.3.4 Orientação</w:t>
            </w:r>
          </w:p>
        </w:tc>
        <w:tc>
          <w:tcPr>
            <w:tcW w:w="0" w:type="auto"/>
          </w:tcPr>
          <w:p w14:paraId="4E88309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59BC221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94%</w:t>
            </w:r>
          </w:p>
        </w:tc>
        <w:tc>
          <w:tcPr>
            <w:tcW w:w="0" w:type="auto"/>
          </w:tcPr>
          <w:p w14:paraId="2175860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r>
      <w:tr w:rsidR="00046316" w14:paraId="025DB03D"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017B8A" w14:textId="77777777" w:rsidR="00046316" w:rsidRDefault="00000000">
            <w:pPr>
              <w:pStyle w:val="Compact"/>
            </w:pPr>
            <w:r>
              <w:t>11.1.3.5 Identificação do propósito de entrada</w:t>
            </w:r>
          </w:p>
        </w:tc>
        <w:tc>
          <w:tcPr>
            <w:tcW w:w="0" w:type="auto"/>
          </w:tcPr>
          <w:p w14:paraId="6DED583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455F06B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13%</w:t>
            </w:r>
          </w:p>
        </w:tc>
        <w:tc>
          <w:tcPr>
            <w:tcW w:w="0" w:type="auto"/>
          </w:tcPr>
          <w:p w14:paraId="699132F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13%</w:t>
            </w:r>
          </w:p>
        </w:tc>
      </w:tr>
      <w:tr w:rsidR="00046316" w14:paraId="6FE679FF"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F3EBA99" w14:textId="77777777" w:rsidR="00046316" w:rsidRDefault="00000000">
            <w:pPr>
              <w:pStyle w:val="Compact"/>
            </w:pPr>
            <w:r>
              <w:t>11.1.4.1 Utilização da cor</w:t>
            </w:r>
          </w:p>
        </w:tc>
        <w:tc>
          <w:tcPr>
            <w:tcW w:w="0" w:type="auto"/>
          </w:tcPr>
          <w:p w14:paraId="0489606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2543C0E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56%</w:t>
            </w:r>
          </w:p>
        </w:tc>
        <w:tc>
          <w:tcPr>
            <w:tcW w:w="0" w:type="auto"/>
          </w:tcPr>
          <w:p w14:paraId="334B6EC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47%</w:t>
            </w:r>
          </w:p>
        </w:tc>
      </w:tr>
      <w:tr w:rsidR="00046316" w14:paraId="2589B608"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E32F6F" w14:textId="77777777" w:rsidR="00046316" w:rsidRDefault="00000000">
            <w:pPr>
              <w:pStyle w:val="Compact"/>
            </w:pPr>
            <w:r>
              <w:t>11.1.4.2 Controlo de áudio</w:t>
            </w:r>
          </w:p>
        </w:tc>
        <w:tc>
          <w:tcPr>
            <w:tcW w:w="0" w:type="auto"/>
          </w:tcPr>
          <w:p w14:paraId="619FA2A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442F6E6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6AAA624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59380E03"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F192221" w14:textId="77777777" w:rsidR="00046316" w:rsidRDefault="00000000">
            <w:pPr>
              <w:pStyle w:val="Compact"/>
            </w:pPr>
            <w:r>
              <w:t>11.1.4.3 Contraste (mínimo)</w:t>
            </w:r>
          </w:p>
        </w:tc>
        <w:tc>
          <w:tcPr>
            <w:tcW w:w="0" w:type="auto"/>
          </w:tcPr>
          <w:p w14:paraId="723F21E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7B058E6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94%</w:t>
            </w:r>
          </w:p>
        </w:tc>
        <w:tc>
          <w:tcPr>
            <w:tcW w:w="0" w:type="auto"/>
          </w:tcPr>
          <w:p w14:paraId="1F35422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88%</w:t>
            </w:r>
          </w:p>
        </w:tc>
      </w:tr>
      <w:tr w:rsidR="00046316" w14:paraId="2E11847B"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7E713D" w14:textId="77777777" w:rsidR="00046316" w:rsidRDefault="00000000">
            <w:pPr>
              <w:pStyle w:val="Compact"/>
            </w:pPr>
            <w:r>
              <w:t>11.1.4.4 Redimensionar texto</w:t>
            </w:r>
          </w:p>
        </w:tc>
        <w:tc>
          <w:tcPr>
            <w:tcW w:w="0" w:type="auto"/>
          </w:tcPr>
          <w:p w14:paraId="4BCB1D6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4A34F0D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50%</w:t>
            </w:r>
          </w:p>
        </w:tc>
        <w:tc>
          <w:tcPr>
            <w:tcW w:w="0" w:type="auto"/>
          </w:tcPr>
          <w:p w14:paraId="6C08F0F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81%</w:t>
            </w:r>
          </w:p>
        </w:tc>
      </w:tr>
      <w:tr w:rsidR="00046316" w14:paraId="10180436"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1143E9E" w14:textId="77777777" w:rsidR="00046316" w:rsidRDefault="00000000">
            <w:pPr>
              <w:pStyle w:val="Compact"/>
            </w:pPr>
            <w:r>
              <w:t>11.1.4.5 Imagens de texto</w:t>
            </w:r>
          </w:p>
        </w:tc>
        <w:tc>
          <w:tcPr>
            <w:tcW w:w="0" w:type="auto"/>
          </w:tcPr>
          <w:p w14:paraId="30B32EB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6514952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61AB9FA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3F5B2943"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6656D9" w14:textId="77777777" w:rsidR="00046316" w:rsidRDefault="00000000">
            <w:pPr>
              <w:pStyle w:val="Compact"/>
            </w:pPr>
            <w:r>
              <w:t>11.1.4.10 Realinhar</w:t>
            </w:r>
          </w:p>
        </w:tc>
        <w:tc>
          <w:tcPr>
            <w:tcW w:w="0" w:type="auto"/>
          </w:tcPr>
          <w:p w14:paraId="651E846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5EC9EE0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03BE875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13%</w:t>
            </w:r>
          </w:p>
        </w:tc>
      </w:tr>
      <w:tr w:rsidR="00046316" w14:paraId="50B875F8"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74AD791" w14:textId="77777777" w:rsidR="00046316" w:rsidRDefault="00000000">
            <w:pPr>
              <w:pStyle w:val="Compact"/>
            </w:pPr>
            <w:r>
              <w:t>11.1.4.11 Contraste não textual</w:t>
            </w:r>
          </w:p>
        </w:tc>
        <w:tc>
          <w:tcPr>
            <w:tcW w:w="0" w:type="auto"/>
          </w:tcPr>
          <w:p w14:paraId="7D3CA28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1A34E30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47%</w:t>
            </w:r>
          </w:p>
        </w:tc>
        <w:tc>
          <w:tcPr>
            <w:tcW w:w="0" w:type="auto"/>
          </w:tcPr>
          <w:p w14:paraId="79F5408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56%</w:t>
            </w:r>
          </w:p>
        </w:tc>
      </w:tr>
      <w:tr w:rsidR="00046316" w14:paraId="6A7DFB91"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929484" w14:textId="77777777" w:rsidR="00046316" w:rsidRDefault="00000000">
            <w:pPr>
              <w:pStyle w:val="Compact"/>
            </w:pPr>
            <w:r>
              <w:t>11.1.4.12 Espaçamento de texto</w:t>
            </w:r>
          </w:p>
        </w:tc>
        <w:tc>
          <w:tcPr>
            <w:tcW w:w="0" w:type="auto"/>
          </w:tcPr>
          <w:p w14:paraId="45587B9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6E8A68C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4EE2B67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38F8C928"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E28E6CD" w14:textId="77777777" w:rsidR="00046316" w:rsidRDefault="00000000">
            <w:pPr>
              <w:pStyle w:val="Compact"/>
            </w:pPr>
            <w:r>
              <w:t>11.1.4.13 Conteúdo em foco por rato ou teclado</w:t>
            </w:r>
          </w:p>
        </w:tc>
        <w:tc>
          <w:tcPr>
            <w:tcW w:w="0" w:type="auto"/>
          </w:tcPr>
          <w:p w14:paraId="022B53B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5337561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0CEE9C8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00DF494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9C7A4" w14:textId="77777777" w:rsidR="00046316" w:rsidRDefault="00000000">
            <w:pPr>
              <w:pStyle w:val="Compact"/>
            </w:pPr>
            <w:r>
              <w:t>11.2.1.1 Teclado</w:t>
            </w:r>
          </w:p>
        </w:tc>
        <w:tc>
          <w:tcPr>
            <w:tcW w:w="0" w:type="auto"/>
          </w:tcPr>
          <w:p w14:paraId="187CBCB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045F8B2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88%</w:t>
            </w:r>
          </w:p>
        </w:tc>
        <w:tc>
          <w:tcPr>
            <w:tcW w:w="0" w:type="auto"/>
          </w:tcPr>
          <w:p w14:paraId="606AEBA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88%</w:t>
            </w:r>
          </w:p>
        </w:tc>
      </w:tr>
      <w:tr w:rsidR="00046316" w14:paraId="2E2E407A"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109DF17" w14:textId="77777777" w:rsidR="00046316" w:rsidRDefault="00000000">
            <w:pPr>
              <w:pStyle w:val="Compact"/>
            </w:pPr>
            <w:r>
              <w:t>11.2.1.2 Sem bloqueio do teclado</w:t>
            </w:r>
          </w:p>
        </w:tc>
        <w:tc>
          <w:tcPr>
            <w:tcW w:w="0" w:type="auto"/>
          </w:tcPr>
          <w:p w14:paraId="42C029B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10DCF0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13%</w:t>
            </w:r>
          </w:p>
        </w:tc>
        <w:tc>
          <w:tcPr>
            <w:tcW w:w="0" w:type="auto"/>
          </w:tcPr>
          <w:p w14:paraId="69CB0FE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7%</w:t>
            </w:r>
          </w:p>
        </w:tc>
      </w:tr>
      <w:tr w:rsidR="00046316" w14:paraId="311BBFA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6C5233" w14:textId="77777777" w:rsidR="00046316" w:rsidRDefault="00000000">
            <w:pPr>
              <w:pStyle w:val="Compact"/>
            </w:pPr>
            <w:r>
              <w:lastRenderedPageBreak/>
              <w:t>11.2.1.4 Atalhos de teclas por caráter</w:t>
            </w:r>
          </w:p>
        </w:tc>
        <w:tc>
          <w:tcPr>
            <w:tcW w:w="0" w:type="auto"/>
          </w:tcPr>
          <w:p w14:paraId="399A4C1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6F66C95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5547733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6A5ABC56"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09425C4" w14:textId="77777777" w:rsidR="00046316" w:rsidRDefault="00000000">
            <w:pPr>
              <w:pStyle w:val="Compact"/>
            </w:pPr>
            <w:r>
              <w:t>11.2.2.1 Tempo ajustável</w:t>
            </w:r>
          </w:p>
        </w:tc>
        <w:tc>
          <w:tcPr>
            <w:tcW w:w="0" w:type="auto"/>
          </w:tcPr>
          <w:p w14:paraId="1E79773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4E0515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1C9DBCA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2CD2626A"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F82A80" w14:textId="77777777" w:rsidR="00046316" w:rsidRDefault="00000000">
            <w:pPr>
              <w:pStyle w:val="Compact"/>
            </w:pPr>
            <w:r>
              <w:t>11.2.2.2 Colocar em pausa, parar, ocultar</w:t>
            </w:r>
          </w:p>
        </w:tc>
        <w:tc>
          <w:tcPr>
            <w:tcW w:w="0" w:type="auto"/>
          </w:tcPr>
          <w:p w14:paraId="0C8342A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229FAA9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19%</w:t>
            </w:r>
          </w:p>
        </w:tc>
        <w:tc>
          <w:tcPr>
            <w:tcW w:w="0" w:type="auto"/>
          </w:tcPr>
          <w:p w14:paraId="62608B7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20%</w:t>
            </w:r>
          </w:p>
        </w:tc>
      </w:tr>
      <w:tr w:rsidR="00046316" w14:paraId="2734780A"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E1659B9" w14:textId="77777777" w:rsidR="00046316" w:rsidRDefault="00000000">
            <w:pPr>
              <w:pStyle w:val="Compact"/>
            </w:pPr>
            <w:r>
              <w:t>11.2.3.1 Três flashes ou abaixo do limite</w:t>
            </w:r>
          </w:p>
        </w:tc>
        <w:tc>
          <w:tcPr>
            <w:tcW w:w="0" w:type="auto"/>
          </w:tcPr>
          <w:p w14:paraId="5A7CC02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7EE5AAD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4BD78C7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01E78A7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EDE410" w14:textId="77777777" w:rsidR="00046316" w:rsidRDefault="00000000">
            <w:pPr>
              <w:pStyle w:val="Compact"/>
            </w:pPr>
            <w:r>
              <w:t>11.2.4.3 Ordem do foco</w:t>
            </w:r>
          </w:p>
        </w:tc>
        <w:tc>
          <w:tcPr>
            <w:tcW w:w="0" w:type="auto"/>
          </w:tcPr>
          <w:p w14:paraId="1B52F7C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58F86F7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13%</w:t>
            </w:r>
          </w:p>
        </w:tc>
        <w:tc>
          <w:tcPr>
            <w:tcW w:w="0" w:type="auto"/>
          </w:tcPr>
          <w:p w14:paraId="4DD866A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20%</w:t>
            </w:r>
          </w:p>
        </w:tc>
      </w:tr>
      <w:tr w:rsidR="00046316" w14:paraId="1B611818"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AB695C6" w14:textId="77777777" w:rsidR="00046316" w:rsidRDefault="00000000">
            <w:pPr>
              <w:pStyle w:val="Compact"/>
            </w:pPr>
            <w:r>
              <w:t>11.2.4.4 Finalidade da hiperligação (em contexto)</w:t>
            </w:r>
          </w:p>
        </w:tc>
        <w:tc>
          <w:tcPr>
            <w:tcW w:w="0" w:type="auto"/>
          </w:tcPr>
          <w:p w14:paraId="399C916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4683811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13%</w:t>
            </w:r>
          </w:p>
        </w:tc>
        <w:tc>
          <w:tcPr>
            <w:tcW w:w="0" w:type="auto"/>
          </w:tcPr>
          <w:p w14:paraId="3DFC840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20%</w:t>
            </w:r>
          </w:p>
        </w:tc>
      </w:tr>
      <w:tr w:rsidR="00046316" w14:paraId="10264935"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E6229D" w14:textId="77777777" w:rsidR="00046316" w:rsidRDefault="00000000">
            <w:pPr>
              <w:pStyle w:val="Compact"/>
            </w:pPr>
            <w:r>
              <w:t>11.2.4.6 Cabeçalhos e etiquetas</w:t>
            </w:r>
          </w:p>
        </w:tc>
        <w:tc>
          <w:tcPr>
            <w:tcW w:w="0" w:type="auto"/>
          </w:tcPr>
          <w:p w14:paraId="75CACF5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0080B1B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13%</w:t>
            </w:r>
          </w:p>
        </w:tc>
        <w:tc>
          <w:tcPr>
            <w:tcW w:w="0" w:type="auto"/>
          </w:tcPr>
          <w:p w14:paraId="642F92F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w:t>
            </w:r>
          </w:p>
        </w:tc>
      </w:tr>
      <w:tr w:rsidR="00046316" w14:paraId="145DD1B8"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7D320AA" w14:textId="77777777" w:rsidR="00046316" w:rsidRDefault="00000000">
            <w:pPr>
              <w:pStyle w:val="Compact"/>
            </w:pPr>
            <w:r>
              <w:t>11.2.4.7 Foco visível</w:t>
            </w:r>
          </w:p>
        </w:tc>
        <w:tc>
          <w:tcPr>
            <w:tcW w:w="0" w:type="auto"/>
          </w:tcPr>
          <w:p w14:paraId="6998EC4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2AAC52E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59%</w:t>
            </w:r>
          </w:p>
        </w:tc>
        <w:tc>
          <w:tcPr>
            <w:tcW w:w="0" w:type="auto"/>
          </w:tcPr>
          <w:p w14:paraId="2FF63BB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7%</w:t>
            </w:r>
          </w:p>
        </w:tc>
      </w:tr>
      <w:tr w:rsidR="00046316" w14:paraId="48661776"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434B72" w14:textId="77777777" w:rsidR="00046316" w:rsidRDefault="00000000">
            <w:pPr>
              <w:pStyle w:val="Compact"/>
            </w:pPr>
            <w:r>
              <w:t>11.2.5.1 Gestos por apontador</w:t>
            </w:r>
          </w:p>
        </w:tc>
        <w:tc>
          <w:tcPr>
            <w:tcW w:w="0" w:type="auto"/>
          </w:tcPr>
          <w:p w14:paraId="26B238D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E3A930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48282D7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79E444CB"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F9ED7CC" w14:textId="77777777" w:rsidR="00046316" w:rsidRDefault="00000000">
            <w:pPr>
              <w:pStyle w:val="Compact"/>
            </w:pPr>
            <w:r>
              <w:t>11.2.5.2 Cancelamento do apontador</w:t>
            </w:r>
          </w:p>
        </w:tc>
        <w:tc>
          <w:tcPr>
            <w:tcW w:w="0" w:type="auto"/>
          </w:tcPr>
          <w:p w14:paraId="5BC95CF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5701325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63F645E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41364CAB"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302172" w14:textId="77777777" w:rsidR="00046316" w:rsidRDefault="00000000">
            <w:pPr>
              <w:pStyle w:val="Compact"/>
            </w:pPr>
            <w:r>
              <w:t>11.2.5.3 Legenda no nome</w:t>
            </w:r>
          </w:p>
        </w:tc>
        <w:tc>
          <w:tcPr>
            <w:tcW w:w="0" w:type="auto"/>
          </w:tcPr>
          <w:p w14:paraId="627FFC7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63042F5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56%</w:t>
            </w:r>
          </w:p>
        </w:tc>
        <w:tc>
          <w:tcPr>
            <w:tcW w:w="0" w:type="auto"/>
          </w:tcPr>
          <w:p w14:paraId="3299614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47%</w:t>
            </w:r>
          </w:p>
        </w:tc>
      </w:tr>
      <w:tr w:rsidR="00046316" w14:paraId="5FD015A2"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B280E77" w14:textId="77777777" w:rsidR="00046316" w:rsidRDefault="00000000">
            <w:pPr>
              <w:pStyle w:val="Compact"/>
            </w:pPr>
            <w:r>
              <w:t>11.2.5.4 Atuação motora</w:t>
            </w:r>
          </w:p>
        </w:tc>
        <w:tc>
          <w:tcPr>
            <w:tcW w:w="0" w:type="auto"/>
          </w:tcPr>
          <w:p w14:paraId="2ABFDCF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1D8D0BF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4710852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2BF149B8"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DACF1A" w14:textId="77777777" w:rsidR="00046316" w:rsidRDefault="00000000">
            <w:pPr>
              <w:pStyle w:val="Compact"/>
            </w:pPr>
            <w:r>
              <w:t>11.3.1.1 Idioma da página</w:t>
            </w:r>
          </w:p>
        </w:tc>
        <w:tc>
          <w:tcPr>
            <w:tcW w:w="0" w:type="auto"/>
          </w:tcPr>
          <w:p w14:paraId="0147FDD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41E1584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7D04605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76B9CD40"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2A5D668" w14:textId="77777777" w:rsidR="00046316" w:rsidRDefault="00000000">
            <w:pPr>
              <w:pStyle w:val="Compact"/>
            </w:pPr>
            <w:r>
              <w:t>11.3.2.1 Ao receber o foco</w:t>
            </w:r>
          </w:p>
        </w:tc>
        <w:tc>
          <w:tcPr>
            <w:tcW w:w="0" w:type="auto"/>
          </w:tcPr>
          <w:p w14:paraId="0F1F475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DFFF21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1EF6A23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7%</w:t>
            </w:r>
          </w:p>
        </w:tc>
      </w:tr>
      <w:tr w:rsidR="00046316" w14:paraId="077C227C"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041612" w14:textId="77777777" w:rsidR="00046316" w:rsidRDefault="00000000">
            <w:pPr>
              <w:pStyle w:val="Compact"/>
            </w:pPr>
            <w:r>
              <w:t>11.3.2.2 Ao entrar num campo de edição (input)</w:t>
            </w:r>
          </w:p>
        </w:tc>
        <w:tc>
          <w:tcPr>
            <w:tcW w:w="0" w:type="auto"/>
          </w:tcPr>
          <w:p w14:paraId="24CF9A4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4B5DE17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13%</w:t>
            </w:r>
          </w:p>
        </w:tc>
        <w:tc>
          <w:tcPr>
            <w:tcW w:w="0" w:type="auto"/>
          </w:tcPr>
          <w:p w14:paraId="6BA080D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38FCD071"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043A91E" w14:textId="77777777" w:rsidR="00046316" w:rsidRDefault="00000000">
            <w:pPr>
              <w:pStyle w:val="Compact"/>
            </w:pPr>
            <w:r>
              <w:t>11.3.3.1 Identificação de erros</w:t>
            </w:r>
          </w:p>
        </w:tc>
        <w:tc>
          <w:tcPr>
            <w:tcW w:w="0" w:type="auto"/>
          </w:tcPr>
          <w:p w14:paraId="7EBBB4F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21A7C7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19%</w:t>
            </w:r>
          </w:p>
        </w:tc>
        <w:tc>
          <w:tcPr>
            <w:tcW w:w="0" w:type="auto"/>
          </w:tcPr>
          <w:p w14:paraId="4D25AA2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20%</w:t>
            </w:r>
          </w:p>
        </w:tc>
      </w:tr>
      <w:tr w:rsidR="00046316" w14:paraId="2F6B9061"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D553B8" w14:textId="77777777" w:rsidR="00046316" w:rsidRDefault="00000000">
            <w:pPr>
              <w:pStyle w:val="Compact"/>
            </w:pPr>
            <w:r>
              <w:t>11.3.3.2 Etiquetas ou instruções</w:t>
            </w:r>
          </w:p>
        </w:tc>
        <w:tc>
          <w:tcPr>
            <w:tcW w:w="0" w:type="auto"/>
          </w:tcPr>
          <w:p w14:paraId="73F99D6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4A19216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38%</w:t>
            </w:r>
          </w:p>
        </w:tc>
        <w:tc>
          <w:tcPr>
            <w:tcW w:w="0" w:type="auto"/>
          </w:tcPr>
          <w:p w14:paraId="41247A1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27%</w:t>
            </w:r>
          </w:p>
        </w:tc>
      </w:tr>
      <w:tr w:rsidR="00046316" w14:paraId="5A9FFF59"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C8EA78A" w14:textId="77777777" w:rsidR="00046316" w:rsidRDefault="00000000">
            <w:pPr>
              <w:pStyle w:val="Compact"/>
            </w:pPr>
            <w:r>
              <w:t>11.3.3.3 Sugestão para eliminar o erro</w:t>
            </w:r>
          </w:p>
        </w:tc>
        <w:tc>
          <w:tcPr>
            <w:tcW w:w="0" w:type="auto"/>
          </w:tcPr>
          <w:p w14:paraId="17BE2BD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75A5386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25%</w:t>
            </w:r>
          </w:p>
        </w:tc>
        <w:tc>
          <w:tcPr>
            <w:tcW w:w="0" w:type="auto"/>
          </w:tcPr>
          <w:p w14:paraId="5E721BC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27%</w:t>
            </w:r>
          </w:p>
        </w:tc>
      </w:tr>
      <w:tr w:rsidR="00046316" w14:paraId="3D8F2A0B"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13EEAB" w14:textId="77777777" w:rsidR="00046316" w:rsidRDefault="00000000">
            <w:pPr>
              <w:pStyle w:val="Compact"/>
            </w:pPr>
            <w:r>
              <w:lastRenderedPageBreak/>
              <w:t>11.3.3.4 Prevenção de erros (legais, financeiros, dados)</w:t>
            </w:r>
          </w:p>
        </w:tc>
        <w:tc>
          <w:tcPr>
            <w:tcW w:w="0" w:type="auto"/>
          </w:tcPr>
          <w:p w14:paraId="62B8013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4812A44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0E35B5E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w:t>
            </w:r>
          </w:p>
        </w:tc>
      </w:tr>
      <w:tr w:rsidR="00046316" w14:paraId="502F9381"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84CAF67" w14:textId="77777777" w:rsidR="00046316" w:rsidRDefault="00000000">
            <w:pPr>
              <w:pStyle w:val="Compact"/>
            </w:pPr>
            <w:r>
              <w:t>11.4.1.1 Análise sintática (parsing)</w:t>
            </w:r>
          </w:p>
        </w:tc>
        <w:tc>
          <w:tcPr>
            <w:tcW w:w="0" w:type="auto"/>
          </w:tcPr>
          <w:p w14:paraId="70F1E03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A33FAC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072922F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1F40646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3AAF07" w14:textId="77777777" w:rsidR="00046316" w:rsidRDefault="00000000">
            <w:pPr>
              <w:pStyle w:val="Compact"/>
            </w:pPr>
            <w:r>
              <w:t>11.4.1.2 Nome, função, valor</w:t>
            </w:r>
          </w:p>
        </w:tc>
        <w:tc>
          <w:tcPr>
            <w:tcW w:w="0" w:type="auto"/>
          </w:tcPr>
          <w:p w14:paraId="0259805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E9DCA3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88%</w:t>
            </w:r>
          </w:p>
        </w:tc>
        <w:tc>
          <w:tcPr>
            <w:tcW w:w="0" w:type="auto"/>
          </w:tcPr>
          <w:p w14:paraId="4664ACA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93%</w:t>
            </w:r>
          </w:p>
        </w:tc>
      </w:tr>
      <w:tr w:rsidR="00046316" w14:paraId="242E8289"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4578B53" w14:textId="77777777" w:rsidR="00046316" w:rsidRDefault="00000000">
            <w:pPr>
              <w:pStyle w:val="Compact"/>
            </w:pPr>
            <w:r>
              <w:t>11.4.1.3 Mensagens de estado (WCAG 2.1)</w:t>
            </w:r>
          </w:p>
        </w:tc>
        <w:tc>
          <w:tcPr>
            <w:tcW w:w="0" w:type="auto"/>
          </w:tcPr>
          <w:p w14:paraId="2D88977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6C277F6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50%</w:t>
            </w:r>
          </w:p>
        </w:tc>
        <w:tc>
          <w:tcPr>
            <w:tcW w:w="0" w:type="auto"/>
          </w:tcPr>
          <w:p w14:paraId="4250789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60%</w:t>
            </w:r>
          </w:p>
        </w:tc>
      </w:tr>
    </w:tbl>
    <w:p w14:paraId="27528129" w14:textId="77777777" w:rsidR="00046316" w:rsidRDefault="00000000">
      <w:pPr>
        <w:pStyle w:val="Corpodetexto"/>
      </w:pPr>
      <w:r>
        <w:t xml:space="preserve">De acordo com os dados expostos na </w:t>
      </w:r>
      <w:hyperlink w:anchor="T14">
        <w:r>
          <w:rPr>
            <w:rStyle w:val="Hiperligao"/>
          </w:rPr>
          <w:t>Tabela 14</w:t>
        </w:r>
      </w:hyperlink>
      <w:r>
        <w:t xml:space="preserve"> é possível perceber que os dois sistemas operativos têm níveis de não conformidade semelhantes (24% em Android e 22% em iOS). No entanto, é importante destacar que algumas cláusulas apresentam variações significativas no seu nível de não conformidade nos dois sistemas operativos. Estas são:</w:t>
      </w:r>
    </w:p>
    <w:p w14:paraId="2331CEFF" w14:textId="77777777" w:rsidR="00046316" w:rsidRDefault="00000000">
      <w:pPr>
        <w:pStyle w:val="Compact"/>
        <w:numPr>
          <w:ilvl w:val="0"/>
          <w:numId w:val="37"/>
        </w:numPr>
      </w:pPr>
      <w:r>
        <w:t>11.1.3.1 Informações e relações - 94% das aplicações Android e 73% das aplicações iOS</w:t>
      </w:r>
    </w:p>
    <w:p w14:paraId="48DEE2F4" w14:textId="77777777" w:rsidR="00046316" w:rsidRDefault="00000000">
      <w:pPr>
        <w:pStyle w:val="Compact"/>
        <w:numPr>
          <w:ilvl w:val="0"/>
          <w:numId w:val="37"/>
        </w:numPr>
      </w:pPr>
      <w:r>
        <w:t>11.1.4.4 Redimensionar texto - 50% das aplicações Android e 81% das aplicações iOS</w:t>
      </w:r>
    </w:p>
    <w:p w14:paraId="29B58E12" w14:textId="77777777" w:rsidR="00046316" w:rsidRDefault="00000000">
      <w:pPr>
        <w:pStyle w:val="Compact"/>
        <w:numPr>
          <w:ilvl w:val="0"/>
          <w:numId w:val="37"/>
        </w:numPr>
      </w:pPr>
      <w:r>
        <w:t>11.2.4.7 Foco visível - 59% das aplicações Android e 7% das aplicações iOS</w:t>
      </w:r>
    </w:p>
    <w:p w14:paraId="351823CD" w14:textId="77777777" w:rsidR="00046316" w:rsidRDefault="00000000">
      <w:pPr>
        <w:pStyle w:val="FirstParagraph"/>
      </w:pPr>
      <w:r>
        <w:t xml:space="preserve">As diferenças observadas na conformidade com as cláusulas 11.1.3.1 e 11.2.4.7 podem ser atribuídas a vários fatores. Primeiro, as diretrizes de design da Apple, como as </w:t>
      </w:r>
      <w:r>
        <w:rPr>
          <w:i/>
          <w:iCs/>
          <w:lang w:val="en"/>
        </w:rPr>
        <w:t>Human Interface Guidelines</w:t>
      </w:r>
      <w:r>
        <w:t xml:space="preserve">, valorizam mais explicitamente a acessibilidade, incluindo indicadores visíveis de foco e estruturas semânticas, em comparação com o </w:t>
      </w:r>
      <w:r>
        <w:rPr>
          <w:i/>
          <w:iCs/>
          <w:lang w:val="en"/>
        </w:rPr>
        <w:t>Material Design</w:t>
      </w:r>
      <w:r>
        <w:t xml:space="preserve"> do Android, que pode permitir maior flexibilidade e inconsistência. Em segundo lugar, as ferramentas e </w:t>
      </w:r>
      <w:r>
        <w:rPr>
          <w:i/>
          <w:iCs/>
          <w:lang w:val="en"/>
        </w:rPr>
        <w:t>frameworks</w:t>
      </w:r>
      <w:r>
        <w:t xml:space="preserve"> nativos da Apple, como o Xcode e o UIKit, oferecem funcionalidades de acessibilidade mais integradas e fáceis de aplicar, enquanto que os programadores Android podem necessitar de maior esforço para alcançar resultados semelhantes. Por fim, em </w:t>
      </w:r>
      <w:r>
        <w:rPr>
          <w:i/>
          <w:iCs/>
          <w:lang w:val="en"/>
        </w:rPr>
        <w:t>frameworks</w:t>
      </w:r>
      <w:r>
        <w:t xml:space="preserve"> multiplataforma, como Flutter ou React Native, as configurações padrão, muitas vezes, favorecem os requisitos do iOS, exigindo personalizações adicionais para assegurar uma acessibilidade equivalente no Android.</w:t>
      </w:r>
    </w:p>
    <w:p w14:paraId="7A225273" w14:textId="77777777" w:rsidR="00046316" w:rsidRDefault="00000000">
      <w:pPr>
        <w:pStyle w:val="Corpodetexto"/>
      </w:pPr>
      <w:r>
        <w:t xml:space="preserve">Por outro lado, as diretrizes de desenvolvimento também podem beneficiar a plataforma Android como pode ser observado nos resultados de não conformidade da cláusula 11.1.4.4. O Android promove o uso de unidades escaláveis, como “sp”, nas diretrizes do </w:t>
      </w:r>
      <w:r>
        <w:rPr>
          <w:i/>
          <w:iCs/>
          <w:lang w:val="en"/>
        </w:rPr>
        <w:t>Material Design</w:t>
      </w:r>
      <w:r>
        <w:t xml:space="preserve">, incentivando práticas de </w:t>
      </w:r>
      <w:r>
        <w:rPr>
          <w:i/>
          <w:iCs/>
          <w:lang w:val="en"/>
        </w:rPr>
        <w:t>design</w:t>
      </w:r>
      <w:r>
        <w:t xml:space="preserve"> responsivo, enquanto que os desenvolvedores iOS podem negligenciar o suporte ao texto dinâmico devido a uma menor ênfase nas </w:t>
      </w:r>
      <w:r>
        <w:rPr>
          <w:i/>
          <w:iCs/>
          <w:lang w:val="en"/>
        </w:rPr>
        <w:t>Human Interface Guidelines</w:t>
      </w:r>
      <w:r>
        <w:t xml:space="preserve">. Além disso, </w:t>
      </w:r>
      <w:r>
        <w:rPr>
          <w:i/>
          <w:iCs/>
          <w:lang w:val="en"/>
        </w:rPr>
        <w:t>frameworks</w:t>
      </w:r>
      <w:r>
        <w:t xml:space="preserve"> como o Jetpack Compose no Android têm suporte nativo para escalonamento de texto, facilitando a sua aplicação, enquanto no iOS os </w:t>
      </w:r>
      <w:r>
        <w:lastRenderedPageBreak/>
        <w:t>programadores precisam de configurar manualmente o Dynamic Type e garantir testes adequados.</w:t>
      </w:r>
    </w:p>
    <w:p w14:paraId="11C203F6" w14:textId="77777777" w:rsidR="00046316" w:rsidRDefault="00000000">
      <w:pPr>
        <w:pStyle w:val="Ttulo4"/>
      </w:pPr>
      <w:bookmarkStart w:id="56" w:name="Xec960ff4d538cf134d5479c2df6138831b13aca"/>
      <w:bookmarkEnd w:id="52"/>
      <w:bookmarkEnd w:id="54"/>
      <w:r>
        <w:t>Distribuição das declarações de desempenho funcional</w:t>
      </w:r>
    </w:p>
    <w:p w14:paraId="5B1EA359" w14:textId="77777777" w:rsidR="00046316" w:rsidRDefault="00000000">
      <w:pPr>
        <w:pStyle w:val="FirstParagraph"/>
      </w:pPr>
      <w:r>
        <w:t xml:space="preserve">A partir dos resultados de monitorização das aplicações móveis também foi analisado o suporte às declarações de desempenho funcional levando em consideração as relações primárias. A </w:t>
      </w:r>
      <w:hyperlink w:anchor="T15">
        <w:r>
          <w:rPr>
            <w:rStyle w:val="Hiperligao"/>
          </w:rPr>
          <w:t>Tabela 15</w:t>
        </w:r>
      </w:hyperlink>
      <w:r>
        <w:t xml:space="preserve"> apresenta os resultados obtidos na primeira análise, em que apenas foram tomadas em consideração as cláusulas das relações primárias.</w:t>
      </w:r>
    </w:p>
    <w:p w14:paraId="416D62E6" w14:textId="77777777" w:rsidR="00046316" w:rsidRDefault="00000000">
      <w:pPr>
        <w:pStyle w:val="TableCaption"/>
      </w:pPr>
      <w:bookmarkStart w:id="57" w:name="T15"/>
      <w:bookmarkEnd w:id="57"/>
      <w:r>
        <w:t>Tabela 15 – Conformidade das aplicações móveis com as declarações de desempenho funcional considerando as relações primárias</w:t>
      </w:r>
    </w:p>
    <w:tbl>
      <w:tblPr>
        <w:tblStyle w:val="TabeladeLista1Clara-Destaque1"/>
        <w:tblW w:w="0" w:type="auto"/>
        <w:tblLook w:val="04A0" w:firstRow="1" w:lastRow="0" w:firstColumn="1" w:lastColumn="0" w:noHBand="0" w:noVBand="1"/>
      </w:tblPr>
      <w:tblGrid>
        <w:gridCol w:w="4533"/>
        <w:gridCol w:w="1819"/>
        <w:gridCol w:w="2486"/>
      </w:tblGrid>
      <w:tr w:rsidR="00046316" w14:paraId="30D84997" w14:textId="77777777" w:rsidTr="006B4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C77FC08" w14:textId="77777777" w:rsidR="00046316" w:rsidRDefault="00000000">
            <w:pPr>
              <w:pStyle w:val="Compact"/>
            </w:pPr>
            <w:r>
              <w:t>Declaração de desempenho funcional</w:t>
            </w:r>
          </w:p>
        </w:tc>
        <w:tc>
          <w:tcPr>
            <w:tcW w:w="0" w:type="auto"/>
          </w:tcPr>
          <w:p w14:paraId="420C76A7"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Nº de não conformes</w:t>
            </w:r>
          </w:p>
        </w:tc>
        <w:tc>
          <w:tcPr>
            <w:tcW w:w="0" w:type="auto"/>
          </w:tcPr>
          <w:p w14:paraId="7330C3E6"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Percentagem de não conformes</w:t>
            </w:r>
          </w:p>
        </w:tc>
      </w:tr>
      <w:tr w:rsidR="00046316" w14:paraId="2F20FCC5"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8BE338" w14:textId="77777777" w:rsidR="00046316" w:rsidRDefault="00000000">
            <w:pPr>
              <w:pStyle w:val="Compact"/>
            </w:pPr>
            <w:r>
              <w:t>Utilização na ausência de visão</w:t>
            </w:r>
          </w:p>
        </w:tc>
        <w:tc>
          <w:tcPr>
            <w:tcW w:w="0" w:type="auto"/>
          </w:tcPr>
          <w:p w14:paraId="3598D27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33</w:t>
            </w:r>
          </w:p>
        </w:tc>
        <w:tc>
          <w:tcPr>
            <w:tcW w:w="0" w:type="auto"/>
          </w:tcPr>
          <w:p w14:paraId="42CF8B5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r>
      <w:tr w:rsidR="00046316" w14:paraId="1DDBEC0B"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F8DD095" w14:textId="77777777" w:rsidR="00046316" w:rsidRDefault="00000000">
            <w:pPr>
              <w:pStyle w:val="Compact"/>
            </w:pPr>
            <w:r>
              <w:t>Utilização com visão limitada</w:t>
            </w:r>
          </w:p>
        </w:tc>
        <w:tc>
          <w:tcPr>
            <w:tcW w:w="0" w:type="auto"/>
          </w:tcPr>
          <w:p w14:paraId="1E87B4C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33</w:t>
            </w:r>
          </w:p>
        </w:tc>
        <w:tc>
          <w:tcPr>
            <w:tcW w:w="0" w:type="auto"/>
          </w:tcPr>
          <w:p w14:paraId="572E14A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r>
      <w:tr w:rsidR="00046316" w14:paraId="204DC28B"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FB2882" w14:textId="77777777" w:rsidR="00046316" w:rsidRDefault="00000000">
            <w:pPr>
              <w:pStyle w:val="Compact"/>
            </w:pPr>
            <w:r>
              <w:t>Utilização na ausência de percepção da cor</w:t>
            </w:r>
          </w:p>
        </w:tc>
        <w:tc>
          <w:tcPr>
            <w:tcW w:w="0" w:type="auto"/>
          </w:tcPr>
          <w:p w14:paraId="764DB3C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31</w:t>
            </w:r>
          </w:p>
        </w:tc>
        <w:tc>
          <w:tcPr>
            <w:tcW w:w="0" w:type="auto"/>
          </w:tcPr>
          <w:p w14:paraId="1DF6CE1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94%</w:t>
            </w:r>
          </w:p>
        </w:tc>
      </w:tr>
      <w:tr w:rsidR="00046316" w14:paraId="7FD7B12A"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22D1514" w14:textId="77777777" w:rsidR="00046316" w:rsidRDefault="00000000">
            <w:pPr>
              <w:pStyle w:val="Compact"/>
            </w:pPr>
            <w:r>
              <w:t>Utilização na ausência de audição</w:t>
            </w:r>
          </w:p>
        </w:tc>
        <w:tc>
          <w:tcPr>
            <w:tcW w:w="0" w:type="auto"/>
          </w:tcPr>
          <w:p w14:paraId="768E7E2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29</w:t>
            </w:r>
          </w:p>
        </w:tc>
        <w:tc>
          <w:tcPr>
            <w:tcW w:w="0" w:type="auto"/>
          </w:tcPr>
          <w:p w14:paraId="538A687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88%</w:t>
            </w:r>
          </w:p>
        </w:tc>
      </w:tr>
      <w:tr w:rsidR="00046316" w14:paraId="49E7412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B4A115" w14:textId="77777777" w:rsidR="00046316" w:rsidRDefault="00000000">
            <w:pPr>
              <w:pStyle w:val="Compact"/>
            </w:pPr>
            <w:r>
              <w:t>Utilização com audição limitada</w:t>
            </w:r>
          </w:p>
        </w:tc>
        <w:tc>
          <w:tcPr>
            <w:tcW w:w="0" w:type="auto"/>
          </w:tcPr>
          <w:p w14:paraId="7C9449D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21</w:t>
            </w:r>
          </w:p>
        </w:tc>
        <w:tc>
          <w:tcPr>
            <w:tcW w:w="0" w:type="auto"/>
          </w:tcPr>
          <w:p w14:paraId="5FE0B0B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64%</w:t>
            </w:r>
          </w:p>
        </w:tc>
      </w:tr>
      <w:tr w:rsidR="00046316" w14:paraId="5042F64A"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7BB609D" w14:textId="77777777" w:rsidR="00046316" w:rsidRDefault="00000000">
            <w:pPr>
              <w:pStyle w:val="Compact"/>
            </w:pPr>
            <w:r>
              <w:t>Utilização com capacidade de manipulação e/ou força limitada</w:t>
            </w:r>
          </w:p>
        </w:tc>
        <w:tc>
          <w:tcPr>
            <w:tcW w:w="0" w:type="auto"/>
          </w:tcPr>
          <w:p w14:paraId="7A76530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33</w:t>
            </w:r>
          </w:p>
        </w:tc>
        <w:tc>
          <w:tcPr>
            <w:tcW w:w="0" w:type="auto"/>
          </w:tcPr>
          <w:p w14:paraId="285B43C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r>
      <w:tr w:rsidR="00046316" w14:paraId="4413038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EF510C" w14:textId="77777777" w:rsidR="00046316" w:rsidRDefault="00000000">
            <w:pPr>
              <w:pStyle w:val="Compact"/>
            </w:pPr>
            <w:r>
              <w:t>Utilização com amplitude de movimentos limitada</w:t>
            </w:r>
          </w:p>
        </w:tc>
        <w:tc>
          <w:tcPr>
            <w:tcW w:w="0" w:type="auto"/>
          </w:tcPr>
          <w:p w14:paraId="7F04FCD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32</w:t>
            </w:r>
          </w:p>
        </w:tc>
        <w:tc>
          <w:tcPr>
            <w:tcW w:w="0" w:type="auto"/>
          </w:tcPr>
          <w:p w14:paraId="7D65C3B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97%</w:t>
            </w:r>
          </w:p>
        </w:tc>
      </w:tr>
      <w:tr w:rsidR="00046316" w14:paraId="0D8EFA7B"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87A1740" w14:textId="77777777" w:rsidR="00046316" w:rsidRDefault="00000000">
            <w:pPr>
              <w:pStyle w:val="Compact"/>
            </w:pPr>
            <w:r>
              <w:t>Limitação do risco de desencadeamento de reações fotossensíveis</w:t>
            </w:r>
          </w:p>
        </w:tc>
        <w:tc>
          <w:tcPr>
            <w:tcW w:w="0" w:type="auto"/>
          </w:tcPr>
          <w:p w14:paraId="6EDAAC3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w:t>
            </w:r>
          </w:p>
        </w:tc>
        <w:tc>
          <w:tcPr>
            <w:tcW w:w="0" w:type="auto"/>
          </w:tcPr>
          <w:p w14:paraId="560EB6F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52%</w:t>
            </w:r>
          </w:p>
        </w:tc>
      </w:tr>
      <w:tr w:rsidR="00046316" w14:paraId="52247C3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2BE9BF" w14:textId="77777777" w:rsidR="00046316" w:rsidRDefault="00000000">
            <w:pPr>
              <w:pStyle w:val="Compact"/>
            </w:pPr>
            <w:r>
              <w:t>Utilização com capacidades cognitivas limitadas</w:t>
            </w:r>
          </w:p>
        </w:tc>
        <w:tc>
          <w:tcPr>
            <w:tcW w:w="0" w:type="auto"/>
          </w:tcPr>
          <w:p w14:paraId="4CB30C8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32</w:t>
            </w:r>
          </w:p>
        </w:tc>
        <w:tc>
          <w:tcPr>
            <w:tcW w:w="0" w:type="auto"/>
          </w:tcPr>
          <w:p w14:paraId="0BF5074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97%</w:t>
            </w:r>
          </w:p>
        </w:tc>
      </w:tr>
    </w:tbl>
    <w:p w14:paraId="5CBE32E1" w14:textId="77777777" w:rsidR="00046316" w:rsidRDefault="00000000">
      <w:pPr>
        <w:pStyle w:val="Corpodetexto"/>
      </w:pPr>
      <w:r>
        <w:t xml:space="preserve">Analisando a </w:t>
      </w:r>
      <w:hyperlink w:anchor="T15">
        <w:r>
          <w:rPr>
            <w:rStyle w:val="Hiperligao"/>
          </w:rPr>
          <w:t>Tabela 15</w:t>
        </w:r>
      </w:hyperlink>
      <w:r>
        <w:t xml:space="preserve"> podemos concluir que existe uma grande taxa de não conformidade face às declarações de desempenho funcional. Três das declarações de desempenho funcional estão não conformes na totalidade das aplicações móveis analisadas. Das restantes, três declarações não são conformes em mais de 85% das aplicações e as outras duas declarações não são conformes em mais de 50% das aplicações.</w:t>
      </w:r>
    </w:p>
    <w:p w14:paraId="07B2C6F8" w14:textId="77777777" w:rsidR="00046316" w:rsidRDefault="00000000">
      <w:pPr>
        <w:pStyle w:val="Ttulo4"/>
      </w:pPr>
      <w:bookmarkStart w:id="58" w:name="X12f2b191b1a161e5c2c2674d00b848a7f62c7c5"/>
      <w:bookmarkEnd w:id="56"/>
      <w:r>
        <w:t>Análise dos resultados da monitorização aprofundada de aplicações móveis</w:t>
      </w:r>
    </w:p>
    <w:p w14:paraId="7087DAC7" w14:textId="77777777" w:rsidR="00046316" w:rsidRDefault="00000000">
      <w:pPr>
        <w:pStyle w:val="FirstParagraph"/>
      </w:pPr>
      <w:r>
        <w:t>O método de monitorização aprofundada permitiu identificar os incumprimentos mais frequentes das cláusulas EN 301 549 aplicáveis a uma análise manual de aplicações móveis. Das não conformidades detetadas destacam-se:</w:t>
      </w:r>
    </w:p>
    <w:p w14:paraId="26E0F776" w14:textId="77777777" w:rsidR="00046316" w:rsidRDefault="00000000">
      <w:pPr>
        <w:pStyle w:val="Compact"/>
        <w:numPr>
          <w:ilvl w:val="0"/>
          <w:numId w:val="38"/>
        </w:numPr>
      </w:pPr>
      <w:r>
        <w:lastRenderedPageBreak/>
        <w:t>As aplicações regularmente forçam o uso do dispositivo numa orientação, limitando o acesso de utilizadores com deficiência motora que tiram partido de outras orientações.</w:t>
      </w:r>
    </w:p>
    <w:p w14:paraId="1F822463" w14:textId="77777777" w:rsidR="00046316" w:rsidRDefault="00000000">
      <w:pPr>
        <w:pStyle w:val="Compact"/>
        <w:numPr>
          <w:ilvl w:val="0"/>
          <w:numId w:val="38"/>
        </w:numPr>
      </w:pPr>
      <w:r>
        <w:t>Grande parte das aplicações avaliadas revelaram problemas com a conformidade com níveis de contraste (11.1.4.3 Contraste (mínimo) e 11.1.4.11 Contraste não textual). Isto significa que muitas destas aplicações podem não oferecer suporte adequado a utilizadores com deficiências da visão, dado que o contraste entre texto e fundo ou outros elementos pode não respeitar os padrões necessários de legibilidade e acessibilidade</w:t>
      </w:r>
    </w:p>
    <w:p w14:paraId="5EBABE7B" w14:textId="77777777" w:rsidR="00046316" w:rsidRDefault="00000000">
      <w:pPr>
        <w:pStyle w:val="Compact"/>
        <w:numPr>
          <w:ilvl w:val="0"/>
          <w:numId w:val="38"/>
        </w:numPr>
      </w:pPr>
      <w:r>
        <w:t>Os criadores de conteúdo continuam a não criar componentes interativos com uma descrição que permita aos utilizadores compreender o propósito dos mesmos. Em particular, verificou-se o uso de inúmeros elementos interativos sem uma definição concreta da sua função. Por exemplo, botões não eram anunciados como tal e textos eram interativos o que leva os utilizadores a terem que testar virtualmente todos os elementos para descobrirem aqueles que realmente são interativos.</w:t>
      </w:r>
    </w:p>
    <w:p w14:paraId="3D2A70B1" w14:textId="77777777" w:rsidR="00046316" w:rsidRDefault="00000000">
      <w:pPr>
        <w:pStyle w:val="Compact"/>
        <w:numPr>
          <w:ilvl w:val="0"/>
          <w:numId w:val="38"/>
        </w:numPr>
      </w:pPr>
      <w:r>
        <w:t>A maioria das aplicações não respeita a cláusula “11.2.1.1 Teclado” o que implica que muitos dos recursos não são totalmente acessíveis para pessoas que dependem de teclados como dispositivos de entrada primários, dificultando a navegação e a interação eficiente.</w:t>
      </w:r>
    </w:p>
    <w:p w14:paraId="20320162" w14:textId="77777777" w:rsidR="00046316" w:rsidRDefault="00000000">
      <w:pPr>
        <w:pStyle w:val="Compact"/>
        <w:numPr>
          <w:ilvl w:val="0"/>
          <w:numId w:val="38"/>
        </w:numPr>
      </w:pPr>
      <w:r>
        <w:t>O incumprimento da cláusula “11.1.3.1 Informações e relações” por diversas aplicações analisadas é revelador de vários tipos de problemas que impedem utilizadores de tecnologias de apoio de terem uma perceção correta do conteúdo e estrutura do ecrã. Exemplos de problemas associados a esta cláusula incluem cabeçalhos sem nome acessível, campos de formulários sem etiquetas, ou listas e tabelas incorretamente identificadas.</w:t>
      </w:r>
    </w:p>
    <w:p w14:paraId="396BC03A" w14:textId="77777777" w:rsidR="00046316" w:rsidRDefault="00000000">
      <w:pPr>
        <w:pStyle w:val="Ttulo5"/>
      </w:pPr>
      <w:bookmarkStart w:id="59" w:name="X57a539e9f603269c06ee45806957222f843de5c"/>
      <w:r>
        <w:t>Comparação dos resultados da monitorização aprofundada de aplicações móveis com os resultados do período anterior</w:t>
      </w:r>
    </w:p>
    <w:p w14:paraId="75BA50AD" w14:textId="77777777" w:rsidR="00046316" w:rsidRDefault="00000000">
      <w:pPr>
        <w:pStyle w:val="FirstParagraph"/>
      </w:pPr>
      <w:r>
        <w:t xml:space="preserve">Na </w:t>
      </w:r>
      <w:hyperlink w:anchor="T16">
        <w:r>
          <w:rPr>
            <w:rStyle w:val="Hiperligao"/>
          </w:rPr>
          <w:t>Tabela 16</w:t>
        </w:r>
      </w:hyperlink>
      <w:r>
        <w:t xml:space="preserve"> apresenta-se a comparação da percentagem de aplicações móveis que violam os critérios de sucesso que foram avaliados nos dois exercícios de monitorização.</w:t>
      </w:r>
    </w:p>
    <w:p w14:paraId="2B28E16C" w14:textId="77777777" w:rsidR="003B1E92" w:rsidRDefault="003B1E92">
      <w:pPr>
        <w:rPr>
          <w:b/>
          <w:bCs/>
          <w:color w:val="156082" w:themeColor="accent1"/>
          <w:sz w:val="18"/>
          <w:szCs w:val="18"/>
        </w:rPr>
      </w:pPr>
      <w:bookmarkStart w:id="60" w:name="T16"/>
      <w:bookmarkEnd w:id="60"/>
      <w:r>
        <w:br w:type="page"/>
      </w:r>
    </w:p>
    <w:p w14:paraId="07B5F45D" w14:textId="737002D0" w:rsidR="00046316" w:rsidRDefault="00000000">
      <w:pPr>
        <w:pStyle w:val="TableCaption"/>
      </w:pPr>
      <w:r>
        <w:lastRenderedPageBreak/>
        <w:t>Tabela 16 – Conformidade das aplicações móveis com as cláusulas testadas nos dois períodos de monitorização</w:t>
      </w:r>
    </w:p>
    <w:tbl>
      <w:tblPr>
        <w:tblStyle w:val="TabeladeLista1Clara-Destaque1"/>
        <w:tblW w:w="0" w:type="auto"/>
        <w:tblLook w:val="04A0" w:firstRow="1" w:lastRow="0" w:firstColumn="1" w:lastColumn="0" w:noHBand="0" w:noVBand="1"/>
      </w:tblPr>
      <w:tblGrid>
        <w:gridCol w:w="2221"/>
        <w:gridCol w:w="1757"/>
        <w:gridCol w:w="1830"/>
        <w:gridCol w:w="1830"/>
        <w:gridCol w:w="1200"/>
      </w:tblGrid>
      <w:tr w:rsidR="00046316" w14:paraId="20F37F82" w14:textId="77777777" w:rsidTr="006B4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A6C3C78" w14:textId="77777777" w:rsidR="00046316" w:rsidRDefault="00000000">
            <w:pPr>
              <w:pStyle w:val="Compact"/>
            </w:pPr>
            <w:r>
              <w:t>Cláusula EN 301 549</w:t>
            </w:r>
          </w:p>
        </w:tc>
        <w:tc>
          <w:tcPr>
            <w:tcW w:w="0" w:type="auto"/>
          </w:tcPr>
          <w:p w14:paraId="5558B9A2"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Nível de conformidade WCAG</w:t>
            </w:r>
          </w:p>
        </w:tc>
        <w:tc>
          <w:tcPr>
            <w:tcW w:w="0" w:type="auto"/>
          </w:tcPr>
          <w:p w14:paraId="47D66739"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Percentagem de não conformes no 1º relatório</w:t>
            </w:r>
          </w:p>
        </w:tc>
        <w:tc>
          <w:tcPr>
            <w:tcW w:w="0" w:type="auto"/>
          </w:tcPr>
          <w:p w14:paraId="0742DAB7"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Percentagem de não conformes no 2º relatório</w:t>
            </w:r>
          </w:p>
        </w:tc>
        <w:tc>
          <w:tcPr>
            <w:tcW w:w="0" w:type="auto"/>
          </w:tcPr>
          <w:p w14:paraId="2ACD4C43"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Diferença</w:t>
            </w:r>
          </w:p>
        </w:tc>
      </w:tr>
      <w:tr w:rsidR="00046316" w14:paraId="27EB2B59"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6F578C" w14:textId="77777777" w:rsidR="00046316" w:rsidRDefault="00000000">
            <w:pPr>
              <w:pStyle w:val="Compact"/>
            </w:pPr>
            <w:r>
              <w:t>11.1.1.1 Conteúdo não textual</w:t>
            </w:r>
          </w:p>
        </w:tc>
        <w:tc>
          <w:tcPr>
            <w:tcW w:w="0" w:type="auto"/>
          </w:tcPr>
          <w:p w14:paraId="227E6DF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674DDAA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75%</w:t>
            </w:r>
          </w:p>
        </w:tc>
        <w:tc>
          <w:tcPr>
            <w:tcW w:w="0" w:type="auto"/>
          </w:tcPr>
          <w:p w14:paraId="30CAE3E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67%</w:t>
            </w:r>
          </w:p>
        </w:tc>
        <w:tc>
          <w:tcPr>
            <w:tcW w:w="0" w:type="auto"/>
          </w:tcPr>
          <w:p w14:paraId="72970D6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-8%</w:t>
            </w:r>
          </w:p>
        </w:tc>
      </w:tr>
      <w:tr w:rsidR="00046316" w14:paraId="4831051D"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3EACEE0" w14:textId="77777777" w:rsidR="00046316" w:rsidRDefault="00000000">
            <w:pPr>
              <w:pStyle w:val="Compact"/>
            </w:pPr>
            <w:r>
              <w:t>11.1.2.1 Apenas áudio e apenas vídeo (pré-gravado)</w:t>
            </w:r>
          </w:p>
        </w:tc>
        <w:tc>
          <w:tcPr>
            <w:tcW w:w="0" w:type="auto"/>
          </w:tcPr>
          <w:p w14:paraId="620F1D2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78DF0AD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1FB066A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c>
          <w:tcPr>
            <w:tcW w:w="0" w:type="auto"/>
          </w:tcPr>
          <w:p w14:paraId="4D5EC82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r>
      <w:tr w:rsidR="00046316" w14:paraId="71FFC32E"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9E02ED" w14:textId="77777777" w:rsidR="00046316" w:rsidRDefault="00000000">
            <w:pPr>
              <w:pStyle w:val="Compact"/>
            </w:pPr>
            <w:r>
              <w:t>11.1.2.2 Legendas (pré-gravadas)</w:t>
            </w:r>
          </w:p>
        </w:tc>
        <w:tc>
          <w:tcPr>
            <w:tcW w:w="0" w:type="auto"/>
          </w:tcPr>
          <w:p w14:paraId="17E30C5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C5C97E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073C6B4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33EBA40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62F689BD"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BEFAF79" w14:textId="77777777" w:rsidR="00046316" w:rsidRDefault="00000000">
            <w:pPr>
              <w:pStyle w:val="Compact"/>
            </w:pPr>
            <w:r>
              <w:t>11.1.2.3 Audiodescrição ou alternativa em multimédia (pré-gravada)</w:t>
            </w:r>
          </w:p>
        </w:tc>
        <w:tc>
          <w:tcPr>
            <w:tcW w:w="0" w:type="auto"/>
          </w:tcPr>
          <w:p w14:paraId="352BA73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6BB0FB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3155FF4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4B2EF19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306BA4FD"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0F02BC" w14:textId="77777777" w:rsidR="00046316" w:rsidRDefault="00000000">
            <w:pPr>
              <w:pStyle w:val="Compact"/>
            </w:pPr>
            <w:r>
              <w:t>11.1.2.4 Legendas (ao vivo)</w:t>
            </w:r>
          </w:p>
        </w:tc>
        <w:tc>
          <w:tcPr>
            <w:tcW w:w="0" w:type="auto"/>
          </w:tcPr>
          <w:p w14:paraId="05E8AF6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4A9ECD3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w:t>
            </w:r>
          </w:p>
        </w:tc>
        <w:tc>
          <w:tcPr>
            <w:tcW w:w="0" w:type="auto"/>
          </w:tcPr>
          <w:p w14:paraId="493401B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6B33771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w:t>
            </w:r>
          </w:p>
        </w:tc>
      </w:tr>
      <w:tr w:rsidR="00046316" w14:paraId="2B88C9D3"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CA54146" w14:textId="77777777" w:rsidR="00046316" w:rsidRDefault="00000000">
            <w:pPr>
              <w:pStyle w:val="Compact"/>
            </w:pPr>
            <w:r>
              <w:t>11.1.2.5 Audiodescrição (pré-gravada)</w:t>
            </w:r>
          </w:p>
        </w:tc>
        <w:tc>
          <w:tcPr>
            <w:tcW w:w="0" w:type="auto"/>
          </w:tcPr>
          <w:p w14:paraId="5AC5D93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732B1B6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57C7F58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2D22CFC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1341770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B36BA9" w14:textId="77777777" w:rsidR="00046316" w:rsidRDefault="00000000">
            <w:pPr>
              <w:pStyle w:val="Compact"/>
            </w:pPr>
            <w:r>
              <w:t>11.1.3.1 Informações e relações</w:t>
            </w:r>
          </w:p>
        </w:tc>
        <w:tc>
          <w:tcPr>
            <w:tcW w:w="0" w:type="auto"/>
          </w:tcPr>
          <w:p w14:paraId="3335FB3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8F3A8D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81%</w:t>
            </w:r>
          </w:p>
        </w:tc>
        <w:tc>
          <w:tcPr>
            <w:tcW w:w="0" w:type="auto"/>
          </w:tcPr>
          <w:p w14:paraId="76A08EC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84%</w:t>
            </w:r>
          </w:p>
        </w:tc>
        <w:tc>
          <w:tcPr>
            <w:tcW w:w="0" w:type="auto"/>
          </w:tcPr>
          <w:p w14:paraId="08933AB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0B981736"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17EE4A9" w14:textId="77777777" w:rsidR="00046316" w:rsidRDefault="00000000">
            <w:pPr>
              <w:pStyle w:val="Compact"/>
            </w:pPr>
            <w:r>
              <w:t>11.1.3.2 Sequência com significado</w:t>
            </w:r>
          </w:p>
        </w:tc>
        <w:tc>
          <w:tcPr>
            <w:tcW w:w="0" w:type="auto"/>
          </w:tcPr>
          <w:p w14:paraId="0C1700F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98BACF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c>
          <w:tcPr>
            <w:tcW w:w="0" w:type="auto"/>
          </w:tcPr>
          <w:p w14:paraId="2E78296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32%</w:t>
            </w:r>
          </w:p>
        </w:tc>
        <w:tc>
          <w:tcPr>
            <w:tcW w:w="0" w:type="auto"/>
          </w:tcPr>
          <w:p w14:paraId="52D9E0F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+26%</w:t>
            </w:r>
          </w:p>
        </w:tc>
      </w:tr>
      <w:tr w:rsidR="00046316" w14:paraId="2B143C4B"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BF1DED" w14:textId="77777777" w:rsidR="00046316" w:rsidRDefault="00000000">
            <w:pPr>
              <w:pStyle w:val="Compact"/>
            </w:pPr>
            <w:r>
              <w:t>11.1.3.3 Características sensoriais</w:t>
            </w:r>
          </w:p>
        </w:tc>
        <w:tc>
          <w:tcPr>
            <w:tcW w:w="0" w:type="auto"/>
          </w:tcPr>
          <w:p w14:paraId="12EBE67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EF617A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41F593F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053A5D2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r>
      <w:tr w:rsidR="00046316" w14:paraId="19F66A3D"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259D9A5" w14:textId="77777777" w:rsidR="00046316" w:rsidRDefault="00000000">
            <w:pPr>
              <w:pStyle w:val="Compact"/>
            </w:pPr>
            <w:r>
              <w:t>11.1.3.4 Orientação</w:t>
            </w:r>
          </w:p>
        </w:tc>
        <w:tc>
          <w:tcPr>
            <w:tcW w:w="0" w:type="auto"/>
          </w:tcPr>
          <w:p w14:paraId="0BFF64F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5FD0F8E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94%</w:t>
            </w:r>
          </w:p>
        </w:tc>
        <w:tc>
          <w:tcPr>
            <w:tcW w:w="0" w:type="auto"/>
          </w:tcPr>
          <w:p w14:paraId="6EEA617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97%</w:t>
            </w:r>
          </w:p>
        </w:tc>
        <w:tc>
          <w:tcPr>
            <w:tcW w:w="0" w:type="auto"/>
          </w:tcPr>
          <w:p w14:paraId="30AA8D2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w:t>
            </w:r>
          </w:p>
        </w:tc>
      </w:tr>
      <w:tr w:rsidR="00046316" w14:paraId="137521B6"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5661CE" w14:textId="77777777" w:rsidR="00046316" w:rsidRDefault="00000000">
            <w:pPr>
              <w:pStyle w:val="Compact"/>
            </w:pPr>
            <w:r>
              <w:t>11.1.3.5 Identificação do propósito de entrada</w:t>
            </w:r>
          </w:p>
        </w:tc>
        <w:tc>
          <w:tcPr>
            <w:tcW w:w="0" w:type="auto"/>
          </w:tcPr>
          <w:p w14:paraId="15F2E5C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22665AF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4BBB79E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13%</w:t>
            </w:r>
          </w:p>
        </w:tc>
        <w:tc>
          <w:tcPr>
            <w:tcW w:w="0" w:type="auto"/>
          </w:tcPr>
          <w:p w14:paraId="723FC4F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w:t>
            </w:r>
          </w:p>
        </w:tc>
      </w:tr>
      <w:tr w:rsidR="00046316" w14:paraId="5815D379"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F9B0A14" w14:textId="77777777" w:rsidR="00046316" w:rsidRDefault="00000000">
            <w:pPr>
              <w:pStyle w:val="Compact"/>
            </w:pPr>
            <w:r>
              <w:t>11.1.4.1 Utilização da cor</w:t>
            </w:r>
          </w:p>
        </w:tc>
        <w:tc>
          <w:tcPr>
            <w:tcW w:w="0" w:type="auto"/>
          </w:tcPr>
          <w:p w14:paraId="49DE554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7179EDC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38%</w:t>
            </w:r>
          </w:p>
        </w:tc>
        <w:tc>
          <w:tcPr>
            <w:tcW w:w="0" w:type="auto"/>
          </w:tcPr>
          <w:p w14:paraId="6DA4414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52%</w:t>
            </w:r>
          </w:p>
        </w:tc>
        <w:tc>
          <w:tcPr>
            <w:tcW w:w="0" w:type="auto"/>
          </w:tcPr>
          <w:p w14:paraId="516984B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+14%</w:t>
            </w:r>
          </w:p>
        </w:tc>
      </w:tr>
      <w:tr w:rsidR="00046316" w14:paraId="639095F6"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5EA51E" w14:textId="77777777" w:rsidR="00046316" w:rsidRDefault="00000000">
            <w:pPr>
              <w:pStyle w:val="Compact"/>
            </w:pPr>
            <w:r>
              <w:lastRenderedPageBreak/>
              <w:t>11.1.4.2 Controlo de áudio</w:t>
            </w:r>
          </w:p>
        </w:tc>
        <w:tc>
          <w:tcPr>
            <w:tcW w:w="0" w:type="auto"/>
          </w:tcPr>
          <w:p w14:paraId="41F159C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630DCDA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23977FD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c>
          <w:tcPr>
            <w:tcW w:w="0" w:type="auto"/>
          </w:tcPr>
          <w:p w14:paraId="06115FB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r>
      <w:tr w:rsidR="00046316" w14:paraId="764A2B73"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CD5F2F5" w14:textId="77777777" w:rsidR="00046316" w:rsidRDefault="00000000">
            <w:pPr>
              <w:pStyle w:val="Compact"/>
            </w:pPr>
            <w:r>
              <w:t>11.1.4.3 Contraste (mínimo)</w:t>
            </w:r>
          </w:p>
        </w:tc>
        <w:tc>
          <w:tcPr>
            <w:tcW w:w="0" w:type="auto"/>
          </w:tcPr>
          <w:p w14:paraId="76D66CC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1B171A7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75%</w:t>
            </w:r>
          </w:p>
        </w:tc>
        <w:tc>
          <w:tcPr>
            <w:tcW w:w="0" w:type="auto"/>
          </w:tcPr>
          <w:p w14:paraId="605EB52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91%</w:t>
            </w:r>
          </w:p>
        </w:tc>
        <w:tc>
          <w:tcPr>
            <w:tcW w:w="0" w:type="auto"/>
          </w:tcPr>
          <w:p w14:paraId="2C593B7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+16%</w:t>
            </w:r>
          </w:p>
        </w:tc>
      </w:tr>
      <w:tr w:rsidR="00046316" w14:paraId="707B23DE"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71CCF9" w14:textId="77777777" w:rsidR="00046316" w:rsidRDefault="00000000">
            <w:pPr>
              <w:pStyle w:val="Compact"/>
            </w:pPr>
            <w:r>
              <w:t>11.1.4.4 Redimensionar texto</w:t>
            </w:r>
          </w:p>
        </w:tc>
        <w:tc>
          <w:tcPr>
            <w:tcW w:w="0" w:type="auto"/>
          </w:tcPr>
          <w:p w14:paraId="26D1190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3EBA716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119D049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66%</w:t>
            </w:r>
          </w:p>
        </w:tc>
        <w:tc>
          <w:tcPr>
            <w:tcW w:w="0" w:type="auto"/>
          </w:tcPr>
          <w:p w14:paraId="4FC5C09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-34%</w:t>
            </w:r>
          </w:p>
        </w:tc>
      </w:tr>
      <w:tr w:rsidR="00046316" w14:paraId="0F6EF30A"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F1BFDE0" w14:textId="77777777" w:rsidR="00046316" w:rsidRDefault="00000000">
            <w:pPr>
              <w:pStyle w:val="Compact"/>
            </w:pPr>
            <w:r>
              <w:t>11.1.4.5 Imagens de texto</w:t>
            </w:r>
          </w:p>
        </w:tc>
        <w:tc>
          <w:tcPr>
            <w:tcW w:w="0" w:type="auto"/>
          </w:tcPr>
          <w:p w14:paraId="2FE7488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56D627D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70C2C01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7A50F90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4E391058"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6E8A98" w14:textId="77777777" w:rsidR="00046316" w:rsidRDefault="00000000">
            <w:pPr>
              <w:pStyle w:val="Compact"/>
            </w:pPr>
            <w:r>
              <w:t>11.1.4.10 Realinhar</w:t>
            </w:r>
          </w:p>
        </w:tc>
        <w:tc>
          <w:tcPr>
            <w:tcW w:w="0" w:type="auto"/>
          </w:tcPr>
          <w:p w14:paraId="61C7B96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462018C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19%</w:t>
            </w:r>
          </w:p>
        </w:tc>
        <w:tc>
          <w:tcPr>
            <w:tcW w:w="0" w:type="auto"/>
          </w:tcPr>
          <w:p w14:paraId="58646AC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w:t>
            </w:r>
          </w:p>
        </w:tc>
        <w:tc>
          <w:tcPr>
            <w:tcW w:w="0" w:type="auto"/>
          </w:tcPr>
          <w:p w14:paraId="1F6058B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w:t>
            </w:r>
          </w:p>
        </w:tc>
      </w:tr>
      <w:tr w:rsidR="00046316" w14:paraId="5EC1AF32"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E34D6F5" w14:textId="77777777" w:rsidR="00046316" w:rsidRDefault="00000000">
            <w:pPr>
              <w:pStyle w:val="Compact"/>
            </w:pPr>
            <w:r>
              <w:t>11.1.4.11 Contraste não textual</w:t>
            </w:r>
          </w:p>
        </w:tc>
        <w:tc>
          <w:tcPr>
            <w:tcW w:w="0" w:type="auto"/>
          </w:tcPr>
          <w:p w14:paraId="4C2770C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201EAB8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69%</w:t>
            </w:r>
          </w:p>
        </w:tc>
        <w:tc>
          <w:tcPr>
            <w:tcW w:w="0" w:type="auto"/>
          </w:tcPr>
          <w:p w14:paraId="53A84CF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52%</w:t>
            </w:r>
          </w:p>
        </w:tc>
        <w:tc>
          <w:tcPr>
            <w:tcW w:w="0" w:type="auto"/>
          </w:tcPr>
          <w:p w14:paraId="7A9C71A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w:t>
            </w:r>
          </w:p>
        </w:tc>
      </w:tr>
      <w:tr w:rsidR="00046316" w14:paraId="6CFC931A"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6AF797" w14:textId="77777777" w:rsidR="00046316" w:rsidRDefault="00000000">
            <w:pPr>
              <w:pStyle w:val="Compact"/>
            </w:pPr>
            <w:r>
              <w:t>11.1.4.12 Espaçamento de texto</w:t>
            </w:r>
          </w:p>
        </w:tc>
        <w:tc>
          <w:tcPr>
            <w:tcW w:w="0" w:type="auto"/>
          </w:tcPr>
          <w:p w14:paraId="6DA9414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113B4B4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2AC43CC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455BC76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7667BF54"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0A4357F" w14:textId="77777777" w:rsidR="00046316" w:rsidRDefault="00000000">
            <w:pPr>
              <w:pStyle w:val="Compact"/>
            </w:pPr>
            <w:r>
              <w:t>11.1.4.13 Conteúdo em foco por rato ou teclado</w:t>
            </w:r>
          </w:p>
        </w:tc>
        <w:tc>
          <w:tcPr>
            <w:tcW w:w="0" w:type="auto"/>
          </w:tcPr>
          <w:p w14:paraId="26A5161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264D38B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7B866FF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6F82579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69895598"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23FA9F" w14:textId="77777777" w:rsidR="00046316" w:rsidRDefault="00000000">
            <w:pPr>
              <w:pStyle w:val="Compact"/>
            </w:pPr>
            <w:r>
              <w:t>11.2.1.1 Teclado</w:t>
            </w:r>
          </w:p>
        </w:tc>
        <w:tc>
          <w:tcPr>
            <w:tcW w:w="0" w:type="auto"/>
          </w:tcPr>
          <w:p w14:paraId="5052580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02084CE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69%</w:t>
            </w:r>
          </w:p>
        </w:tc>
        <w:tc>
          <w:tcPr>
            <w:tcW w:w="0" w:type="auto"/>
          </w:tcPr>
          <w:p w14:paraId="137B088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88%</w:t>
            </w:r>
          </w:p>
        </w:tc>
        <w:tc>
          <w:tcPr>
            <w:tcW w:w="0" w:type="auto"/>
          </w:tcPr>
          <w:p w14:paraId="72029E8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+19%</w:t>
            </w:r>
          </w:p>
        </w:tc>
      </w:tr>
      <w:tr w:rsidR="00046316" w14:paraId="36169AE1"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4A5A86C" w14:textId="77777777" w:rsidR="00046316" w:rsidRDefault="00000000">
            <w:pPr>
              <w:pStyle w:val="Compact"/>
            </w:pPr>
            <w:r>
              <w:t>11.2.1.2 Sem bloqueio do teclado</w:t>
            </w:r>
          </w:p>
        </w:tc>
        <w:tc>
          <w:tcPr>
            <w:tcW w:w="0" w:type="auto"/>
          </w:tcPr>
          <w:p w14:paraId="723B08E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5DD185A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4A01E5C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45D922B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67DA54E8"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408AFF" w14:textId="77777777" w:rsidR="00046316" w:rsidRDefault="00000000">
            <w:pPr>
              <w:pStyle w:val="Compact"/>
            </w:pPr>
            <w:r>
              <w:t>11.2.1.4 Atalhos de teclas por caráter</w:t>
            </w:r>
          </w:p>
        </w:tc>
        <w:tc>
          <w:tcPr>
            <w:tcW w:w="0" w:type="auto"/>
          </w:tcPr>
          <w:p w14:paraId="732129A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5A47134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73BA719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52A3900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046316" w14:paraId="2B19469C"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DF830BB" w14:textId="77777777" w:rsidR="00046316" w:rsidRDefault="00000000">
            <w:pPr>
              <w:pStyle w:val="Compact"/>
            </w:pPr>
            <w:r>
              <w:t>11.2.2.1 Tempo ajustável</w:t>
            </w:r>
          </w:p>
        </w:tc>
        <w:tc>
          <w:tcPr>
            <w:tcW w:w="0" w:type="auto"/>
          </w:tcPr>
          <w:p w14:paraId="757257B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E9BE2E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7D5C35B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5586AFF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233E2FE1"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B6AB23" w14:textId="77777777" w:rsidR="00046316" w:rsidRDefault="00000000">
            <w:pPr>
              <w:pStyle w:val="Compact"/>
            </w:pPr>
            <w:r>
              <w:t>11.2.2.2 Colocar em pausa, parar, ocultar</w:t>
            </w:r>
          </w:p>
        </w:tc>
        <w:tc>
          <w:tcPr>
            <w:tcW w:w="0" w:type="auto"/>
          </w:tcPr>
          <w:p w14:paraId="11D016B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7050CE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12%</w:t>
            </w:r>
          </w:p>
        </w:tc>
        <w:tc>
          <w:tcPr>
            <w:tcW w:w="0" w:type="auto"/>
          </w:tcPr>
          <w:p w14:paraId="17CCD54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19%</w:t>
            </w:r>
          </w:p>
        </w:tc>
        <w:tc>
          <w:tcPr>
            <w:tcW w:w="0" w:type="auto"/>
          </w:tcPr>
          <w:p w14:paraId="281E08A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w:t>
            </w:r>
          </w:p>
        </w:tc>
      </w:tr>
      <w:tr w:rsidR="00046316" w14:paraId="074B4264"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3BF9C56" w14:textId="77777777" w:rsidR="00046316" w:rsidRDefault="00000000">
            <w:pPr>
              <w:pStyle w:val="Compact"/>
            </w:pPr>
            <w:r>
              <w:t>11.2.3.1 Três flashes ou abaixo do limite</w:t>
            </w:r>
          </w:p>
        </w:tc>
        <w:tc>
          <w:tcPr>
            <w:tcW w:w="0" w:type="auto"/>
          </w:tcPr>
          <w:p w14:paraId="08DD61A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2FF8891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6CB09C2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4E64ACF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672FF846"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3EA994" w14:textId="77777777" w:rsidR="00046316" w:rsidRDefault="00000000">
            <w:pPr>
              <w:pStyle w:val="Compact"/>
            </w:pPr>
            <w:r>
              <w:t>11.2.4.3 Ordem do foco</w:t>
            </w:r>
          </w:p>
        </w:tc>
        <w:tc>
          <w:tcPr>
            <w:tcW w:w="0" w:type="auto"/>
          </w:tcPr>
          <w:p w14:paraId="17FC75E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4B43B80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25%</w:t>
            </w:r>
          </w:p>
        </w:tc>
        <w:tc>
          <w:tcPr>
            <w:tcW w:w="0" w:type="auto"/>
          </w:tcPr>
          <w:p w14:paraId="7FF76BE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16%</w:t>
            </w:r>
          </w:p>
        </w:tc>
        <w:tc>
          <w:tcPr>
            <w:tcW w:w="0" w:type="auto"/>
          </w:tcPr>
          <w:p w14:paraId="51F2B5A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w:t>
            </w:r>
          </w:p>
        </w:tc>
      </w:tr>
      <w:tr w:rsidR="00046316" w14:paraId="331AA0CE"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6547424" w14:textId="77777777" w:rsidR="00046316" w:rsidRDefault="00000000">
            <w:pPr>
              <w:pStyle w:val="Compact"/>
            </w:pPr>
            <w:r>
              <w:lastRenderedPageBreak/>
              <w:t>11.2.4.4 Finalidade da hiperligação (em contexto)</w:t>
            </w:r>
          </w:p>
        </w:tc>
        <w:tc>
          <w:tcPr>
            <w:tcW w:w="0" w:type="auto"/>
          </w:tcPr>
          <w:p w14:paraId="60F8535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1A1BDF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88%</w:t>
            </w:r>
          </w:p>
        </w:tc>
        <w:tc>
          <w:tcPr>
            <w:tcW w:w="0" w:type="auto"/>
          </w:tcPr>
          <w:p w14:paraId="2500AD2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16%</w:t>
            </w:r>
          </w:p>
        </w:tc>
        <w:tc>
          <w:tcPr>
            <w:tcW w:w="0" w:type="auto"/>
          </w:tcPr>
          <w:p w14:paraId="25FE980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-72%</w:t>
            </w:r>
          </w:p>
        </w:tc>
      </w:tr>
      <w:tr w:rsidR="00046316" w14:paraId="47389CF2"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97C007" w14:textId="77777777" w:rsidR="00046316" w:rsidRDefault="00000000">
            <w:pPr>
              <w:pStyle w:val="Compact"/>
            </w:pPr>
            <w:r>
              <w:t>11.2.4.6 Cabeçalhos e etiquetas</w:t>
            </w:r>
          </w:p>
        </w:tc>
        <w:tc>
          <w:tcPr>
            <w:tcW w:w="0" w:type="auto"/>
          </w:tcPr>
          <w:p w14:paraId="1BAE811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109A4FA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25%</w:t>
            </w:r>
          </w:p>
        </w:tc>
        <w:tc>
          <w:tcPr>
            <w:tcW w:w="0" w:type="auto"/>
          </w:tcPr>
          <w:p w14:paraId="0AEF8C4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w:t>
            </w:r>
          </w:p>
        </w:tc>
        <w:tc>
          <w:tcPr>
            <w:tcW w:w="0" w:type="auto"/>
          </w:tcPr>
          <w:p w14:paraId="22E5068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-15%</w:t>
            </w:r>
          </w:p>
        </w:tc>
      </w:tr>
      <w:tr w:rsidR="00046316" w14:paraId="158169FA"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1E9CE52" w14:textId="77777777" w:rsidR="00046316" w:rsidRDefault="00000000">
            <w:pPr>
              <w:pStyle w:val="Compact"/>
            </w:pPr>
            <w:r>
              <w:t>11.2.4.7 Foco visível</w:t>
            </w:r>
          </w:p>
        </w:tc>
        <w:tc>
          <w:tcPr>
            <w:tcW w:w="0" w:type="auto"/>
          </w:tcPr>
          <w:p w14:paraId="619D1AE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631DADB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25%</w:t>
            </w:r>
          </w:p>
        </w:tc>
        <w:tc>
          <w:tcPr>
            <w:tcW w:w="0" w:type="auto"/>
          </w:tcPr>
          <w:p w14:paraId="049F10B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34%</w:t>
            </w:r>
          </w:p>
        </w:tc>
        <w:tc>
          <w:tcPr>
            <w:tcW w:w="0" w:type="auto"/>
          </w:tcPr>
          <w:p w14:paraId="6551FDC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w:t>
            </w:r>
          </w:p>
        </w:tc>
      </w:tr>
      <w:tr w:rsidR="00046316" w14:paraId="329FDF9A"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B5584" w14:textId="77777777" w:rsidR="00046316" w:rsidRDefault="00000000">
            <w:pPr>
              <w:pStyle w:val="Compact"/>
            </w:pPr>
            <w:r>
              <w:t>11.2.5.1 Gestos por apontador</w:t>
            </w:r>
          </w:p>
        </w:tc>
        <w:tc>
          <w:tcPr>
            <w:tcW w:w="0" w:type="auto"/>
          </w:tcPr>
          <w:p w14:paraId="339C7D8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589407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44%</w:t>
            </w:r>
          </w:p>
        </w:tc>
        <w:tc>
          <w:tcPr>
            <w:tcW w:w="0" w:type="auto"/>
          </w:tcPr>
          <w:p w14:paraId="4D7B28E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c>
          <w:tcPr>
            <w:tcW w:w="0" w:type="auto"/>
          </w:tcPr>
          <w:p w14:paraId="08DD736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-41%</w:t>
            </w:r>
          </w:p>
        </w:tc>
      </w:tr>
      <w:tr w:rsidR="00046316" w14:paraId="02061E74"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A51D37D" w14:textId="77777777" w:rsidR="00046316" w:rsidRDefault="00000000">
            <w:pPr>
              <w:pStyle w:val="Compact"/>
            </w:pPr>
            <w:r>
              <w:t>11.2.5.2 Cancelamento do apontador</w:t>
            </w:r>
          </w:p>
        </w:tc>
        <w:tc>
          <w:tcPr>
            <w:tcW w:w="0" w:type="auto"/>
          </w:tcPr>
          <w:p w14:paraId="702B334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445A447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5600786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6B17904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7C224519"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CAFFF6" w14:textId="77777777" w:rsidR="00046316" w:rsidRDefault="00000000">
            <w:pPr>
              <w:pStyle w:val="Compact"/>
            </w:pPr>
            <w:r>
              <w:t>11.2.5.3 Legenda no nome</w:t>
            </w:r>
          </w:p>
        </w:tc>
        <w:tc>
          <w:tcPr>
            <w:tcW w:w="0" w:type="auto"/>
          </w:tcPr>
          <w:p w14:paraId="69CA669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4CDD69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12%</w:t>
            </w:r>
          </w:p>
        </w:tc>
        <w:tc>
          <w:tcPr>
            <w:tcW w:w="0" w:type="auto"/>
          </w:tcPr>
          <w:p w14:paraId="37AE39B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52%</w:t>
            </w:r>
          </w:p>
        </w:tc>
        <w:tc>
          <w:tcPr>
            <w:tcW w:w="0" w:type="auto"/>
          </w:tcPr>
          <w:p w14:paraId="31EA148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+40%</w:t>
            </w:r>
          </w:p>
        </w:tc>
      </w:tr>
      <w:tr w:rsidR="00046316" w14:paraId="18AADC48"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9C1C9EA" w14:textId="77777777" w:rsidR="00046316" w:rsidRDefault="00000000">
            <w:pPr>
              <w:pStyle w:val="Compact"/>
            </w:pPr>
            <w:r>
              <w:t>11.2.5.4 Atuação motora</w:t>
            </w:r>
          </w:p>
        </w:tc>
        <w:tc>
          <w:tcPr>
            <w:tcW w:w="0" w:type="auto"/>
          </w:tcPr>
          <w:p w14:paraId="2A6BFD5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BE2923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0E10879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2B2DD75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046316" w14:paraId="52D28B39"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D1680E" w14:textId="77777777" w:rsidR="00046316" w:rsidRDefault="00000000">
            <w:pPr>
              <w:pStyle w:val="Compact"/>
            </w:pPr>
            <w:r>
              <w:t>11.3.1.1 Idioma da página</w:t>
            </w:r>
          </w:p>
        </w:tc>
        <w:tc>
          <w:tcPr>
            <w:tcW w:w="0" w:type="auto"/>
          </w:tcPr>
          <w:p w14:paraId="1591E03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854677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7911276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c>
          <w:tcPr>
            <w:tcW w:w="0" w:type="auto"/>
          </w:tcPr>
          <w:p w14:paraId="2220791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r>
      <w:tr w:rsidR="00046316" w14:paraId="55AFEEEF"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233ED0F" w14:textId="77777777" w:rsidR="00046316" w:rsidRDefault="00000000">
            <w:pPr>
              <w:pStyle w:val="Compact"/>
            </w:pPr>
            <w:r>
              <w:t>11.3.2.1 Ao receber o foco</w:t>
            </w:r>
          </w:p>
        </w:tc>
        <w:tc>
          <w:tcPr>
            <w:tcW w:w="0" w:type="auto"/>
          </w:tcPr>
          <w:p w14:paraId="4D1A531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5F319FD"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5A38B6F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w:t>
            </w:r>
          </w:p>
        </w:tc>
        <w:tc>
          <w:tcPr>
            <w:tcW w:w="0" w:type="auto"/>
          </w:tcPr>
          <w:p w14:paraId="4CCFA9B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+3%</w:t>
            </w:r>
          </w:p>
        </w:tc>
      </w:tr>
      <w:tr w:rsidR="00046316" w14:paraId="400AA865"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6E2BE7" w14:textId="77777777" w:rsidR="00046316" w:rsidRDefault="00000000">
            <w:pPr>
              <w:pStyle w:val="Compact"/>
            </w:pPr>
            <w:r>
              <w:t>11.3.2.2 Ao entrar num campo de edição (input)</w:t>
            </w:r>
          </w:p>
        </w:tc>
        <w:tc>
          <w:tcPr>
            <w:tcW w:w="0" w:type="auto"/>
          </w:tcPr>
          <w:p w14:paraId="7297180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2981BFF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19%</w:t>
            </w:r>
          </w:p>
        </w:tc>
        <w:tc>
          <w:tcPr>
            <w:tcW w:w="0" w:type="auto"/>
          </w:tcPr>
          <w:p w14:paraId="71ADAD6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2EE270B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-13%</w:t>
            </w:r>
          </w:p>
        </w:tc>
      </w:tr>
      <w:tr w:rsidR="00046316" w14:paraId="24A165D3"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3EAFFF5" w14:textId="77777777" w:rsidR="00046316" w:rsidRDefault="00000000">
            <w:pPr>
              <w:pStyle w:val="Compact"/>
            </w:pPr>
            <w:r>
              <w:t>11.3.3.1 Identificação de erros</w:t>
            </w:r>
          </w:p>
        </w:tc>
        <w:tc>
          <w:tcPr>
            <w:tcW w:w="0" w:type="auto"/>
          </w:tcPr>
          <w:p w14:paraId="196A4EF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1E64486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12%</w:t>
            </w:r>
          </w:p>
        </w:tc>
        <w:tc>
          <w:tcPr>
            <w:tcW w:w="0" w:type="auto"/>
          </w:tcPr>
          <w:p w14:paraId="083A55C3"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19%</w:t>
            </w:r>
          </w:p>
        </w:tc>
        <w:tc>
          <w:tcPr>
            <w:tcW w:w="0" w:type="auto"/>
          </w:tcPr>
          <w:p w14:paraId="40F8D21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+7%</w:t>
            </w:r>
          </w:p>
        </w:tc>
      </w:tr>
      <w:tr w:rsidR="00046316" w14:paraId="5B203F3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CC0779" w14:textId="77777777" w:rsidR="00046316" w:rsidRDefault="00000000">
            <w:pPr>
              <w:pStyle w:val="Compact"/>
            </w:pPr>
            <w:r>
              <w:t>11.3.3.2 Etiquetas ou instruções</w:t>
            </w:r>
          </w:p>
        </w:tc>
        <w:tc>
          <w:tcPr>
            <w:tcW w:w="0" w:type="auto"/>
          </w:tcPr>
          <w:p w14:paraId="5447932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58E55C7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38%</w:t>
            </w:r>
          </w:p>
        </w:tc>
        <w:tc>
          <w:tcPr>
            <w:tcW w:w="0" w:type="auto"/>
          </w:tcPr>
          <w:p w14:paraId="72183F0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32%</w:t>
            </w:r>
          </w:p>
        </w:tc>
        <w:tc>
          <w:tcPr>
            <w:tcW w:w="0" w:type="auto"/>
          </w:tcPr>
          <w:p w14:paraId="2735EF0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r>
      <w:tr w:rsidR="00046316" w14:paraId="7286A6E0"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F258F4B" w14:textId="77777777" w:rsidR="00046316" w:rsidRDefault="00000000">
            <w:pPr>
              <w:pStyle w:val="Compact"/>
            </w:pPr>
            <w:r>
              <w:t>11.3.3.3 Sugestão para eliminar o erro</w:t>
            </w:r>
          </w:p>
        </w:tc>
        <w:tc>
          <w:tcPr>
            <w:tcW w:w="0" w:type="auto"/>
          </w:tcPr>
          <w:p w14:paraId="5EF7358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4CCDF4B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19%</w:t>
            </w:r>
          </w:p>
        </w:tc>
        <w:tc>
          <w:tcPr>
            <w:tcW w:w="0" w:type="auto"/>
          </w:tcPr>
          <w:p w14:paraId="14327E9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26%</w:t>
            </w:r>
          </w:p>
        </w:tc>
        <w:tc>
          <w:tcPr>
            <w:tcW w:w="0" w:type="auto"/>
          </w:tcPr>
          <w:p w14:paraId="702FBD8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+7%</w:t>
            </w:r>
          </w:p>
        </w:tc>
      </w:tr>
      <w:tr w:rsidR="00046316" w14:paraId="006E7B2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BCE07A" w14:textId="77777777" w:rsidR="00046316" w:rsidRDefault="00000000">
            <w:pPr>
              <w:pStyle w:val="Compact"/>
            </w:pPr>
            <w:r>
              <w:t>11.3.3.4 Prevenção de erros (legais, financeiros, dados)</w:t>
            </w:r>
          </w:p>
        </w:tc>
        <w:tc>
          <w:tcPr>
            <w:tcW w:w="0" w:type="auto"/>
          </w:tcPr>
          <w:p w14:paraId="12FC80F7"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7BEC32A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2F5F65D1"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79D1CB3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r>
      <w:tr w:rsidR="00046316" w14:paraId="3659018C"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976CC5A" w14:textId="77777777" w:rsidR="00046316" w:rsidRDefault="00000000">
            <w:pPr>
              <w:pStyle w:val="Compact"/>
            </w:pPr>
            <w:r>
              <w:lastRenderedPageBreak/>
              <w:t>11.4.1.2 Nome, função, valor</w:t>
            </w:r>
          </w:p>
        </w:tc>
        <w:tc>
          <w:tcPr>
            <w:tcW w:w="0" w:type="auto"/>
          </w:tcPr>
          <w:p w14:paraId="4D8A5BF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4FF795DF"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88%</w:t>
            </w:r>
          </w:p>
        </w:tc>
        <w:tc>
          <w:tcPr>
            <w:tcW w:w="0" w:type="auto"/>
          </w:tcPr>
          <w:p w14:paraId="683D5A8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90%</w:t>
            </w:r>
          </w:p>
        </w:tc>
        <w:tc>
          <w:tcPr>
            <w:tcW w:w="0" w:type="auto"/>
          </w:tcPr>
          <w:p w14:paraId="14C72166"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w:t>
            </w:r>
          </w:p>
        </w:tc>
      </w:tr>
      <w:tr w:rsidR="00046316" w14:paraId="3A96370E"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9D3A3E" w14:textId="77777777" w:rsidR="00046316" w:rsidRDefault="00000000">
            <w:pPr>
              <w:pStyle w:val="Compact"/>
            </w:pPr>
            <w:r>
              <w:t>11.4.1.3 Mensagens de estado (WCAG 2.1)</w:t>
            </w:r>
          </w:p>
        </w:tc>
        <w:tc>
          <w:tcPr>
            <w:tcW w:w="0" w:type="auto"/>
          </w:tcPr>
          <w:p w14:paraId="1DD022F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54D9E0F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4597C33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55%</w:t>
            </w:r>
          </w:p>
        </w:tc>
        <w:tc>
          <w:tcPr>
            <w:tcW w:w="0" w:type="auto"/>
          </w:tcPr>
          <w:p w14:paraId="6A28CEE6"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+55%</w:t>
            </w:r>
          </w:p>
        </w:tc>
      </w:tr>
    </w:tbl>
    <w:p w14:paraId="2FCAE456" w14:textId="77777777" w:rsidR="00046316" w:rsidRDefault="00000000">
      <w:pPr>
        <w:pStyle w:val="Corpodetexto"/>
      </w:pPr>
      <w:r>
        <w:t xml:space="preserve">Pela análise dos resultados apresentados na </w:t>
      </w:r>
      <w:hyperlink w:anchor="T16">
        <w:r>
          <w:rPr>
            <w:rStyle w:val="Hiperligao"/>
          </w:rPr>
          <w:t>Tabela 16</w:t>
        </w:r>
      </w:hyperlink>
      <w:r>
        <w:t>, podemos concluir que a evolução do primeiro para o segundo período de monitorização revela poucas alterações na maioria das cláusulas. No entanto, nalgumas cláusulas há modificações assinaláveis, quer pela positiva, quer pela negativa. As cláusulas que evoluíram de forma marcadamente positiva durante este período são:</w:t>
      </w:r>
    </w:p>
    <w:p w14:paraId="15A67F53" w14:textId="77777777" w:rsidR="00046316" w:rsidRDefault="00000000">
      <w:pPr>
        <w:pStyle w:val="Compact"/>
        <w:numPr>
          <w:ilvl w:val="0"/>
          <w:numId w:val="39"/>
        </w:numPr>
      </w:pPr>
      <w:r>
        <w:t>11.1.4.4 Redimensionar texto registou uma diminuição de 34% de aplicações não conformes;</w:t>
      </w:r>
    </w:p>
    <w:p w14:paraId="2F6F62F4" w14:textId="77777777" w:rsidR="00046316" w:rsidRDefault="00000000">
      <w:pPr>
        <w:pStyle w:val="Compact"/>
        <w:numPr>
          <w:ilvl w:val="0"/>
          <w:numId w:val="39"/>
        </w:numPr>
      </w:pPr>
      <w:r>
        <w:t>11.2.4.4 Finalidade da hiperligação (em contexto) registou uma diminuição de 72% de aplicações não conformes;</w:t>
      </w:r>
    </w:p>
    <w:p w14:paraId="5F33EF46" w14:textId="77777777" w:rsidR="00046316" w:rsidRDefault="00000000">
      <w:pPr>
        <w:pStyle w:val="Compact"/>
        <w:numPr>
          <w:ilvl w:val="0"/>
          <w:numId w:val="39"/>
        </w:numPr>
      </w:pPr>
      <w:r>
        <w:t>11.2.5.1 Gestos por apontador registou uma diminuição de 41% de aplicações não conformes.</w:t>
      </w:r>
    </w:p>
    <w:p w14:paraId="666F38F4" w14:textId="77777777" w:rsidR="00046316" w:rsidRDefault="00000000">
      <w:pPr>
        <w:pStyle w:val="FirstParagraph"/>
      </w:pPr>
      <w:r>
        <w:t>As cláusulas que evoluíram de forma marcadamente negativa durante este período são:</w:t>
      </w:r>
    </w:p>
    <w:p w14:paraId="53E8D164" w14:textId="77777777" w:rsidR="00046316" w:rsidRDefault="00000000">
      <w:pPr>
        <w:pStyle w:val="Compact"/>
        <w:numPr>
          <w:ilvl w:val="0"/>
          <w:numId w:val="40"/>
        </w:numPr>
      </w:pPr>
      <w:r>
        <w:t>11.1.3.2 Sequência com significado registou um aumento de 26% de aplicações não conformes;</w:t>
      </w:r>
    </w:p>
    <w:p w14:paraId="25B5C09F" w14:textId="77777777" w:rsidR="00046316" w:rsidRDefault="00000000">
      <w:pPr>
        <w:pStyle w:val="Compact"/>
        <w:numPr>
          <w:ilvl w:val="0"/>
          <w:numId w:val="40"/>
        </w:numPr>
      </w:pPr>
      <w:r>
        <w:t>11.2.5.3 Legenda no nome registou um aumento de 40% de aplicações não conformes;</w:t>
      </w:r>
    </w:p>
    <w:p w14:paraId="48AB5EB1" w14:textId="77777777" w:rsidR="00046316" w:rsidRDefault="00000000">
      <w:pPr>
        <w:pStyle w:val="Compact"/>
        <w:numPr>
          <w:ilvl w:val="0"/>
          <w:numId w:val="40"/>
        </w:numPr>
      </w:pPr>
      <w:r>
        <w:t>11.4.1.3 Mensagens de estado registou um aumento de 55% de aplicações não conformes.</w:t>
      </w:r>
    </w:p>
    <w:p w14:paraId="715C785A" w14:textId="77777777" w:rsidR="00046316" w:rsidRDefault="00000000">
      <w:pPr>
        <w:pStyle w:val="FirstParagraph"/>
      </w:pPr>
      <w:r>
        <w:t xml:space="preserve">Os aspetos positivos parecem focar-se na flexibilidade oferecida aos utilizadores. Em particular, a capacidade de redimensionar texto e não de não depender exclusivamente de gestos por apontador. Também é positivo registar uma maior preocupação com a semântica da aplicação, com uma descida assinalável no número de aplicações que não é conforme com a cláusula 11.2.4.4. No entanto, deve-se aqui mencionar uma indicação contraditória, que é observada no aumento das aplicação que não são conformes com a cláusula 11.4.1.3. Esta cláusula também tem impacto negativo em utilizadores de tecnologias de apoio e é exemplificativa daquilo que parece ser uma tendência, negativa - das aplicações serem menos compatíveis com as tecnologias de apoio. Para além da cláusula 11.4.1.3 que reflete, em muitos casos, situações em que mensagens de erro não são anunciadas pelos leitores </w:t>
      </w:r>
      <w:r>
        <w:lastRenderedPageBreak/>
        <w:t>de ecrã, verifica-se também através das cláusulas 11.2.5.3 (em que etiquetas de vários campos são apresentadas visualmente, mas não disponibilizadas para tecnologias de apoio) e 11.1.3.2 (em que a sequência em que o conteúdo é apresentado por tecnologias de apoio não é igual à sequência em que é apresentado visualmente). Este cenário parece ser representativo de uma realidade em que os programadores de aplicações móveis não sabem como disponibilizar corretamente o conteúdo destas aplicações às tecnologias de apoio a que os seus utilizadores recorrem.</w:t>
      </w:r>
    </w:p>
    <w:p w14:paraId="57FA6FCA" w14:textId="77777777" w:rsidR="006B468F" w:rsidRDefault="006B468F">
      <w:pPr>
        <w:rPr>
          <w:rFonts w:asciiTheme="majorHAnsi" w:eastAsiaTheme="majorEastAsia" w:hAnsiTheme="majorHAnsi" w:cstheme="majorBidi"/>
          <w:color w:val="0F4761" w:themeColor="accent1" w:themeShade="BF"/>
          <w:sz w:val="32"/>
          <w:szCs w:val="32"/>
        </w:rPr>
      </w:pPr>
      <w:bookmarkStart w:id="61" w:name="anexos"/>
      <w:bookmarkEnd w:id="32"/>
      <w:bookmarkEnd w:id="51"/>
      <w:bookmarkEnd w:id="58"/>
      <w:bookmarkEnd w:id="59"/>
      <w:r>
        <w:br w:type="page"/>
      </w:r>
    </w:p>
    <w:p w14:paraId="0381FC8D" w14:textId="4EEF9380" w:rsidR="00046316" w:rsidRDefault="00000000">
      <w:pPr>
        <w:pStyle w:val="Ttulo2"/>
      </w:pPr>
      <w:r>
        <w:lastRenderedPageBreak/>
        <w:t>Anexos</w:t>
      </w:r>
    </w:p>
    <w:p w14:paraId="2CC25769" w14:textId="77777777" w:rsidR="00046316" w:rsidRDefault="00000000">
      <w:pPr>
        <w:pStyle w:val="Ttulo3"/>
      </w:pPr>
      <w:bookmarkStart w:id="62" w:name="tabelas-de-suporte-ao-sumario-executivo"/>
      <w:r>
        <w:t>Tabelas de suporte ao sumário executivo</w:t>
      </w:r>
    </w:p>
    <w:p w14:paraId="36A014BD" w14:textId="77777777" w:rsidR="00046316" w:rsidRDefault="00000000">
      <w:pPr>
        <w:pStyle w:val="TableCaption"/>
      </w:pPr>
      <w:bookmarkStart w:id="63" w:name="T17"/>
      <w:bookmarkEnd w:id="63"/>
      <w:r>
        <w:t>Tabela 17 – Taxa média de não conformidade dos sítios Web para com as cláusulas da Norma Europeia EN 301 549 aplicáveis</w:t>
      </w:r>
    </w:p>
    <w:tbl>
      <w:tblPr>
        <w:tblStyle w:val="TabeladeLista1Clara-Destaque1"/>
        <w:tblW w:w="0" w:type="auto"/>
        <w:tblLook w:val="04A0" w:firstRow="1" w:lastRow="0" w:firstColumn="1" w:lastColumn="0" w:noHBand="0" w:noVBand="1"/>
      </w:tblPr>
      <w:tblGrid>
        <w:gridCol w:w="1744"/>
        <w:gridCol w:w="2937"/>
        <w:gridCol w:w="2993"/>
      </w:tblGrid>
      <w:tr w:rsidR="00046316" w14:paraId="27748653" w14:textId="77777777" w:rsidTr="006B4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64855FA" w14:textId="77777777" w:rsidR="00046316" w:rsidRDefault="00000000">
            <w:pPr>
              <w:pStyle w:val="Compact"/>
            </w:pPr>
            <w:r>
              <w:t>Princípios</w:t>
            </w:r>
          </w:p>
        </w:tc>
        <w:tc>
          <w:tcPr>
            <w:tcW w:w="0" w:type="auto"/>
          </w:tcPr>
          <w:p w14:paraId="10171DF5"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Monitorização simplificada</w:t>
            </w:r>
          </w:p>
        </w:tc>
        <w:tc>
          <w:tcPr>
            <w:tcW w:w="0" w:type="auto"/>
          </w:tcPr>
          <w:p w14:paraId="61E4F414"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Monitorização Aprofundada</w:t>
            </w:r>
          </w:p>
        </w:tc>
      </w:tr>
      <w:tr w:rsidR="00046316" w14:paraId="1CEBC921"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51D693" w14:textId="77777777" w:rsidR="00046316" w:rsidRDefault="00000000">
            <w:pPr>
              <w:pStyle w:val="Compact"/>
            </w:pPr>
            <w:r>
              <w:t>Perceptível</w:t>
            </w:r>
          </w:p>
        </w:tc>
        <w:tc>
          <w:tcPr>
            <w:tcW w:w="0" w:type="auto"/>
          </w:tcPr>
          <w:p w14:paraId="2AA196A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86%</w:t>
            </w:r>
          </w:p>
        </w:tc>
        <w:tc>
          <w:tcPr>
            <w:tcW w:w="0" w:type="auto"/>
          </w:tcPr>
          <w:p w14:paraId="141C4E1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47%</w:t>
            </w:r>
          </w:p>
        </w:tc>
      </w:tr>
      <w:tr w:rsidR="00046316" w14:paraId="7FE1A389"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C8FC07F" w14:textId="77777777" w:rsidR="00046316" w:rsidRDefault="00000000">
            <w:pPr>
              <w:pStyle w:val="Compact"/>
            </w:pPr>
            <w:r>
              <w:t>Operável</w:t>
            </w:r>
          </w:p>
        </w:tc>
        <w:tc>
          <w:tcPr>
            <w:tcW w:w="0" w:type="auto"/>
          </w:tcPr>
          <w:p w14:paraId="51D882E1"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42%</w:t>
            </w:r>
          </w:p>
        </w:tc>
        <w:tc>
          <w:tcPr>
            <w:tcW w:w="0" w:type="auto"/>
          </w:tcPr>
          <w:p w14:paraId="7A21DB2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42%</w:t>
            </w:r>
          </w:p>
        </w:tc>
      </w:tr>
      <w:tr w:rsidR="00046316" w14:paraId="7AB383DA"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4BB17D" w14:textId="77777777" w:rsidR="00046316" w:rsidRDefault="00000000">
            <w:pPr>
              <w:pStyle w:val="Compact"/>
            </w:pPr>
            <w:r>
              <w:t>Compreensível</w:t>
            </w:r>
          </w:p>
        </w:tc>
        <w:tc>
          <w:tcPr>
            <w:tcW w:w="0" w:type="auto"/>
          </w:tcPr>
          <w:p w14:paraId="08E4BF7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23%</w:t>
            </w:r>
          </w:p>
        </w:tc>
        <w:tc>
          <w:tcPr>
            <w:tcW w:w="0" w:type="auto"/>
          </w:tcPr>
          <w:p w14:paraId="4A92BEE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24%</w:t>
            </w:r>
          </w:p>
        </w:tc>
      </w:tr>
      <w:tr w:rsidR="00046316" w14:paraId="77A4D8D3"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3D648C4" w14:textId="77777777" w:rsidR="00046316" w:rsidRDefault="00000000">
            <w:pPr>
              <w:pStyle w:val="Compact"/>
            </w:pPr>
            <w:r>
              <w:t>Robusto</w:t>
            </w:r>
          </w:p>
        </w:tc>
        <w:tc>
          <w:tcPr>
            <w:tcW w:w="0" w:type="auto"/>
          </w:tcPr>
          <w:p w14:paraId="5EB269B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75%</w:t>
            </w:r>
          </w:p>
        </w:tc>
        <w:tc>
          <w:tcPr>
            <w:tcW w:w="0" w:type="auto"/>
          </w:tcPr>
          <w:p w14:paraId="7D8F25A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64%</w:t>
            </w:r>
          </w:p>
        </w:tc>
      </w:tr>
      <w:tr w:rsidR="00046316" w14:paraId="3FC83E55"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1F106A" w14:textId="77777777" w:rsidR="00046316" w:rsidRDefault="00000000">
            <w:pPr>
              <w:pStyle w:val="Compact"/>
            </w:pPr>
            <w:r>
              <w:t>Média</w:t>
            </w:r>
          </w:p>
        </w:tc>
        <w:tc>
          <w:tcPr>
            <w:tcW w:w="0" w:type="auto"/>
          </w:tcPr>
          <w:p w14:paraId="64C56C6D"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57%</w:t>
            </w:r>
          </w:p>
        </w:tc>
        <w:tc>
          <w:tcPr>
            <w:tcW w:w="0" w:type="auto"/>
          </w:tcPr>
          <w:p w14:paraId="04DD7B1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44%</w:t>
            </w:r>
          </w:p>
        </w:tc>
      </w:tr>
    </w:tbl>
    <w:p w14:paraId="000C0AF7" w14:textId="77777777" w:rsidR="00046316" w:rsidRDefault="00000000">
      <w:pPr>
        <w:pStyle w:val="TableCaption"/>
      </w:pPr>
      <w:bookmarkStart w:id="64" w:name="T18"/>
      <w:bookmarkEnd w:id="64"/>
      <w:r>
        <w:t>Tabela 18 – Taxa de não conformidade das Apps por Sistema Operativo</w:t>
      </w:r>
    </w:p>
    <w:tbl>
      <w:tblPr>
        <w:tblStyle w:val="TabeladeLista1Clara-Destaque1"/>
        <w:tblW w:w="0" w:type="auto"/>
        <w:tblLook w:val="04A0" w:firstRow="1" w:lastRow="0" w:firstColumn="1" w:lastColumn="0" w:noHBand="0" w:noVBand="1"/>
      </w:tblPr>
      <w:tblGrid>
        <w:gridCol w:w="1744"/>
        <w:gridCol w:w="633"/>
        <w:gridCol w:w="1004"/>
      </w:tblGrid>
      <w:tr w:rsidR="00046316" w14:paraId="1BE98EEE" w14:textId="77777777" w:rsidTr="006B4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90D4F2A" w14:textId="77777777" w:rsidR="00046316" w:rsidRDefault="00000000">
            <w:pPr>
              <w:pStyle w:val="Compact"/>
            </w:pPr>
            <w:r>
              <w:t>Princípios</w:t>
            </w:r>
          </w:p>
        </w:tc>
        <w:tc>
          <w:tcPr>
            <w:tcW w:w="0" w:type="auto"/>
          </w:tcPr>
          <w:p w14:paraId="3EA2E942"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iOS</w:t>
            </w:r>
          </w:p>
        </w:tc>
        <w:tc>
          <w:tcPr>
            <w:tcW w:w="0" w:type="auto"/>
          </w:tcPr>
          <w:p w14:paraId="0ADB58C7"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Android</w:t>
            </w:r>
          </w:p>
        </w:tc>
      </w:tr>
      <w:tr w:rsidR="00046316" w14:paraId="5C8EE71A"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1D029F" w14:textId="77777777" w:rsidR="00046316" w:rsidRDefault="00000000">
            <w:pPr>
              <w:pStyle w:val="Compact"/>
            </w:pPr>
            <w:r>
              <w:t>Perceptível</w:t>
            </w:r>
          </w:p>
        </w:tc>
        <w:tc>
          <w:tcPr>
            <w:tcW w:w="0" w:type="auto"/>
          </w:tcPr>
          <w:p w14:paraId="75FA768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28%</w:t>
            </w:r>
          </w:p>
        </w:tc>
        <w:tc>
          <w:tcPr>
            <w:tcW w:w="0" w:type="auto"/>
          </w:tcPr>
          <w:p w14:paraId="24A156E2"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29%</w:t>
            </w:r>
          </w:p>
        </w:tc>
      </w:tr>
      <w:tr w:rsidR="00046316" w14:paraId="643B5C56"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144C9D4" w14:textId="77777777" w:rsidR="00046316" w:rsidRDefault="00000000">
            <w:pPr>
              <w:pStyle w:val="Compact"/>
            </w:pPr>
            <w:r>
              <w:t>Operável</w:t>
            </w:r>
          </w:p>
        </w:tc>
        <w:tc>
          <w:tcPr>
            <w:tcW w:w="0" w:type="auto"/>
          </w:tcPr>
          <w:p w14:paraId="76FFADB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w:t>
            </w:r>
          </w:p>
        </w:tc>
        <w:tc>
          <w:tcPr>
            <w:tcW w:w="0" w:type="auto"/>
          </w:tcPr>
          <w:p w14:paraId="49B9493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22%</w:t>
            </w:r>
          </w:p>
        </w:tc>
      </w:tr>
      <w:tr w:rsidR="00046316" w14:paraId="6A6D274B"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522B67" w14:textId="77777777" w:rsidR="00046316" w:rsidRDefault="00000000">
            <w:pPr>
              <w:pStyle w:val="Compact"/>
            </w:pPr>
            <w:r>
              <w:t>Compreensível</w:t>
            </w:r>
          </w:p>
        </w:tc>
        <w:tc>
          <w:tcPr>
            <w:tcW w:w="0" w:type="auto"/>
          </w:tcPr>
          <w:p w14:paraId="6F57F84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12%</w:t>
            </w:r>
          </w:p>
        </w:tc>
        <w:tc>
          <w:tcPr>
            <w:tcW w:w="0" w:type="auto"/>
          </w:tcPr>
          <w:p w14:paraId="1CDD21F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15%</w:t>
            </w:r>
          </w:p>
        </w:tc>
      </w:tr>
      <w:tr w:rsidR="00046316" w14:paraId="1DC3D79E"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8896047" w14:textId="77777777" w:rsidR="00046316" w:rsidRDefault="00000000">
            <w:pPr>
              <w:pStyle w:val="Compact"/>
            </w:pPr>
            <w:r>
              <w:t>Robusto</w:t>
            </w:r>
          </w:p>
        </w:tc>
        <w:tc>
          <w:tcPr>
            <w:tcW w:w="0" w:type="auto"/>
          </w:tcPr>
          <w:p w14:paraId="493F838C"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51%</w:t>
            </w:r>
          </w:p>
        </w:tc>
        <w:tc>
          <w:tcPr>
            <w:tcW w:w="0" w:type="auto"/>
          </w:tcPr>
          <w:p w14:paraId="24A6602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46%</w:t>
            </w:r>
          </w:p>
        </w:tc>
      </w:tr>
      <w:tr w:rsidR="00046316" w14:paraId="1BB09DDF"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339040" w14:textId="77777777" w:rsidR="00046316" w:rsidRDefault="00000000">
            <w:pPr>
              <w:pStyle w:val="Compact"/>
            </w:pPr>
            <w:r>
              <w:t>Média</w:t>
            </w:r>
          </w:p>
        </w:tc>
        <w:tc>
          <w:tcPr>
            <w:tcW w:w="0" w:type="auto"/>
          </w:tcPr>
          <w:p w14:paraId="3E31EED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22%</w:t>
            </w:r>
          </w:p>
        </w:tc>
        <w:tc>
          <w:tcPr>
            <w:tcW w:w="0" w:type="auto"/>
          </w:tcPr>
          <w:p w14:paraId="1CA5B229"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24%</w:t>
            </w:r>
          </w:p>
        </w:tc>
      </w:tr>
    </w:tbl>
    <w:p w14:paraId="61A538B8" w14:textId="77777777" w:rsidR="00046316" w:rsidRDefault="00000000">
      <w:pPr>
        <w:pStyle w:val="TableCaption"/>
      </w:pPr>
      <w:bookmarkStart w:id="65" w:name="T19"/>
      <w:bookmarkEnd w:id="65"/>
      <w:r>
        <w:t>Tabela 19 – Taxa de não conformidade dos Sítios Web e das Apps – monitorização aprofundada</w:t>
      </w:r>
    </w:p>
    <w:tbl>
      <w:tblPr>
        <w:tblStyle w:val="TabeladeLista1Clara-Destaque1"/>
        <w:tblW w:w="0" w:type="auto"/>
        <w:tblLook w:val="04A0" w:firstRow="1" w:lastRow="0" w:firstColumn="1" w:lastColumn="0" w:noHBand="0" w:noVBand="1"/>
      </w:tblPr>
      <w:tblGrid>
        <w:gridCol w:w="1744"/>
        <w:gridCol w:w="784"/>
        <w:gridCol w:w="724"/>
      </w:tblGrid>
      <w:tr w:rsidR="00046316" w14:paraId="25AE559F" w14:textId="77777777" w:rsidTr="006B4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A7DDA57" w14:textId="77777777" w:rsidR="00046316" w:rsidRDefault="00000000">
            <w:pPr>
              <w:pStyle w:val="Compact"/>
            </w:pPr>
            <w:r>
              <w:t>Princípios</w:t>
            </w:r>
          </w:p>
        </w:tc>
        <w:tc>
          <w:tcPr>
            <w:tcW w:w="0" w:type="auto"/>
          </w:tcPr>
          <w:p w14:paraId="692DF9DE"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Sítios</w:t>
            </w:r>
          </w:p>
        </w:tc>
        <w:tc>
          <w:tcPr>
            <w:tcW w:w="0" w:type="auto"/>
          </w:tcPr>
          <w:p w14:paraId="23D7B7AE"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Apps</w:t>
            </w:r>
          </w:p>
        </w:tc>
      </w:tr>
      <w:tr w:rsidR="00046316" w14:paraId="71258789"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176C36" w14:textId="77777777" w:rsidR="00046316" w:rsidRDefault="00000000">
            <w:pPr>
              <w:pStyle w:val="Compact"/>
            </w:pPr>
            <w:r>
              <w:t>Perceptível</w:t>
            </w:r>
          </w:p>
        </w:tc>
        <w:tc>
          <w:tcPr>
            <w:tcW w:w="0" w:type="auto"/>
          </w:tcPr>
          <w:p w14:paraId="199F16FB"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47%</w:t>
            </w:r>
          </w:p>
        </w:tc>
        <w:tc>
          <w:tcPr>
            <w:tcW w:w="0" w:type="auto"/>
          </w:tcPr>
          <w:p w14:paraId="074159F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29%</w:t>
            </w:r>
          </w:p>
        </w:tc>
      </w:tr>
      <w:tr w:rsidR="00046316" w14:paraId="1EC55A56"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7CD8A0E" w14:textId="77777777" w:rsidR="00046316" w:rsidRDefault="00000000">
            <w:pPr>
              <w:pStyle w:val="Compact"/>
            </w:pPr>
            <w:r>
              <w:t>Operável</w:t>
            </w:r>
          </w:p>
        </w:tc>
        <w:tc>
          <w:tcPr>
            <w:tcW w:w="0" w:type="auto"/>
          </w:tcPr>
          <w:p w14:paraId="33361B85"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42%</w:t>
            </w:r>
          </w:p>
        </w:tc>
        <w:tc>
          <w:tcPr>
            <w:tcW w:w="0" w:type="auto"/>
          </w:tcPr>
          <w:p w14:paraId="3DCA8E6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w:t>
            </w:r>
          </w:p>
        </w:tc>
      </w:tr>
      <w:tr w:rsidR="00046316" w14:paraId="275EB0FC"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275E13" w14:textId="77777777" w:rsidR="00046316" w:rsidRDefault="00000000">
            <w:pPr>
              <w:pStyle w:val="Compact"/>
            </w:pPr>
            <w:r>
              <w:t>Compreensível</w:t>
            </w:r>
          </w:p>
        </w:tc>
        <w:tc>
          <w:tcPr>
            <w:tcW w:w="0" w:type="auto"/>
          </w:tcPr>
          <w:p w14:paraId="4550C7A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24%</w:t>
            </w:r>
          </w:p>
        </w:tc>
        <w:tc>
          <w:tcPr>
            <w:tcW w:w="0" w:type="auto"/>
          </w:tcPr>
          <w:p w14:paraId="4708602E"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14%</w:t>
            </w:r>
          </w:p>
        </w:tc>
      </w:tr>
      <w:tr w:rsidR="00046316" w14:paraId="05104F75"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6B87914" w14:textId="77777777" w:rsidR="00046316" w:rsidRDefault="00000000">
            <w:pPr>
              <w:pStyle w:val="Compact"/>
            </w:pPr>
            <w:r>
              <w:t>Robusto</w:t>
            </w:r>
          </w:p>
        </w:tc>
        <w:tc>
          <w:tcPr>
            <w:tcW w:w="0" w:type="auto"/>
          </w:tcPr>
          <w:p w14:paraId="1E09E3B0"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64%</w:t>
            </w:r>
          </w:p>
        </w:tc>
        <w:tc>
          <w:tcPr>
            <w:tcW w:w="0" w:type="auto"/>
          </w:tcPr>
          <w:p w14:paraId="7C708E4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73%</w:t>
            </w:r>
          </w:p>
        </w:tc>
      </w:tr>
      <w:tr w:rsidR="00046316" w14:paraId="709C28AD"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C4FE90" w14:textId="77777777" w:rsidR="00046316" w:rsidRDefault="00000000">
            <w:pPr>
              <w:pStyle w:val="Compact"/>
            </w:pPr>
            <w:r>
              <w:t>Média</w:t>
            </w:r>
          </w:p>
        </w:tc>
        <w:tc>
          <w:tcPr>
            <w:tcW w:w="0" w:type="auto"/>
          </w:tcPr>
          <w:p w14:paraId="6966C9F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44%</w:t>
            </w:r>
          </w:p>
        </w:tc>
        <w:tc>
          <w:tcPr>
            <w:tcW w:w="0" w:type="auto"/>
          </w:tcPr>
          <w:p w14:paraId="275E8835"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33%</w:t>
            </w:r>
          </w:p>
        </w:tc>
      </w:tr>
    </w:tbl>
    <w:p w14:paraId="31D1635E" w14:textId="77777777" w:rsidR="00046316" w:rsidRDefault="00000000">
      <w:pPr>
        <w:pStyle w:val="TableCaption"/>
      </w:pPr>
      <w:bookmarkStart w:id="66" w:name="T20"/>
      <w:bookmarkEnd w:id="66"/>
      <w:r>
        <w:t>Tabela 20 – Taxa de não conformidade por Declaração de Desempenho Funcional dos sítios web e das aplicações móveis</w:t>
      </w:r>
    </w:p>
    <w:tbl>
      <w:tblPr>
        <w:tblStyle w:val="TabeladeLista1Clara-Destaque1"/>
        <w:tblW w:w="0" w:type="auto"/>
        <w:tblLook w:val="04A0" w:firstRow="1" w:lastRow="0" w:firstColumn="1" w:lastColumn="0" w:noHBand="0" w:noVBand="1"/>
      </w:tblPr>
      <w:tblGrid>
        <w:gridCol w:w="6924"/>
        <w:gridCol w:w="784"/>
        <w:gridCol w:w="751"/>
      </w:tblGrid>
      <w:tr w:rsidR="00046316" w14:paraId="5992DE6E" w14:textId="77777777" w:rsidTr="006B4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8DDE3FD" w14:textId="77777777" w:rsidR="00046316" w:rsidRDefault="00000000">
            <w:pPr>
              <w:pStyle w:val="Compact"/>
            </w:pPr>
            <w:r>
              <w:t>Declaração de desempenho funcional</w:t>
            </w:r>
          </w:p>
        </w:tc>
        <w:tc>
          <w:tcPr>
            <w:tcW w:w="0" w:type="auto"/>
          </w:tcPr>
          <w:p w14:paraId="03804EC2"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Sítios</w:t>
            </w:r>
          </w:p>
        </w:tc>
        <w:tc>
          <w:tcPr>
            <w:tcW w:w="0" w:type="auto"/>
          </w:tcPr>
          <w:p w14:paraId="6C5A26E4" w14:textId="77777777" w:rsidR="00046316" w:rsidRDefault="00000000">
            <w:pPr>
              <w:pStyle w:val="Compact"/>
              <w:jc w:val="center"/>
              <w:cnfStyle w:val="100000000000" w:firstRow="1" w:lastRow="0" w:firstColumn="0" w:lastColumn="0" w:oddVBand="0" w:evenVBand="0" w:oddHBand="0" w:evenHBand="0" w:firstRowFirstColumn="0" w:firstRowLastColumn="0" w:lastRowFirstColumn="0" w:lastRowLastColumn="0"/>
            </w:pPr>
            <w:r>
              <w:t>Apps</w:t>
            </w:r>
          </w:p>
        </w:tc>
      </w:tr>
      <w:tr w:rsidR="00046316" w14:paraId="177EEDFB"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6C077C" w14:textId="77777777" w:rsidR="00046316" w:rsidRDefault="00000000">
            <w:pPr>
              <w:pStyle w:val="Compact"/>
            </w:pPr>
            <w:r>
              <w:t>Utilização com visão limitada</w:t>
            </w:r>
          </w:p>
        </w:tc>
        <w:tc>
          <w:tcPr>
            <w:tcW w:w="0" w:type="auto"/>
          </w:tcPr>
          <w:p w14:paraId="356824F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775F20E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r>
      <w:tr w:rsidR="00046316" w14:paraId="1FF85E43"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B7C6D8D" w14:textId="77777777" w:rsidR="00046316" w:rsidRDefault="00000000">
            <w:pPr>
              <w:pStyle w:val="Compact"/>
            </w:pPr>
            <w:r>
              <w:t>Utilização na ausência de percepção da cor</w:t>
            </w:r>
          </w:p>
        </w:tc>
        <w:tc>
          <w:tcPr>
            <w:tcW w:w="0" w:type="auto"/>
          </w:tcPr>
          <w:p w14:paraId="6F83C357"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c>
          <w:tcPr>
            <w:tcW w:w="0" w:type="auto"/>
          </w:tcPr>
          <w:p w14:paraId="2CE9CA08"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r>
      <w:tr w:rsidR="00046316" w14:paraId="1BDC7C7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450383" w14:textId="77777777" w:rsidR="00046316" w:rsidRDefault="00000000">
            <w:pPr>
              <w:pStyle w:val="Compact"/>
            </w:pPr>
            <w:r>
              <w:t>Utilização na ausência de visão</w:t>
            </w:r>
          </w:p>
        </w:tc>
        <w:tc>
          <w:tcPr>
            <w:tcW w:w="0" w:type="auto"/>
          </w:tcPr>
          <w:p w14:paraId="70A483E4"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94%</w:t>
            </w:r>
          </w:p>
        </w:tc>
        <w:tc>
          <w:tcPr>
            <w:tcW w:w="0" w:type="auto"/>
          </w:tcPr>
          <w:p w14:paraId="7264B0B8"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r>
      <w:tr w:rsidR="00046316" w14:paraId="5B9D26F7"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49F407C" w14:textId="77777777" w:rsidR="00046316" w:rsidRDefault="00000000">
            <w:pPr>
              <w:pStyle w:val="Compact"/>
            </w:pPr>
            <w:r>
              <w:t>Utilização com capacidade de manipulação e/ou força limitada</w:t>
            </w:r>
          </w:p>
        </w:tc>
        <w:tc>
          <w:tcPr>
            <w:tcW w:w="0" w:type="auto"/>
          </w:tcPr>
          <w:p w14:paraId="1C79C6CA"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88%</w:t>
            </w:r>
          </w:p>
        </w:tc>
        <w:tc>
          <w:tcPr>
            <w:tcW w:w="0" w:type="auto"/>
          </w:tcPr>
          <w:p w14:paraId="06CC0309"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r>
      <w:tr w:rsidR="00046316" w14:paraId="01648381"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ECC280" w14:textId="77777777" w:rsidR="00046316" w:rsidRDefault="00000000">
            <w:pPr>
              <w:pStyle w:val="Compact"/>
            </w:pPr>
            <w:r>
              <w:t>Utilização com capacidades cognitivas limitadas</w:t>
            </w:r>
          </w:p>
        </w:tc>
        <w:tc>
          <w:tcPr>
            <w:tcW w:w="0" w:type="auto"/>
          </w:tcPr>
          <w:p w14:paraId="33EE6A23"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64%</w:t>
            </w:r>
          </w:p>
        </w:tc>
        <w:tc>
          <w:tcPr>
            <w:tcW w:w="0" w:type="auto"/>
          </w:tcPr>
          <w:p w14:paraId="5C6A9F0C"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72%</w:t>
            </w:r>
          </w:p>
        </w:tc>
      </w:tr>
      <w:tr w:rsidR="00046316" w14:paraId="49C23D0A"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8158DCF" w14:textId="77777777" w:rsidR="00046316" w:rsidRDefault="00000000">
            <w:pPr>
              <w:pStyle w:val="Compact"/>
            </w:pPr>
            <w:r>
              <w:t>Utilização na ausência de audição</w:t>
            </w:r>
          </w:p>
        </w:tc>
        <w:tc>
          <w:tcPr>
            <w:tcW w:w="0" w:type="auto"/>
          </w:tcPr>
          <w:p w14:paraId="3DEDFC8B"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c>
          <w:tcPr>
            <w:tcW w:w="0" w:type="auto"/>
          </w:tcPr>
          <w:p w14:paraId="6DFE2444"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r>
      <w:tr w:rsidR="00046316" w14:paraId="214832C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AC77AF" w14:textId="77777777" w:rsidR="00046316" w:rsidRDefault="00000000">
            <w:pPr>
              <w:pStyle w:val="Compact"/>
            </w:pPr>
            <w:r>
              <w:t>Utilização com audição limitada</w:t>
            </w:r>
          </w:p>
        </w:tc>
        <w:tc>
          <w:tcPr>
            <w:tcW w:w="0" w:type="auto"/>
          </w:tcPr>
          <w:p w14:paraId="6278404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97%</w:t>
            </w:r>
          </w:p>
        </w:tc>
        <w:tc>
          <w:tcPr>
            <w:tcW w:w="0" w:type="auto"/>
          </w:tcPr>
          <w:p w14:paraId="3A45C29F"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81%</w:t>
            </w:r>
          </w:p>
        </w:tc>
      </w:tr>
      <w:tr w:rsidR="00046316" w14:paraId="6008F37A"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9D05D58" w14:textId="77777777" w:rsidR="00046316" w:rsidRDefault="00000000">
            <w:pPr>
              <w:pStyle w:val="Compact"/>
            </w:pPr>
            <w:r>
              <w:lastRenderedPageBreak/>
              <w:t>Utilização com amplitude de movimentos limitada</w:t>
            </w:r>
          </w:p>
        </w:tc>
        <w:tc>
          <w:tcPr>
            <w:tcW w:w="0" w:type="auto"/>
          </w:tcPr>
          <w:p w14:paraId="7999F87E"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52%</w:t>
            </w:r>
          </w:p>
        </w:tc>
        <w:tc>
          <w:tcPr>
            <w:tcW w:w="0" w:type="auto"/>
          </w:tcPr>
          <w:p w14:paraId="22DEFFD2" w14:textId="77777777" w:rsidR="00046316"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r>
      <w:tr w:rsidR="00046316" w14:paraId="5D123385"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718781" w14:textId="77777777" w:rsidR="00046316" w:rsidRDefault="00000000">
            <w:pPr>
              <w:pStyle w:val="Compact"/>
            </w:pPr>
            <w:r>
              <w:t>Limitação do risco de desencadeamento de reações fotossensíveis</w:t>
            </w:r>
          </w:p>
        </w:tc>
        <w:tc>
          <w:tcPr>
            <w:tcW w:w="0" w:type="auto"/>
          </w:tcPr>
          <w:p w14:paraId="68684730"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97%</w:t>
            </w:r>
          </w:p>
        </w:tc>
        <w:tc>
          <w:tcPr>
            <w:tcW w:w="0" w:type="auto"/>
          </w:tcPr>
          <w:p w14:paraId="037FE8CA" w14:textId="77777777" w:rsidR="00046316"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r>
    </w:tbl>
    <w:p w14:paraId="1E4F609E" w14:textId="77777777" w:rsidR="00046316" w:rsidRDefault="00000000">
      <w:pPr>
        <w:pStyle w:val="Ttulo3"/>
      </w:pPr>
      <w:bookmarkStart w:id="67" w:name="Xb127e639524981136f68a4b4c0bd7d750660fce"/>
      <w:bookmarkEnd w:id="62"/>
      <w:r>
        <w:t>Lista de sítios web da amostra para monitorização simplificada</w:t>
      </w:r>
    </w:p>
    <w:p w14:paraId="663A4511" w14:textId="77777777" w:rsidR="00046316" w:rsidRDefault="00000000">
      <w:pPr>
        <w:pStyle w:val="TableCaption"/>
      </w:pPr>
      <w:bookmarkStart w:id="68" w:name="T21"/>
      <w:bookmarkEnd w:id="68"/>
      <w:r>
        <w:t>Tabela 21 – Lista de sítios web incluídos na amostra para o método de monitorização simplificado</w:t>
      </w:r>
    </w:p>
    <w:tbl>
      <w:tblPr>
        <w:tblStyle w:val="TabeladeLista1Clara-Destaque1"/>
        <w:tblW w:w="0" w:type="auto"/>
        <w:tblLayout w:type="fixed"/>
        <w:tblLook w:val="04A0" w:firstRow="1" w:lastRow="0" w:firstColumn="1" w:lastColumn="0" w:noHBand="0" w:noVBand="1"/>
      </w:tblPr>
      <w:tblGrid>
        <w:gridCol w:w="5778"/>
        <w:gridCol w:w="3276"/>
      </w:tblGrid>
      <w:tr w:rsidR="00046316" w14:paraId="09510B55" w14:textId="77777777" w:rsidTr="00D453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78" w:type="dxa"/>
          </w:tcPr>
          <w:p w14:paraId="64789BCD" w14:textId="77777777" w:rsidR="00046316" w:rsidRDefault="00000000">
            <w:pPr>
              <w:pStyle w:val="Compact"/>
            </w:pPr>
            <w:r>
              <w:t>Sítio Web</w:t>
            </w:r>
          </w:p>
        </w:tc>
        <w:tc>
          <w:tcPr>
            <w:tcW w:w="3276" w:type="dxa"/>
          </w:tcPr>
          <w:p w14:paraId="01FE06A1" w14:textId="77777777" w:rsidR="00046316" w:rsidRDefault="00000000">
            <w:pPr>
              <w:pStyle w:val="Compact"/>
              <w:cnfStyle w:val="100000000000" w:firstRow="1" w:lastRow="0" w:firstColumn="0" w:lastColumn="0" w:oddVBand="0" w:evenVBand="0" w:oddHBand="0" w:evenHBand="0" w:firstRowFirstColumn="0" w:firstRowLastColumn="0" w:lastRowFirstColumn="0" w:lastRowLastColumn="0"/>
            </w:pPr>
            <w:r>
              <w:t>Tipo de Serviço</w:t>
            </w:r>
          </w:p>
        </w:tc>
      </w:tr>
      <w:tr w:rsidR="00046316" w14:paraId="20958316"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52C823E" w14:textId="77777777" w:rsidR="00046316" w:rsidRDefault="00000000">
            <w:pPr>
              <w:pStyle w:val="Compact"/>
            </w:pPr>
            <w:hyperlink r:id="rId32">
              <w:r>
                <w:rPr>
                  <w:rStyle w:val="Hiperligao"/>
                </w:rPr>
                <w:t>http://agendacircular.ccdrc.pt</w:t>
              </w:r>
            </w:hyperlink>
          </w:p>
        </w:tc>
        <w:tc>
          <w:tcPr>
            <w:tcW w:w="3276" w:type="dxa"/>
          </w:tcPr>
          <w:p w14:paraId="178D3E2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78A0B544"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2D2A2AF" w14:textId="77777777" w:rsidR="00046316" w:rsidRDefault="00000000">
            <w:pPr>
              <w:pStyle w:val="Compact"/>
            </w:pPr>
            <w:hyperlink r:id="rId33">
              <w:r>
                <w:rPr>
                  <w:rStyle w:val="Hiperligao"/>
                </w:rPr>
                <w:t>http://livinginportugal.com</w:t>
              </w:r>
            </w:hyperlink>
          </w:p>
        </w:tc>
        <w:tc>
          <w:tcPr>
            <w:tcW w:w="3276" w:type="dxa"/>
          </w:tcPr>
          <w:p w14:paraId="05B7D63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1780DBB9"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856FCFF" w14:textId="77777777" w:rsidR="00046316" w:rsidRDefault="00000000">
            <w:pPr>
              <w:pStyle w:val="Compact"/>
            </w:pPr>
            <w:hyperlink r:id="rId34">
              <w:r>
                <w:rPr>
                  <w:rStyle w:val="Hiperligao"/>
                </w:rPr>
                <w:t>http://opac.cej.mj.pt/Opac/Pages</w:t>
              </w:r>
            </w:hyperlink>
          </w:p>
        </w:tc>
        <w:tc>
          <w:tcPr>
            <w:tcW w:w="3276" w:type="dxa"/>
          </w:tcPr>
          <w:p w14:paraId="4C348FE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64EFCE4E"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579FD08" w14:textId="77777777" w:rsidR="00046316" w:rsidRDefault="00000000">
            <w:pPr>
              <w:pStyle w:val="Compact"/>
            </w:pPr>
            <w:hyperlink r:id="rId35">
              <w:r>
                <w:rPr>
                  <w:rStyle w:val="Hiperligao"/>
                </w:rPr>
                <w:t>http://smf.mj.pt</w:t>
              </w:r>
            </w:hyperlink>
          </w:p>
        </w:tc>
        <w:tc>
          <w:tcPr>
            <w:tcW w:w="3276" w:type="dxa"/>
          </w:tcPr>
          <w:p w14:paraId="73ECF7E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49879839"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ECA81BE" w14:textId="77777777" w:rsidR="00046316" w:rsidRDefault="00000000">
            <w:pPr>
              <w:pStyle w:val="Compact"/>
            </w:pPr>
            <w:hyperlink r:id="rId36">
              <w:r>
                <w:rPr>
                  <w:rStyle w:val="Hiperligao"/>
                </w:rPr>
                <w:t>http://www.arsalentejo.min-saude.pt</w:t>
              </w:r>
            </w:hyperlink>
          </w:p>
        </w:tc>
        <w:tc>
          <w:tcPr>
            <w:tcW w:w="3276" w:type="dxa"/>
          </w:tcPr>
          <w:p w14:paraId="19E0361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3BE320D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1E79F51" w14:textId="77777777" w:rsidR="00046316" w:rsidRDefault="00000000">
            <w:pPr>
              <w:pStyle w:val="Compact"/>
            </w:pPr>
            <w:hyperlink r:id="rId37">
              <w:r>
                <w:rPr>
                  <w:rStyle w:val="Hiperligao"/>
                </w:rPr>
                <w:t>http://www.ecce.gov.pt</w:t>
              </w:r>
            </w:hyperlink>
          </w:p>
        </w:tc>
        <w:tc>
          <w:tcPr>
            <w:tcW w:w="3276" w:type="dxa"/>
          </w:tcPr>
          <w:p w14:paraId="5DD7D3B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54FAAE5B"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36F21B6" w14:textId="77777777" w:rsidR="00046316" w:rsidRDefault="00000000">
            <w:pPr>
              <w:pStyle w:val="Compact"/>
            </w:pPr>
            <w:hyperlink r:id="rId38">
              <w:r>
                <w:rPr>
                  <w:rStyle w:val="Hiperligao"/>
                </w:rPr>
                <w:t>http://www.fundoscompensacao.pt</w:t>
              </w:r>
            </w:hyperlink>
          </w:p>
        </w:tc>
        <w:tc>
          <w:tcPr>
            <w:tcW w:w="3276" w:type="dxa"/>
          </w:tcPr>
          <w:p w14:paraId="296CFB8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5DF84F2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FFFAF01" w14:textId="77777777" w:rsidR="00046316" w:rsidRDefault="00000000">
            <w:pPr>
              <w:pStyle w:val="Compact"/>
            </w:pPr>
            <w:hyperlink r:id="rId39">
              <w:r>
                <w:rPr>
                  <w:rStyle w:val="Hiperligao"/>
                </w:rPr>
                <w:t>http://www.hemovigilancia.net</w:t>
              </w:r>
            </w:hyperlink>
          </w:p>
        </w:tc>
        <w:tc>
          <w:tcPr>
            <w:tcW w:w="3276" w:type="dxa"/>
          </w:tcPr>
          <w:p w14:paraId="7EE979F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4C4A4EB1"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A011FA0" w14:textId="77777777" w:rsidR="00046316" w:rsidRDefault="00000000">
            <w:pPr>
              <w:pStyle w:val="Compact"/>
            </w:pPr>
            <w:hyperlink r:id="rId40">
              <w:r>
                <w:rPr>
                  <w:rStyle w:val="Hiperligao"/>
                </w:rPr>
                <w:t>http://www.ipac.pt</w:t>
              </w:r>
            </w:hyperlink>
          </w:p>
        </w:tc>
        <w:tc>
          <w:tcPr>
            <w:tcW w:w="3276" w:type="dxa"/>
          </w:tcPr>
          <w:p w14:paraId="3827072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3E49EC7E"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9B9A8E0" w14:textId="77777777" w:rsidR="00046316" w:rsidRDefault="00000000">
            <w:pPr>
              <w:pStyle w:val="Compact"/>
            </w:pPr>
            <w:hyperlink r:id="rId41">
              <w:r>
                <w:rPr>
                  <w:rStyle w:val="Hiperligao"/>
                </w:rPr>
                <w:t>http://www.pdr-2020.pt</w:t>
              </w:r>
            </w:hyperlink>
          </w:p>
        </w:tc>
        <w:tc>
          <w:tcPr>
            <w:tcW w:w="3276" w:type="dxa"/>
          </w:tcPr>
          <w:p w14:paraId="42908BA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31CFC1E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502766A" w14:textId="77777777" w:rsidR="00046316" w:rsidRDefault="00000000">
            <w:pPr>
              <w:pStyle w:val="Compact"/>
            </w:pPr>
            <w:hyperlink r:id="rId42">
              <w:r>
                <w:rPr>
                  <w:rStyle w:val="Hiperligao"/>
                </w:rPr>
                <w:t>http://www.qualidade.anqep.gov.pt</w:t>
              </w:r>
            </w:hyperlink>
          </w:p>
        </w:tc>
        <w:tc>
          <w:tcPr>
            <w:tcW w:w="3276" w:type="dxa"/>
          </w:tcPr>
          <w:p w14:paraId="3A8595C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63CDCED9"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A4E366D" w14:textId="77777777" w:rsidR="00046316" w:rsidRDefault="00000000">
            <w:pPr>
              <w:pStyle w:val="Compact"/>
            </w:pPr>
            <w:hyperlink r:id="rId43">
              <w:r>
                <w:rPr>
                  <w:rStyle w:val="Hiperligao"/>
                </w:rPr>
                <w:t>https://150anosdaabolicaodapenademorteemportugal.dglab.gov.pt</w:t>
              </w:r>
            </w:hyperlink>
          </w:p>
        </w:tc>
        <w:tc>
          <w:tcPr>
            <w:tcW w:w="3276" w:type="dxa"/>
          </w:tcPr>
          <w:p w14:paraId="758AAAF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48D7ED2E"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9854441" w14:textId="77777777" w:rsidR="00046316" w:rsidRDefault="00000000">
            <w:pPr>
              <w:pStyle w:val="Compact"/>
            </w:pPr>
            <w:hyperlink r:id="rId44">
              <w:r>
                <w:rPr>
                  <w:rStyle w:val="Hiperligao"/>
                </w:rPr>
                <w:t>https://25abril.bnportugal.gov.pt</w:t>
              </w:r>
            </w:hyperlink>
          </w:p>
        </w:tc>
        <w:tc>
          <w:tcPr>
            <w:tcW w:w="3276" w:type="dxa"/>
          </w:tcPr>
          <w:p w14:paraId="3898614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2C5A64C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EB2CD23" w14:textId="77777777" w:rsidR="00046316" w:rsidRDefault="00000000">
            <w:pPr>
              <w:pStyle w:val="Compact"/>
            </w:pPr>
            <w:hyperlink r:id="rId45">
              <w:r>
                <w:rPr>
                  <w:rStyle w:val="Hiperligao"/>
                </w:rPr>
                <w:t>https://abidjan.embaixadaportugal.mne.gov.pt</w:t>
              </w:r>
            </w:hyperlink>
          </w:p>
        </w:tc>
        <w:tc>
          <w:tcPr>
            <w:tcW w:w="3276" w:type="dxa"/>
          </w:tcPr>
          <w:p w14:paraId="4C747FD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1E88BA8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2D90D2C" w14:textId="77777777" w:rsidR="00046316" w:rsidRDefault="00000000">
            <w:pPr>
              <w:pStyle w:val="Compact"/>
            </w:pPr>
            <w:hyperlink r:id="rId46">
              <w:r>
                <w:rPr>
                  <w:rStyle w:val="Hiperligao"/>
                </w:rPr>
                <w:t>https://academia.ama.gov.pt</w:t>
              </w:r>
            </w:hyperlink>
          </w:p>
        </w:tc>
        <w:tc>
          <w:tcPr>
            <w:tcW w:w="3276" w:type="dxa"/>
          </w:tcPr>
          <w:p w14:paraId="7BDB138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593DF03E"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E694F9E" w14:textId="77777777" w:rsidR="00046316" w:rsidRDefault="00000000">
            <w:pPr>
              <w:pStyle w:val="Compact"/>
            </w:pPr>
            <w:hyperlink r:id="rId47">
              <w:r>
                <w:rPr>
                  <w:rStyle w:val="Hiperligao"/>
                </w:rPr>
                <w:t>https://academiaportugaldigital.pt</w:t>
              </w:r>
            </w:hyperlink>
          </w:p>
        </w:tc>
        <w:tc>
          <w:tcPr>
            <w:tcW w:w="3276" w:type="dxa"/>
          </w:tcPr>
          <w:p w14:paraId="29205A8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78959DF0"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8365663" w14:textId="77777777" w:rsidR="00046316" w:rsidRDefault="00000000">
            <w:pPr>
              <w:pStyle w:val="Compact"/>
            </w:pPr>
            <w:hyperlink r:id="rId48">
              <w:r>
                <w:rPr>
                  <w:rStyle w:val="Hiperligao"/>
                </w:rPr>
                <w:t>https://acpc.bnportugal.gov.pt</w:t>
              </w:r>
            </w:hyperlink>
          </w:p>
        </w:tc>
        <w:tc>
          <w:tcPr>
            <w:tcW w:w="3276" w:type="dxa"/>
          </w:tcPr>
          <w:p w14:paraId="179CE1F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649E4972"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ED8FEE5" w14:textId="77777777" w:rsidR="00046316" w:rsidRDefault="00000000">
            <w:pPr>
              <w:pStyle w:val="Compact"/>
            </w:pPr>
            <w:hyperlink r:id="rId49">
              <w:r>
                <w:rPr>
                  <w:rStyle w:val="Hiperligao"/>
                </w:rPr>
                <w:t>https://adavr.dglab.gov.pt</w:t>
              </w:r>
            </w:hyperlink>
          </w:p>
        </w:tc>
        <w:tc>
          <w:tcPr>
            <w:tcW w:w="3276" w:type="dxa"/>
          </w:tcPr>
          <w:p w14:paraId="05B750A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4F265ED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7748364" w14:textId="77777777" w:rsidR="00046316" w:rsidRDefault="00000000">
            <w:pPr>
              <w:pStyle w:val="Compact"/>
            </w:pPr>
            <w:hyperlink r:id="rId50">
              <w:r>
                <w:rPr>
                  <w:rStyle w:val="Hiperligao"/>
                </w:rPr>
                <w:t>https://adbja.dglab.gov.pt</w:t>
              </w:r>
            </w:hyperlink>
          </w:p>
        </w:tc>
        <w:tc>
          <w:tcPr>
            <w:tcW w:w="3276" w:type="dxa"/>
          </w:tcPr>
          <w:p w14:paraId="3BE1592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0F6A1C49"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E1091D5" w14:textId="77777777" w:rsidR="00046316" w:rsidRDefault="00000000">
            <w:pPr>
              <w:pStyle w:val="Compact"/>
            </w:pPr>
            <w:hyperlink r:id="rId51">
              <w:r>
                <w:rPr>
                  <w:rStyle w:val="Hiperligao"/>
                </w:rPr>
                <w:t>https://adevr.dglab.gov.pt</w:t>
              </w:r>
            </w:hyperlink>
          </w:p>
        </w:tc>
        <w:tc>
          <w:tcPr>
            <w:tcW w:w="3276" w:type="dxa"/>
          </w:tcPr>
          <w:p w14:paraId="2CB74F4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03450C9E"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4CBD1CA" w14:textId="77777777" w:rsidR="00046316" w:rsidRDefault="00000000">
            <w:pPr>
              <w:pStyle w:val="Compact"/>
            </w:pPr>
            <w:hyperlink r:id="rId52">
              <w:r>
                <w:rPr>
                  <w:rStyle w:val="Hiperligao"/>
                </w:rPr>
                <w:t>https://adgrd.dglab.gov.pt</w:t>
              </w:r>
            </w:hyperlink>
          </w:p>
        </w:tc>
        <w:tc>
          <w:tcPr>
            <w:tcW w:w="3276" w:type="dxa"/>
          </w:tcPr>
          <w:p w14:paraId="4A3C383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194BC53C"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B01C831" w14:textId="77777777" w:rsidR="00046316" w:rsidRDefault="00000000">
            <w:pPr>
              <w:pStyle w:val="Compact"/>
            </w:pPr>
            <w:hyperlink r:id="rId53">
              <w:r>
                <w:rPr>
                  <w:rStyle w:val="Hiperligao"/>
                </w:rPr>
                <w:t>https://adlra.dglab.gov.pt</w:t>
              </w:r>
            </w:hyperlink>
          </w:p>
        </w:tc>
        <w:tc>
          <w:tcPr>
            <w:tcW w:w="3276" w:type="dxa"/>
          </w:tcPr>
          <w:p w14:paraId="5E69BB8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43FE03C4"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ADA56E2" w14:textId="77777777" w:rsidR="00046316" w:rsidRDefault="00000000">
            <w:pPr>
              <w:pStyle w:val="Compact"/>
            </w:pPr>
            <w:hyperlink r:id="rId54">
              <w:r>
                <w:rPr>
                  <w:rStyle w:val="Hiperligao"/>
                </w:rPr>
                <w:t>https://adstb.dglab.gov.pt</w:t>
              </w:r>
            </w:hyperlink>
          </w:p>
        </w:tc>
        <w:tc>
          <w:tcPr>
            <w:tcW w:w="3276" w:type="dxa"/>
          </w:tcPr>
          <w:p w14:paraId="7543C58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4984971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2E35EBB" w14:textId="77777777" w:rsidR="00046316" w:rsidRDefault="00000000">
            <w:pPr>
              <w:pStyle w:val="Compact"/>
            </w:pPr>
            <w:hyperlink r:id="rId55">
              <w:r>
                <w:rPr>
                  <w:rStyle w:val="Hiperligao"/>
                </w:rPr>
                <w:t>https://advct.dglab.gov.pt</w:t>
              </w:r>
            </w:hyperlink>
          </w:p>
        </w:tc>
        <w:tc>
          <w:tcPr>
            <w:tcW w:w="3276" w:type="dxa"/>
          </w:tcPr>
          <w:p w14:paraId="67B5EE5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57CB596F"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EA4E28F" w14:textId="77777777" w:rsidR="00046316" w:rsidRDefault="00000000">
            <w:pPr>
              <w:pStyle w:val="Compact"/>
            </w:pPr>
            <w:hyperlink r:id="rId56">
              <w:r>
                <w:rPr>
                  <w:rStyle w:val="Hiperligao"/>
                </w:rPr>
                <w:t>https://advrl.dglab.gov.pt</w:t>
              </w:r>
            </w:hyperlink>
          </w:p>
        </w:tc>
        <w:tc>
          <w:tcPr>
            <w:tcW w:w="3276" w:type="dxa"/>
          </w:tcPr>
          <w:p w14:paraId="1694714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33B73067"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F32D596" w14:textId="77777777" w:rsidR="00046316" w:rsidRDefault="00000000">
            <w:pPr>
              <w:pStyle w:val="Compact"/>
            </w:pPr>
            <w:hyperlink r:id="rId57">
              <w:r>
                <w:rPr>
                  <w:rStyle w:val="Hiperligao"/>
                </w:rPr>
                <w:t>https://afap.emfa.pt</w:t>
              </w:r>
            </w:hyperlink>
          </w:p>
        </w:tc>
        <w:tc>
          <w:tcPr>
            <w:tcW w:w="3276" w:type="dxa"/>
          </w:tcPr>
          <w:p w14:paraId="4C38A24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651FDC5E"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5C89D63" w14:textId="77777777" w:rsidR="00046316" w:rsidRDefault="00000000">
            <w:pPr>
              <w:pStyle w:val="Compact"/>
            </w:pPr>
            <w:hyperlink r:id="rId58">
              <w:r>
                <w:rPr>
                  <w:rStyle w:val="Hiperligao"/>
                </w:rPr>
                <w:t>https://ahd.mne.gov.pt</w:t>
              </w:r>
            </w:hyperlink>
          </w:p>
        </w:tc>
        <w:tc>
          <w:tcPr>
            <w:tcW w:w="3276" w:type="dxa"/>
          </w:tcPr>
          <w:p w14:paraId="4C4A9AC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687EB5E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255DE77" w14:textId="77777777" w:rsidR="00046316" w:rsidRDefault="00000000">
            <w:pPr>
              <w:pStyle w:val="Compact"/>
            </w:pPr>
            <w:hyperlink r:id="rId59">
              <w:r>
                <w:rPr>
                  <w:rStyle w:val="Hiperligao"/>
                </w:rPr>
                <w:t>https://ama-ai4pa.web.app/</w:t>
              </w:r>
            </w:hyperlink>
          </w:p>
        </w:tc>
        <w:tc>
          <w:tcPr>
            <w:tcW w:w="3276" w:type="dxa"/>
          </w:tcPr>
          <w:p w14:paraId="0344265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7FFD826F"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015863C" w14:textId="77777777" w:rsidR="00046316" w:rsidRDefault="00000000">
            <w:pPr>
              <w:pStyle w:val="Compact"/>
            </w:pPr>
            <w:hyperlink r:id="rId60">
              <w:r>
                <w:rPr>
                  <w:rStyle w:val="Hiperligao"/>
                </w:rPr>
                <w:t>https://anpaq.mne.gov.pt/</w:t>
              </w:r>
            </w:hyperlink>
          </w:p>
        </w:tc>
        <w:tc>
          <w:tcPr>
            <w:tcW w:w="3276" w:type="dxa"/>
          </w:tcPr>
          <w:p w14:paraId="34CB8D6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1C7B5C0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B81D57C" w14:textId="77777777" w:rsidR="00046316" w:rsidRDefault="00000000">
            <w:pPr>
              <w:pStyle w:val="Compact"/>
            </w:pPr>
            <w:hyperlink r:id="rId61">
              <w:r>
                <w:rPr>
                  <w:rStyle w:val="Hiperligao"/>
                </w:rPr>
                <w:t>https://antt.dglab.gov.pt</w:t>
              </w:r>
            </w:hyperlink>
          </w:p>
        </w:tc>
        <w:tc>
          <w:tcPr>
            <w:tcW w:w="3276" w:type="dxa"/>
          </w:tcPr>
          <w:p w14:paraId="7EE7C4F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6E5E882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385F911" w14:textId="77777777" w:rsidR="00046316" w:rsidRDefault="00000000">
            <w:pPr>
              <w:pStyle w:val="Compact"/>
            </w:pPr>
            <w:hyperlink r:id="rId62">
              <w:r>
                <w:rPr>
                  <w:rStyle w:val="Hiperligao"/>
                </w:rPr>
                <w:t>https://appls.portalautarquico.pt/PEPAL_FrontOffic2014</w:t>
              </w:r>
            </w:hyperlink>
          </w:p>
        </w:tc>
        <w:tc>
          <w:tcPr>
            <w:tcW w:w="3276" w:type="dxa"/>
          </w:tcPr>
          <w:p w14:paraId="05B0E56F"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49AAA94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B99F5D1" w14:textId="77777777" w:rsidR="00046316" w:rsidRDefault="00000000">
            <w:pPr>
              <w:pStyle w:val="Compact"/>
            </w:pPr>
            <w:hyperlink r:id="rId63">
              <w:r>
                <w:rPr>
                  <w:rStyle w:val="Hiperligao"/>
                </w:rPr>
                <w:t>https://aquecimentoeficiente.adene.pt</w:t>
              </w:r>
            </w:hyperlink>
          </w:p>
        </w:tc>
        <w:tc>
          <w:tcPr>
            <w:tcW w:w="3276" w:type="dxa"/>
          </w:tcPr>
          <w:p w14:paraId="1C782ED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4C8B450B"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32BFBB4" w14:textId="77777777" w:rsidR="00046316" w:rsidRDefault="00000000">
            <w:pPr>
              <w:pStyle w:val="Compact"/>
            </w:pPr>
            <w:hyperlink r:id="rId64">
              <w:r>
                <w:rPr>
                  <w:rStyle w:val="Hiperligao"/>
                </w:rPr>
                <w:t>https://argel.embaixadaportugal.mne.gov.pt/</w:t>
              </w:r>
            </w:hyperlink>
          </w:p>
        </w:tc>
        <w:tc>
          <w:tcPr>
            <w:tcW w:w="3276" w:type="dxa"/>
          </w:tcPr>
          <w:p w14:paraId="3964011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41533F5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5E4A7D7" w14:textId="77777777" w:rsidR="00046316" w:rsidRDefault="00000000">
            <w:pPr>
              <w:pStyle w:val="Compact"/>
            </w:pPr>
            <w:hyperlink r:id="rId65">
              <w:r>
                <w:rPr>
                  <w:rStyle w:val="Hiperligao"/>
                </w:rPr>
                <w:t>https://arquivo-cave.defesa.gov.pt</w:t>
              </w:r>
            </w:hyperlink>
          </w:p>
        </w:tc>
        <w:tc>
          <w:tcPr>
            <w:tcW w:w="3276" w:type="dxa"/>
          </w:tcPr>
          <w:p w14:paraId="0007ABB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187497DD"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1B16E08" w14:textId="77777777" w:rsidR="00046316" w:rsidRDefault="00000000">
            <w:pPr>
              <w:pStyle w:val="Compact"/>
            </w:pPr>
            <w:hyperlink r:id="rId66">
              <w:r>
                <w:rPr>
                  <w:rStyle w:val="Hiperligao"/>
                </w:rPr>
                <w:t>https://arquivo-ligacombatentes.defesa.gov.pt</w:t>
              </w:r>
            </w:hyperlink>
          </w:p>
        </w:tc>
        <w:tc>
          <w:tcPr>
            <w:tcW w:w="3276" w:type="dxa"/>
          </w:tcPr>
          <w:p w14:paraId="7ED6FB5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2D6B85FE"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BF2C4BD" w14:textId="77777777" w:rsidR="00046316" w:rsidRDefault="00000000">
            <w:pPr>
              <w:pStyle w:val="Compact"/>
            </w:pPr>
            <w:hyperlink r:id="rId67">
              <w:r>
                <w:rPr>
                  <w:rStyle w:val="Hiperligao"/>
                </w:rPr>
                <w:t>https://arquivohistorico-forcaaerea.defesa.gov.pt/</w:t>
              </w:r>
            </w:hyperlink>
          </w:p>
        </w:tc>
        <w:tc>
          <w:tcPr>
            <w:tcW w:w="3276" w:type="dxa"/>
          </w:tcPr>
          <w:p w14:paraId="3B725D2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5342BB9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100344C" w14:textId="77777777" w:rsidR="00046316" w:rsidRDefault="00000000">
            <w:pPr>
              <w:pStyle w:val="Compact"/>
            </w:pPr>
            <w:hyperlink r:id="rId68">
              <w:r>
                <w:rPr>
                  <w:rStyle w:val="Hiperligao"/>
                </w:rPr>
                <w:t>https://atenas.embaixadaportugal.mne.gov.pt</w:t>
              </w:r>
            </w:hyperlink>
          </w:p>
        </w:tc>
        <w:tc>
          <w:tcPr>
            <w:tcW w:w="3276" w:type="dxa"/>
          </w:tcPr>
          <w:p w14:paraId="4FE304F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1458325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22388B7" w14:textId="77777777" w:rsidR="00046316" w:rsidRDefault="00000000">
            <w:pPr>
              <w:pStyle w:val="Compact"/>
            </w:pPr>
            <w:hyperlink r:id="rId69">
              <w:r>
                <w:rPr>
                  <w:rStyle w:val="Hiperligao"/>
                </w:rPr>
                <w:t>https://beira.consuladoportugal.mne.gov.pt</w:t>
              </w:r>
            </w:hyperlink>
          </w:p>
        </w:tc>
        <w:tc>
          <w:tcPr>
            <w:tcW w:w="3276" w:type="dxa"/>
          </w:tcPr>
          <w:p w14:paraId="6840ADC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381FBA10"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6911006" w14:textId="77777777" w:rsidR="00046316" w:rsidRDefault="00000000">
            <w:pPr>
              <w:pStyle w:val="Compact"/>
            </w:pPr>
            <w:hyperlink r:id="rId70">
              <w:r>
                <w:rPr>
                  <w:rStyle w:val="Hiperligao"/>
                </w:rPr>
                <w:t>https://belgrado.embaixadaportugal.mne.gov.pt/</w:t>
              </w:r>
            </w:hyperlink>
          </w:p>
        </w:tc>
        <w:tc>
          <w:tcPr>
            <w:tcW w:w="3276" w:type="dxa"/>
          </w:tcPr>
          <w:p w14:paraId="562081C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1A9C0DAC"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431BA93" w14:textId="77777777" w:rsidR="00046316" w:rsidRDefault="00000000">
            <w:pPr>
              <w:pStyle w:val="Compact"/>
            </w:pPr>
            <w:hyperlink r:id="rId71">
              <w:r>
                <w:rPr>
                  <w:rStyle w:val="Hiperligao"/>
                </w:rPr>
                <w:t>https://benguela.consuladoportugal.mne.gov.pt</w:t>
              </w:r>
            </w:hyperlink>
          </w:p>
        </w:tc>
        <w:tc>
          <w:tcPr>
            <w:tcW w:w="3276" w:type="dxa"/>
          </w:tcPr>
          <w:p w14:paraId="72CF6D2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7F319B50"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FC54D7B" w14:textId="77777777" w:rsidR="00046316" w:rsidRDefault="00000000">
            <w:pPr>
              <w:pStyle w:val="Compact"/>
            </w:pPr>
            <w:hyperlink r:id="rId72">
              <w:r>
                <w:rPr>
                  <w:rStyle w:val="Hiperligao"/>
                </w:rPr>
                <w:t>https://berna.embaixadaportugal.mne.gov.pt</w:t>
              </w:r>
            </w:hyperlink>
          </w:p>
        </w:tc>
        <w:tc>
          <w:tcPr>
            <w:tcW w:w="3276" w:type="dxa"/>
          </w:tcPr>
          <w:p w14:paraId="7F3A6B4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4D3E996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D205243" w14:textId="77777777" w:rsidR="00046316" w:rsidRDefault="00000000">
            <w:pPr>
              <w:pStyle w:val="Compact"/>
            </w:pPr>
            <w:hyperlink r:id="rId73">
              <w:r>
                <w:rPr>
                  <w:rStyle w:val="Hiperligao"/>
                </w:rPr>
                <w:t>https://bibliografia.bnportugal.gov.pt/bnp/bnp.exe</w:t>
              </w:r>
            </w:hyperlink>
          </w:p>
        </w:tc>
        <w:tc>
          <w:tcPr>
            <w:tcW w:w="3276" w:type="dxa"/>
          </w:tcPr>
          <w:p w14:paraId="4C00941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1D123FD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58F530A" w14:textId="77777777" w:rsidR="00046316" w:rsidRDefault="00000000">
            <w:pPr>
              <w:pStyle w:val="Compact"/>
            </w:pPr>
            <w:hyperlink r:id="rId74">
              <w:r>
                <w:rPr>
                  <w:rStyle w:val="Hiperligao"/>
                </w:rPr>
                <w:t>https://bissau.embaixadaportugal.mne.gov.pt</w:t>
              </w:r>
            </w:hyperlink>
          </w:p>
        </w:tc>
        <w:tc>
          <w:tcPr>
            <w:tcW w:w="3276" w:type="dxa"/>
          </w:tcPr>
          <w:p w14:paraId="16718BF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376F97F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0280A26" w14:textId="77777777" w:rsidR="00046316" w:rsidRDefault="00000000">
            <w:pPr>
              <w:pStyle w:val="Compact"/>
            </w:pPr>
            <w:hyperlink r:id="rId75">
              <w:r>
                <w:rPr>
                  <w:rStyle w:val="Hiperligao"/>
                </w:rPr>
                <w:t>https://bndigital.bnportugal.gov.pt</w:t>
              </w:r>
            </w:hyperlink>
          </w:p>
        </w:tc>
        <w:tc>
          <w:tcPr>
            <w:tcW w:w="3276" w:type="dxa"/>
          </w:tcPr>
          <w:p w14:paraId="7B1A34F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31C36791"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F24BDB6" w14:textId="77777777" w:rsidR="00046316" w:rsidRDefault="00000000">
            <w:pPr>
              <w:pStyle w:val="Compact"/>
            </w:pPr>
            <w:hyperlink r:id="rId76">
              <w:r>
                <w:rPr>
                  <w:rStyle w:val="Hiperligao"/>
                </w:rPr>
                <w:t>https://bordeus.consuladoportugal.mne.gov.pt/</w:t>
              </w:r>
            </w:hyperlink>
          </w:p>
        </w:tc>
        <w:tc>
          <w:tcPr>
            <w:tcW w:w="3276" w:type="dxa"/>
          </w:tcPr>
          <w:p w14:paraId="4F8EBBB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02AC0969"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068FF97" w14:textId="77777777" w:rsidR="00046316" w:rsidRDefault="00000000">
            <w:pPr>
              <w:pStyle w:val="Compact"/>
            </w:pPr>
            <w:hyperlink r:id="rId77">
              <w:r>
                <w:rPr>
                  <w:rStyle w:val="Hiperligao"/>
                </w:rPr>
                <w:t>https://brasilia.embaixadaportugal.mne.gov.pt/</w:t>
              </w:r>
            </w:hyperlink>
          </w:p>
        </w:tc>
        <w:tc>
          <w:tcPr>
            <w:tcW w:w="3276" w:type="dxa"/>
          </w:tcPr>
          <w:p w14:paraId="47221C7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4253CC1E"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CF1A962" w14:textId="77777777" w:rsidR="00046316" w:rsidRDefault="00000000">
            <w:pPr>
              <w:pStyle w:val="Compact"/>
            </w:pPr>
            <w:hyperlink r:id="rId78">
              <w:r>
                <w:rPr>
                  <w:rStyle w:val="Hiperligao"/>
                </w:rPr>
                <w:t>https://bucareste.embaixadaportugal.mne.gov.pt/</w:t>
              </w:r>
            </w:hyperlink>
          </w:p>
        </w:tc>
        <w:tc>
          <w:tcPr>
            <w:tcW w:w="3276" w:type="dxa"/>
          </w:tcPr>
          <w:p w14:paraId="7DFBDCD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31FCBE4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3CA74BD" w14:textId="77777777" w:rsidR="00046316" w:rsidRDefault="00000000">
            <w:pPr>
              <w:pStyle w:val="Compact"/>
            </w:pPr>
            <w:hyperlink r:id="rId79">
              <w:r>
                <w:rPr>
                  <w:rStyle w:val="Hiperligao"/>
                </w:rPr>
                <w:t>https://budapeste.embaixadaportugal.mne.gov.pt</w:t>
              </w:r>
            </w:hyperlink>
          </w:p>
        </w:tc>
        <w:tc>
          <w:tcPr>
            <w:tcW w:w="3276" w:type="dxa"/>
          </w:tcPr>
          <w:p w14:paraId="28ED485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02FAD3FB"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81C2B4B" w14:textId="77777777" w:rsidR="00046316" w:rsidRDefault="00000000">
            <w:pPr>
              <w:pStyle w:val="Compact"/>
            </w:pPr>
            <w:hyperlink r:id="rId80">
              <w:r>
                <w:rPr>
                  <w:rStyle w:val="Hiperligao"/>
                </w:rPr>
                <w:t>https://bupi.gov.pt</w:t>
              </w:r>
            </w:hyperlink>
          </w:p>
        </w:tc>
        <w:tc>
          <w:tcPr>
            <w:tcW w:w="3276" w:type="dxa"/>
          </w:tcPr>
          <w:p w14:paraId="7BB5A7FF"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181F9226"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BA2FEDA" w14:textId="77777777" w:rsidR="00046316" w:rsidRDefault="00000000">
            <w:pPr>
              <w:pStyle w:val="Compact"/>
            </w:pPr>
            <w:hyperlink r:id="rId81">
              <w:r>
                <w:rPr>
                  <w:rStyle w:val="Hiperligao"/>
                </w:rPr>
                <w:t>https://cairo.embaixadaportugal.mne.gov.pt/</w:t>
              </w:r>
            </w:hyperlink>
          </w:p>
        </w:tc>
        <w:tc>
          <w:tcPr>
            <w:tcW w:w="3276" w:type="dxa"/>
          </w:tcPr>
          <w:p w14:paraId="6717D3A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0D22EDEF"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E36858A" w14:textId="77777777" w:rsidR="00046316" w:rsidRDefault="00000000">
            <w:pPr>
              <w:pStyle w:val="Compact"/>
            </w:pPr>
            <w:hyperlink r:id="rId82">
              <w:r>
                <w:rPr>
                  <w:rStyle w:val="Hiperligao"/>
                </w:rPr>
                <w:t>https://cantao.consuladoportugal.mne.gov.pt/</w:t>
              </w:r>
            </w:hyperlink>
          </w:p>
        </w:tc>
        <w:tc>
          <w:tcPr>
            <w:tcW w:w="3276" w:type="dxa"/>
          </w:tcPr>
          <w:p w14:paraId="5CADA86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690D79D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00EB43B" w14:textId="77777777" w:rsidR="00046316" w:rsidRDefault="00000000">
            <w:pPr>
              <w:pStyle w:val="Compact"/>
            </w:pPr>
            <w:hyperlink r:id="rId83">
              <w:r>
                <w:rPr>
                  <w:rStyle w:val="Hiperligao"/>
                </w:rPr>
                <w:t>https://caracas.consuladoportugal.mne.gov.pt</w:t>
              </w:r>
            </w:hyperlink>
          </w:p>
        </w:tc>
        <w:tc>
          <w:tcPr>
            <w:tcW w:w="3276" w:type="dxa"/>
          </w:tcPr>
          <w:p w14:paraId="1F24FD1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77FA1AA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5095427" w14:textId="77777777" w:rsidR="00046316" w:rsidRDefault="00000000">
            <w:pPr>
              <w:pStyle w:val="Compact"/>
            </w:pPr>
            <w:hyperlink r:id="rId84">
              <w:r>
                <w:rPr>
                  <w:rStyle w:val="Hiperligao"/>
                </w:rPr>
                <w:t>https://casadasartes.gov.pt</w:t>
              </w:r>
            </w:hyperlink>
          </w:p>
        </w:tc>
        <w:tc>
          <w:tcPr>
            <w:tcW w:w="3276" w:type="dxa"/>
          </w:tcPr>
          <w:p w14:paraId="11EE247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7DC737DA"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0DDA407" w14:textId="77777777" w:rsidR="00046316" w:rsidRDefault="00000000">
            <w:pPr>
              <w:pStyle w:val="Compact"/>
            </w:pPr>
            <w:hyperlink r:id="rId85">
              <w:r>
                <w:rPr>
                  <w:rStyle w:val="Hiperligao"/>
                </w:rPr>
                <w:t>https://catalogo.anqep.gov.pt</w:t>
              </w:r>
            </w:hyperlink>
          </w:p>
        </w:tc>
        <w:tc>
          <w:tcPr>
            <w:tcW w:w="3276" w:type="dxa"/>
          </w:tcPr>
          <w:p w14:paraId="61EA8A4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1274E0CE"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EB6AEA3" w14:textId="77777777" w:rsidR="00046316" w:rsidRDefault="00000000">
            <w:pPr>
              <w:pStyle w:val="Compact"/>
            </w:pPr>
            <w:hyperlink r:id="rId86">
              <w:r>
                <w:rPr>
                  <w:rStyle w:val="Hiperligao"/>
                </w:rPr>
                <w:t>https://catalogo.inr.pt</w:t>
              </w:r>
            </w:hyperlink>
          </w:p>
        </w:tc>
        <w:tc>
          <w:tcPr>
            <w:tcW w:w="3276" w:type="dxa"/>
          </w:tcPr>
          <w:p w14:paraId="21569A9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508C808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8E10BCA" w14:textId="77777777" w:rsidR="00046316" w:rsidRDefault="00000000">
            <w:pPr>
              <w:pStyle w:val="Compact"/>
            </w:pPr>
            <w:hyperlink r:id="rId87">
              <w:r>
                <w:rPr>
                  <w:rStyle w:val="Hiperligao"/>
                </w:rPr>
                <w:t>https://cec.consumidor.pt</w:t>
              </w:r>
            </w:hyperlink>
          </w:p>
        </w:tc>
        <w:tc>
          <w:tcPr>
            <w:tcW w:w="3276" w:type="dxa"/>
          </w:tcPr>
          <w:p w14:paraId="5C8E0CC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11BFE54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92AFC1B" w14:textId="77777777" w:rsidR="00046316" w:rsidRDefault="00000000">
            <w:pPr>
              <w:pStyle w:val="Compact"/>
            </w:pPr>
            <w:hyperlink r:id="rId88">
              <w:r>
                <w:rPr>
                  <w:rStyle w:val="Hiperligao"/>
                </w:rPr>
                <w:t>https://certidaojudicial.tribunais.org.pt</w:t>
              </w:r>
            </w:hyperlink>
          </w:p>
        </w:tc>
        <w:tc>
          <w:tcPr>
            <w:tcW w:w="3276" w:type="dxa"/>
          </w:tcPr>
          <w:p w14:paraId="41165B7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3927DC00"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9CAE694" w14:textId="77777777" w:rsidR="00046316" w:rsidRDefault="00000000">
            <w:pPr>
              <w:pStyle w:val="Compact"/>
            </w:pPr>
            <w:hyperlink r:id="rId89">
              <w:r>
                <w:rPr>
                  <w:rStyle w:val="Hiperligao"/>
                </w:rPr>
                <w:t>https://certificamais.dgav.pt</w:t>
              </w:r>
            </w:hyperlink>
          </w:p>
        </w:tc>
        <w:tc>
          <w:tcPr>
            <w:tcW w:w="3276" w:type="dxa"/>
          </w:tcPr>
          <w:p w14:paraId="47FC67D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3CB9C8C9"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92FB761" w14:textId="77777777" w:rsidR="00046316" w:rsidRDefault="00000000">
            <w:pPr>
              <w:pStyle w:val="Compact"/>
            </w:pPr>
            <w:hyperlink r:id="rId90">
              <w:r>
                <w:rPr>
                  <w:rStyle w:val="Hiperligao"/>
                </w:rPr>
                <w:t>https://cnt.dgterritorio.gov.pt</w:t>
              </w:r>
            </w:hyperlink>
          </w:p>
        </w:tc>
        <w:tc>
          <w:tcPr>
            <w:tcW w:w="3276" w:type="dxa"/>
          </w:tcPr>
          <w:p w14:paraId="469AD3B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2DE9901B"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E5899AA" w14:textId="77777777" w:rsidR="00046316" w:rsidRDefault="00000000">
            <w:pPr>
              <w:pStyle w:val="Compact"/>
            </w:pPr>
            <w:hyperlink r:id="rId91">
              <w:r>
                <w:rPr>
                  <w:rStyle w:val="Hiperligao"/>
                </w:rPr>
                <w:t>https://culturaportugal.gov.pt</w:t>
              </w:r>
            </w:hyperlink>
          </w:p>
        </w:tc>
        <w:tc>
          <w:tcPr>
            <w:tcW w:w="3276" w:type="dxa"/>
          </w:tcPr>
          <w:p w14:paraId="680BF60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36B959B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44A2C6E" w14:textId="77777777" w:rsidR="00046316" w:rsidRDefault="00000000">
            <w:pPr>
              <w:pStyle w:val="Compact"/>
            </w:pPr>
            <w:hyperlink r:id="rId92">
              <w:r>
                <w:rPr>
                  <w:rStyle w:val="Hiperligao"/>
                </w:rPr>
                <w:t>https://dados.gov.pt/</w:t>
              </w:r>
            </w:hyperlink>
          </w:p>
        </w:tc>
        <w:tc>
          <w:tcPr>
            <w:tcW w:w="3276" w:type="dxa"/>
          </w:tcPr>
          <w:p w14:paraId="5C9762E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5C73B27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FB44EC5" w14:textId="77777777" w:rsidR="00046316" w:rsidRDefault="00000000">
            <w:pPr>
              <w:pStyle w:val="Compact"/>
            </w:pPr>
            <w:hyperlink r:id="rId93">
              <w:r>
                <w:rPr>
                  <w:rStyle w:val="Hiperligao"/>
                </w:rPr>
                <w:t>https://dakar.embaixadaportugal.mne.gov.pt/</w:t>
              </w:r>
            </w:hyperlink>
          </w:p>
        </w:tc>
        <w:tc>
          <w:tcPr>
            <w:tcW w:w="3276" w:type="dxa"/>
          </w:tcPr>
          <w:p w14:paraId="433ED4B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386F390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D9289B2" w14:textId="77777777" w:rsidR="00046316" w:rsidRDefault="00000000">
            <w:pPr>
              <w:pStyle w:val="Compact"/>
            </w:pPr>
            <w:hyperlink r:id="rId94">
              <w:r>
                <w:rPr>
                  <w:rStyle w:val="Hiperligao"/>
                </w:rPr>
                <w:t>https://dili.embaixadaportugal.mne.gov.pt/</w:t>
              </w:r>
            </w:hyperlink>
          </w:p>
        </w:tc>
        <w:tc>
          <w:tcPr>
            <w:tcW w:w="3276" w:type="dxa"/>
          </w:tcPr>
          <w:p w14:paraId="59B9654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1EBD40F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DEC5C8D" w14:textId="77777777" w:rsidR="00046316" w:rsidRDefault="00000000">
            <w:pPr>
              <w:pStyle w:val="Compact"/>
            </w:pPr>
            <w:hyperlink r:id="rId95">
              <w:r>
                <w:rPr>
                  <w:rStyle w:val="Hiperligao"/>
                </w:rPr>
                <w:t>https://dusseldorf.consuladoportugal.mne.gov.pt</w:t>
              </w:r>
            </w:hyperlink>
          </w:p>
        </w:tc>
        <w:tc>
          <w:tcPr>
            <w:tcW w:w="3276" w:type="dxa"/>
          </w:tcPr>
          <w:p w14:paraId="0FA742E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2B008B89"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D717F3F" w14:textId="77777777" w:rsidR="00046316" w:rsidRDefault="00000000">
            <w:pPr>
              <w:pStyle w:val="Compact"/>
            </w:pPr>
            <w:hyperlink r:id="rId96">
              <w:r>
                <w:rPr>
                  <w:rStyle w:val="Hiperligao"/>
                </w:rPr>
                <w:t>https://eaa.portaldahabitacao.pt</w:t>
              </w:r>
            </w:hyperlink>
          </w:p>
        </w:tc>
        <w:tc>
          <w:tcPr>
            <w:tcW w:w="3276" w:type="dxa"/>
          </w:tcPr>
          <w:p w14:paraId="662B6CF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44E64FDC"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EF5E301" w14:textId="77777777" w:rsidR="00046316" w:rsidRDefault="00000000">
            <w:pPr>
              <w:pStyle w:val="Compact"/>
            </w:pPr>
            <w:hyperlink r:id="rId97">
              <w:r>
                <w:rPr>
                  <w:rStyle w:val="Hiperligao"/>
                </w:rPr>
                <w:t>https://edumuseu.sec-geral.mec.pt/inweb/</w:t>
              </w:r>
            </w:hyperlink>
          </w:p>
        </w:tc>
        <w:tc>
          <w:tcPr>
            <w:tcW w:w="3276" w:type="dxa"/>
          </w:tcPr>
          <w:p w14:paraId="4A128E3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5ABFD26E"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2928522" w14:textId="77777777" w:rsidR="00046316" w:rsidRDefault="00000000">
            <w:pPr>
              <w:pStyle w:val="Compact"/>
            </w:pPr>
            <w:hyperlink r:id="rId98">
              <w:r>
                <w:rPr>
                  <w:rStyle w:val="Hiperligao"/>
                </w:rPr>
                <w:t>https://eduroam.pt</w:t>
              </w:r>
            </w:hyperlink>
          </w:p>
        </w:tc>
        <w:tc>
          <w:tcPr>
            <w:tcW w:w="3276" w:type="dxa"/>
          </w:tcPr>
          <w:p w14:paraId="5A0A5DD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1209601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BF8BC6D" w14:textId="77777777" w:rsidR="00046316" w:rsidRDefault="00000000">
            <w:pPr>
              <w:pStyle w:val="Compact"/>
            </w:pPr>
            <w:hyperlink r:id="rId99">
              <w:r>
                <w:rPr>
                  <w:rStyle w:val="Hiperligao"/>
                </w:rPr>
                <w:t>https://eportugal.gov.pt/espaco-empresa/empresa-online</w:t>
              </w:r>
            </w:hyperlink>
          </w:p>
        </w:tc>
        <w:tc>
          <w:tcPr>
            <w:tcW w:w="3276" w:type="dxa"/>
          </w:tcPr>
          <w:p w14:paraId="60615BB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3AD0480D"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CB73010" w14:textId="77777777" w:rsidR="00046316" w:rsidRDefault="00000000">
            <w:pPr>
              <w:pStyle w:val="Compact"/>
            </w:pPr>
            <w:hyperlink r:id="rId100">
              <w:r>
                <w:rPr>
                  <w:rStyle w:val="Hiperligao"/>
                </w:rPr>
                <w:t>https://erasmusportal.powerappsportals.com</w:t>
              </w:r>
            </w:hyperlink>
          </w:p>
        </w:tc>
        <w:tc>
          <w:tcPr>
            <w:tcW w:w="3276" w:type="dxa"/>
          </w:tcPr>
          <w:p w14:paraId="6ABB9F0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7820231E"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368EE44" w14:textId="77777777" w:rsidR="00046316" w:rsidRDefault="00000000">
            <w:pPr>
              <w:pStyle w:val="Compact"/>
            </w:pPr>
            <w:hyperlink r:id="rId101">
              <w:r>
                <w:rPr>
                  <w:rStyle w:val="Hiperligao"/>
                </w:rPr>
                <w:t>https://estudiosvictorcordon.pt</w:t>
              </w:r>
            </w:hyperlink>
          </w:p>
        </w:tc>
        <w:tc>
          <w:tcPr>
            <w:tcW w:w="3276" w:type="dxa"/>
          </w:tcPr>
          <w:p w14:paraId="4B8994D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01722A2E"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3F03162" w14:textId="77777777" w:rsidR="00046316" w:rsidRDefault="00000000">
            <w:pPr>
              <w:pStyle w:val="Compact"/>
            </w:pPr>
            <w:hyperlink r:id="rId102">
              <w:r>
                <w:rPr>
                  <w:rStyle w:val="Hiperligao"/>
                </w:rPr>
                <w:t>https://eurocid.mne.gov.pt</w:t>
              </w:r>
            </w:hyperlink>
          </w:p>
        </w:tc>
        <w:tc>
          <w:tcPr>
            <w:tcW w:w="3276" w:type="dxa"/>
          </w:tcPr>
          <w:p w14:paraId="30A33D4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78FAB77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3C8DD56" w14:textId="77777777" w:rsidR="00046316" w:rsidRDefault="00000000">
            <w:pPr>
              <w:pStyle w:val="Compact"/>
            </w:pPr>
            <w:hyperlink r:id="rId103">
              <w:r>
                <w:rPr>
                  <w:rStyle w:val="Hiperligao"/>
                </w:rPr>
                <w:t>https://gehei.dges.gov.pt</w:t>
              </w:r>
            </w:hyperlink>
          </w:p>
        </w:tc>
        <w:tc>
          <w:tcPr>
            <w:tcW w:w="3276" w:type="dxa"/>
          </w:tcPr>
          <w:p w14:paraId="1BDFEFA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4633B49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55D6334" w14:textId="77777777" w:rsidR="00046316" w:rsidRDefault="00000000">
            <w:pPr>
              <w:pStyle w:val="Compact"/>
            </w:pPr>
            <w:hyperlink r:id="rId104">
              <w:r>
                <w:rPr>
                  <w:rStyle w:val="Hiperligao"/>
                </w:rPr>
                <w:t>https://gigapix.pt</w:t>
              </w:r>
            </w:hyperlink>
          </w:p>
        </w:tc>
        <w:tc>
          <w:tcPr>
            <w:tcW w:w="3276" w:type="dxa"/>
          </w:tcPr>
          <w:p w14:paraId="2AB393A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51A3D38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8A33582" w14:textId="77777777" w:rsidR="00046316" w:rsidRDefault="00000000">
            <w:pPr>
              <w:pStyle w:val="Compact"/>
            </w:pPr>
            <w:hyperlink r:id="rId105">
              <w:r>
                <w:rPr>
                  <w:rStyle w:val="Hiperligao"/>
                </w:rPr>
                <w:t>https://havana.embaixadaportugal.mne.gov.pt/</w:t>
              </w:r>
            </w:hyperlink>
          </w:p>
        </w:tc>
        <w:tc>
          <w:tcPr>
            <w:tcW w:w="3276" w:type="dxa"/>
          </w:tcPr>
          <w:p w14:paraId="3848885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6D9DB50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4F63B3C" w14:textId="77777777" w:rsidR="00046316" w:rsidRDefault="00000000">
            <w:pPr>
              <w:pStyle w:val="Compact"/>
            </w:pPr>
            <w:hyperlink r:id="rId106">
              <w:r>
                <w:rPr>
                  <w:rStyle w:val="Hiperligao"/>
                </w:rPr>
                <w:t>https://iefponline.iefp.pt</w:t>
              </w:r>
            </w:hyperlink>
          </w:p>
        </w:tc>
        <w:tc>
          <w:tcPr>
            <w:tcW w:w="3276" w:type="dxa"/>
          </w:tcPr>
          <w:p w14:paraId="454B1CD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7781FEBD"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6378ADD" w14:textId="77777777" w:rsidR="00046316" w:rsidRDefault="00000000">
            <w:pPr>
              <w:pStyle w:val="Compact"/>
            </w:pPr>
            <w:hyperlink r:id="rId107">
              <w:r>
                <w:rPr>
                  <w:rStyle w:val="Hiperligao"/>
                </w:rPr>
                <w:t>https://inmlcf.justica.gov.pt</w:t>
              </w:r>
            </w:hyperlink>
          </w:p>
        </w:tc>
        <w:tc>
          <w:tcPr>
            <w:tcW w:w="3276" w:type="dxa"/>
          </w:tcPr>
          <w:p w14:paraId="2BD723B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1AE211ED"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116A201" w14:textId="77777777" w:rsidR="00046316" w:rsidRDefault="00000000">
            <w:pPr>
              <w:pStyle w:val="Compact"/>
            </w:pPr>
            <w:hyperlink r:id="rId108">
              <w:r>
                <w:rPr>
                  <w:rStyle w:val="Hiperligao"/>
                </w:rPr>
                <w:t>https://inqsup.dgeec.mec.pt</w:t>
              </w:r>
            </w:hyperlink>
          </w:p>
        </w:tc>
        <w:tc>
          <w:tcPr>
            <w:tcW w:w="3276" w:type="dxa"/>
          </w:tcPr>
          <w:p w14:paraId="6C51D84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121C7FB6"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DD6828B" w14:textId="77777777" w:rsidR="00046316" w:rsidRDefault="00000000">
            <w:pPr>
              <w:pStyle w:val="Compact"/>
            </w:pPr>
            <w:hyperlink r:id="rId109">
              <w:r>
                <w:rPr>
                  <w:rStyle w:val="Hiperligao"/>
                </w:rPr>
                <w:t>https://jamor.ipdj.pt</w:t>
              </w:r>
            </w:hyperlink>
          </w:p>
        </w:tc>
        <w:tc>
          <w:tcPr>
            <w:tcW w:w="3276" w:type="dxa"/>
          </w:tcPr>
          <w:p w14:paraId="595AF95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53FE301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A5C1B51" w14:textId="77777777" w:rsidR="00046316" w:rsidRDefault="00000000">
            <w:pPr>
              <w:pStyle w:val="Compact"/>
            </w:pPr>
            <w:hyperlink r:id="rId110">
              <w:r>
                <w:rPr>
                  <w:rStyle w:val="Hiperligao"/>
                </w:rPr>
                <w:t>https://londres.embaixadaportugal.mne.gov.pt</w:t>
              </w:r>
            </w:hyperlink>
          </w:p>
        </w:tc>
        <w:tc>
          <w:tcPr>
            <w:tcW w:w="3276" w:type="dxa"/>
          </w:tcPr>
          <w:p w14:paraId="6A90E71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32279C5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987371F" w14:textId="77777777" w:rsidR="00046316" w:rsidRDefault="00000000">
            <w:pPr>
              <w:pStyle w:val="Compact"/>
            </w:pPr>
            <w:hyperlink r:id="rId111">
              <w:r>
                <w:rPr>
                  <w:rStyle w:val="Hiperligao"/>
                </w:rPr>
                <w:t>https://luxemburgo.embaixadaportugal.mne.gov.pt/</w:t>
              </w:r>
            </w:hyperlink>
          </w:p>
        </w:tc>
        <w:tc>
          <w:tcPr>
            <w:tcW w:w="3276" w:type="dxa"/>
          </w:tcPr>
          <w:p w14:paraId="335A818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44C5BD74"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4A49077" w14:textId="77777777" w:rsidR="00046316" w:rsidRDefault="00000000">
            <w:pPr>
              <w:pStyle w:val="Compact"/>
            </w:pPr>
            <w:hyperlink r:id="rId112">
              <w:r>
                <w:rPr>
                  <w:rStyle w:val="Hiperligao"/>
                </w:rPr>
                <w:t>https://mar2030.pt</w:t>
              </w:r>
            </w:hyperlink>
          </w:p>
        </w:tc>
        <w:tc>
          <w:tcPr>
            <w:tcW w:w="3276" w:type="dxa"/>
          </w:tcPr>
          <w:p w14:paraId="2846F22F"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3A1A16ED"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101F6CF" w14:textId="77777777" w:rsidR="00046316" w:rsidRDefault="00000000">
            <w:pPr>
              <w:pStyle w:val="Compact"/>
            </w:pPr>
            <w:hyperlink r:id="rId113">
              <w:r>
                <w:rPr>
                  <w:rStyle w:val="Hiperligao"/>
                </w:rPr>
                <w:t>https://marselha.consuladoportugal.mne.gov.pt</w:t>
              </w:r>
            </w:hyperlink>
          </w:p>
        </w:tc>
        <w:tc>
          <w:tcPr>
            <w:tcW w:w="3276" w:type="dxa"/>
          </w:tcPr>
          <w:p w14:paraId="7366641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7B37E2FF"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5EE5CD7" w14:textId="77777777" w:rsidR="00046316" w:rsidRDefault="00000000">
            <w:pPr>
              <w:pStyle w:val="Compact"/>
            </w:pPr>
            <w:hyperlink r:id="rId114">
              <w:r>
                <w:rPr>
                  <w:rStyle w:val="Hiperligao"/>
                </w:rPr>
                <w:t>https://monican.hidrografico.pt</w:t>
              </w:r>
            </w:hyperlink>
          </w:p>
        </w:tc>
        <w:tc>
          <w:tcPr>
            <w:tcW w:w="3276" w:type="dxa"/>
          </w:tcPr>
          <w:p w14:paraId="746C564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76BFBED4"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A0C49CC" w14:textId="77777777" w:rsidR="00046316" w:rsidRDefault="00000000">
            <w:pPr>
              <w:pStyle w:val="Compact"/>
            </w:pPr>
            <w:hyperlink r:id="rId115">
              <w:r>
                <w:rPr>
                  <w:rStyle w:val="Hiperligao"/>
                </w:rPr>
                <w:t>https://museudosbiscainhos.gov.pt</w:t>
              </w:r>
            </w:hyperlink>
          </w:p>
        </w:tc>
        <w:tc>
          <w:tcPr>
            <w:tcW w:w="3276" w:type="dxa"/>
          </w:tcPr>
          <w:p w14:paraId="3477E60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5059D61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508BEA2" w14:textId="77777777" w:rsidR="00046316" w:rsidRDefault="00000000">
            <w:pPr>
              <w:pStyle w:val="Compact"/>
            </w:pPr>
            <w:hyperlink r:id="rId116">
              <w:r>
                <w:rPr>
                  <w:rStyle w:val="Hiperligao"/>
                </w:rPr>
                <w:t>https://newark.consuladoportugal.mne.gov.pt</w:t>
              </w:r>
            </w:hyperlink>
          </w:p>
        </w:tc>
        <w:tc>
          <w:tcPr>
            <w:tcW w:w="3276" w:type="dxa"/>
          </w:tcPr>
          <w:p w14:paraId="2B860AD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475226E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176BB86" w14:textId="77777777" w:rsidR="00046316" w:rsidRDefault="00000000">
            <w:pPr>
              <w:pStyle w:val="Compact"/>
            </w:pPr>
            <w:hyperlink r:id="rId117">
              <w:r>
                <w:rPr>
                  <w:rStyle w:val="Hiperligao"/>
                </w:rPr>
                <w:t>https://nuncaesquecer.mne.gov.pt</w:t>
              </w:r>
            </w:hyperlink>
          </w:p>
        </w:tc>
        <w:tc>
          <w:tcPr>
            <w:tcW w:w="3276" w:type="dxa"/>
          </w:tcPr>
          <w:p w14:paraId="6304B9A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709AB187"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5AC89AC" w14:textId="77777777" w:rsidR="00046316" w:rsidRDefault="00000000">
            <w:pPr>
              <w:pStyle w:val="Compact"/>
            </w:pPr>
            <w:hyperlink r:id="rId118">
              <w:r>
                <w:rPr>
                  <w:rStyle w:val="Hiperligao"/>
                </w:rPr>
                <w:t>https://ocde.missaoportugal.mne.gov.pt/</w:t>
              </w:r>
            </w:hyperlink>
          </w:p>
        </w:tc>
        <w:tc>
          <w:tcPr>
            <w:tcW w:w="3276" w:type="dxa"/>
          </w:tcPr>
          <w:p w14:paraId="372A661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16E0B619"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99984F2" w14:textId="77777777" w:rsidR="00046316" w:rsidRDefault="00000000">
            <w:pPr>
              <w:pStyle w:val="Compact"/>
            </w:pPr>
            <w:hyperlink r:id="rId119">
              <w:r>
                <w:rPr>
                  <w:rStyle w:val="Hiperligao"/>
                </w:rPr>
                <w:t>https://oslo.embaixadaportugal.mne.gov.pt/</w:t>
              </w:r>
            </w:hyperlink>
          </w:p>
        </w:tc>
        <w:tc>
          <w:tcPr>
            <w:tcW w:w="3276" w:type="dxa"/>
          </w:tcPr>
          <w:p w14:paraId="118E305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62B90304"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5B69DAC" w14:textId="77777777" w:rsidR="00046316" w:rsidRDefault="00000000">
            <w:pPr>
              <w:pStyle w:val="Compact"/>
            </w:pPr>
            <w:hyperlink r:id="rId120">
              <w:r>
                <w:rPr>
                  <w:rStyle w:val="Hiperligao"/>
                </w:rPr>
                <w:t>https://parceriaptsolo.dgadr.gov.pt</w:t>
              </w:r>
            </w:hyperlink>
          </w:p>
        </w:tc>
        <w:tc>
          <w:tcPr>
            <w:tcW w:w="3276" w:type="dxa"/>
          </w:tcPr>
          <w:p w14:paraId="09CB98F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07A28A2C"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EB599E0" w14:textId="77777777" w:rsidR="00046316" w:rsidRDefault="00000000">
            <w:pPr>
              <w:pStyle w:val="Compact"/>
            </w:pPr>
            <w:hyperlink r:id="rId121">
              <w:r>
                <w:rPr>
                  <w:rStyle w:val="Hiperligao"/>
                </w:rPr>
                <w:t>https://pequim.embaixadaportugal.mne.gov.pt</w:t>
              </w:r>
            </w:hyperlink>
          </w:p>
        </w:tc>
        <w:tc>
          <w:tcPr>
            <w:tcW w:w="3276" w:type="dxa"/>
          </w:tcPr>
          <w:p w14:paraId="47DD160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10A50D6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19B70FC" w14:textId="77777777" w:rsidR="00046316" w:rsidRDefault="00000000">
            <w:pPr>
              <w:pStyle w:val="Compact"/>
            </w:pPr>
            <w:hyperlink r:id="rId122">
              <w:r>
                <w:rPr>
                  <w:rStyle w:val="Hiperligao"/>
                </w:rPr>
                <w:t>https://poise.portugal2020.pt</w:t>
              </w:r>
            </w:hyperlink>
          </w:p>
        </w:tc>
        <w:tc>
          <w:tcPr>
            <w:tcW w:w="3276" w:type="dxa"/>
          </w:tcPr>
          <w:p w14:paraId="434A337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0DB28520"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6FF53E7" w14:textId="77777777" w:rsidR="00046316" w:rsidRDefault="00000000">
            <w:pPr>
              <w:pStyle w:val="Compact"/>
            </w:pPr>
            <w:hyperlink r:id="rId123">
              <w:r>
                <w:rPr>
                  <w:rStyle w:val="Hiperligao"/>
                </w:rPr>
                <w:t>https://portalautarquico.dgal.gov.pt</w:t>
              </w:r>
            </w:hyperlink>
          </w:p>
        </w:tc>
        <w:tc>
          <w:tcPr>
            <w:tcW w:w="3276" w:type="dxa"/>
          </w:tcPr>
          <w:p w14:paraId="2C427C9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2B5858D2"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4A9CF0E" w14:textId="77777777" w:rsidR="00046316" w:rsidRDefault="00000000">
            <w:pPr>
              <w:pStyle w:val="Compact"/>
            </w:pPr>
            <w:hyperlink r:id="rId124">
              <w:r>
                <w:rPr>
                  <w:rStyle w:val="Hiperligao"/>
                </w:rPr>
                <w:t>https://portugal2030.pt</w:t>
              </w:r>
            </w:hyperlink>
          </w:p>
        </w:tc>
        <w:tc>
          <w:tcPr>
            <w:tcW w:w="3276" w:type="dxa"/>
          </w:tcPr>
          <w:p w14:paraId="517908E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49790C76"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7543944" w14:textId="77777777" w:rsidR="00046316" w:rsidRDefault="00000000">
            <w:pPr>
              <w:pStyle w:val="Compact"/>
            </w:pPr>
            <w:hyperlink r:id="rId125">
              <w:r>
                <w:rPr>
                  <w:rStyle w:val="Hiperligao"/>
                </w:rPr>
                <w:t>https://portuguesetrails.com</w:t>
              </w:r>
            </w:hyperlink>
          </w:p>
        </w:tc>
        <w:tc>
          <w:tcPr>
            <w:tcW w:w="3276" w:type="dxa"/>
          </w:tcPr>
          <w:p w14:paraId="7525E2C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4FF4BDB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3DFD891" w14:textId="77777777" w:rsidR="00046316" w:rsidRDefault="00000000">
            <w:pPr>
              <w:pStyle w:val="Compact"/>
            </w:pPr>
            <w:hyperlink r:id="rId126">
              <w:r>
                <w:rPr>
                  <w:rStyle w:val="Hiperligao"/>
                </w:rPr>
                <w:t>https://premiogandhi.dge.mec.pt</w:t>
              </w:r>
            </w:hyperlink>
          </w:p>
        </w:tc>
        <w:tc>
          <w:tcPr>
            <w:tcW w:w="3276" w:type="dxa"/>
          </w:tcPr>
          <w:p w14:paraId="7D841A6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252DAFC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B1E5A5C" w14:textId="77777777" w:rsidR="00046316" w:rsidRDefault="00000000">
            <w:pPr>
              <w:pStyle w:val="Compact"/>
            </w:pPr>
            <w:hyperlink r:id="rId127">
              <w:r>
                <w:rPr>
                  <w:rStyle w:val="Hiperligao"/>
                </w:rPr>
                <w:t>https://projetos.cite.gov.pt/web/pdp1eps</w:t>
              </w:r>
            </w:hyperlink>
          </w:p>
        </w:tc>
        <w:tc>
          <w:tcPr>
            <w:tcW w:w="3276" w:type="dxa"/>
          </w:tcPr>
          <w:p w14:paraId="567D6F8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58F4CA52"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4BCE4D7" w14:textId="77777777" w:rsidR="00046316" w:rsidRDefault="00000000">
            <w:pPr>
              <w:pStyle w:val="Compact"/>
            </w:pPr>
            <w:hyperlink r:id="rId128">
              <w:r>
                <w:rPr>
                  <w:rStyle w:val="Hiperligao"/>
                </w:rPr>
                <w:t>https://ramallah.missaoportugal.mne.gov.pt</w:t>
              </w:r>
            </w:hyperlink>
          </w:p>
        </w:tc>
        <w:tc>
          <w:tcPr>
            <w:tcW w:w="3276" w:type="dxa"/>
          </w:tcPr>
          <w:p w14:paraId="3DA408D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5CAF713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20282EE" w14:textId="77777777" w:rsidR="00046316" w:rsidRDefault="00000000">
            <w:pPr>
              <w:pStyle w:val="Compact"/>
            </w:pPr>
            <w:hyperlink r:id="rId129">
              <w:r>
                <w:rPr>
                  <w:rStyle w:val="Hiperligao"/>
                </w:rPr>
                <w:t>https://roteirodasminas.dgeg.gov.pt</w:t>
              </w:r>
            </w:hyperlink>
          </w:p>
        </w:tc>
        <w:tc>
          <w:tcPr>
            <w:tcW w:w="3276" w:type="dxa"/>
          </w:tcPr>
          <w:p w14:paraId="7565C7D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4826E850"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1975885" w14:textId="77777777" w:rsidR="00046316" w:rsidRDefault="00000000">
            <w:pPr>
              <w:pStyle w:val="Compact"/>
            </w:pPr>
            <w:hyperlink r:id="rId130">
              <w:r>
                <w:rPr>
                  <w:rStyle w:val="Hiperligao"/>
                </w:rPr>
                <w:t>https://saotome.embaixadaportugal.mne.gov.pt/</w:t>
              </w:r>
            </w:hyperlink>
          </w:p>
        </w:tc>
        <w:tc>
          <w:tcPr>
            <w:tcW w:w="3276" w:type="dxa"/>
          </w:tcPr>
          <w:p w14:paraId="362BC4B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61AF98DC"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7AB2F9D" w14:textId="77777777" w:rsidR="00046316" w:rsidRDefault="00000000">
            <w:pPr>
              <w:pStyle w:val="Compact"/>
            </w:pPr>
            <w:hyperlink r:id="rId131">
              <w:r>
                <w:rPr>
                  <w:rStyle w:val="Hiperligao"/>
                </w:rPr>
                <w:t>https://singapura.embaixadaportugal.mne.gov.pt/</w:t>
              </w:r>
            </w:hyperlink>
          </w:p>
        </w:tc>
        <w:tc>
          <w:tcPr>
            <w:tcW w:w="3276" w:type="dxa"/>
          </w:tcPr>
          <w:p w14:paraId="1D4E58C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2A8F7CFF"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8882B55" w14:textId="77777777" w:rsidR="00046316" w:rsidRDefault="00000000">
            <w:pPr>
              <w:pStyle w:val="Compact"/>
            </w:pPr>
            <w:hyperlink r:id="rId132">
              <w:r>
                <w:rPr>
                  <w:rStyle w:val="Hiperligao"/>
                </w:rPr>
                <w:t>https://suporte.escoladigital.min-educ.pt/ticket</w:t>
              </w:r>
            </w:hyperlink>
          </w:p>
        </w:tc>
        <w:tc>
          <w:tcPr>
            <w:tcW w:w="3276" w:type="dxa"/>
          </w:tcPr>
          <w:p w14:paraId="0AF3159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22F7489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DBB1F3F" w14:textId="77777777" w:rsidR="00046316" w:rsidRDefault="00000000">
            <w:pPr>
              <w:pStyle w:val="Compact"/>
            </w:pPr>
            <w:hyperlink r:id="rId133">
              <w:r>
                <w:rPr>
                  <w:rStyle w:val="Hiperligao"/>
                </w:rPr>
                <w:t>https://tic.gov.pt</w:t>
              </w:r>
            </w:hyperlink>
          </w:p>
        </w:tc>
        <w:tc>
          <w:tcPr>
            <w:tcW w:w="3276" w:type="dxa"/>
          </w:tcPr>
          <w:p w14:paraId="6EAAA13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34BF694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3A9B1A4" w14:textId="77777777" w:rsidR="00046316" w:rsidRDefault="00000000">
            <w:pPr>
              <w:pStyle w:val="Compact"/>
            </w:pPr>
            <w:hyperlink r:id="rId134">
              <w:r>
                <w:rPr>
                  <w:rStyle w:val="Hiperligao"/>
                </w:rPr>
                <w:t>https://ue.missaoportugal.mne.gov.pt/</w:t>
              </w:r>
            </w:hyperlink>
          </w:p>
        </w:tc>
        <w:tc>
          <w:tcPr>
            <w:tcW w:w="3276" w:type="dxa"/>
          </w:tcPr>
          <w:p w14:paraId="201084B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0362597D"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E365648" w14:textId="77777777" w:rsidR="00046316" w:rsidRDefault="00000000">
            <w:pPr>
              <w:pStyle w:val="Compact"/>
            </w:pPr>
            <w:hyperlink r:id="rId135">
              <w:r>
                <w:rPr>
                  <w:rStyle w:val="Hiperligao"/>
                </w:rPr>
                <w:t>https://videocast.fccn.pt</w:t>
              </w:r>
            </w:hyperlink>
          </w:p>
        </w:tc>
        <w:tc>
          <w:tcPr>
            <w:tcW w:w="3276" w:type="dxa"/>
          </w:tcPr>
          <w:p w14:paraId="7598D64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1EFBFF40"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F0FBA4B" w14:textId="77777777" w:rsidR="00046316" w:rsidRDefault="00000000">
            <w:pPr>
              <w:pStyle w:val="Compact"/>
            </w:pPr>
            <w:hyperlink r:id="rId136">
              <w:r>
                <w:rPr>
                  <w:rStyle w:val="Hiperligao"/>
                </w:rPr>
                <w:t>https://www.aan.pt</w:t>
              </w:r>
            </w:hyperlink>
          </w:p>
        </w:tc>
        <w:tc>
          <w:tcPr>
            <w:tcW w:w="3276" w:type="dxa"/>
          </w:tcPr>
          <w:p w14:paraId="496ABDB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5D902E89"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47C0CD2" w14:textId="77777777" w:rsidR="00046316" w:rsidRDefault="00000000">
            <w:pPr>
              <w:pStyle w:val="Compact"/>
            </w:pPr>
            <w:hyperlink r:id="rId137">
              <w:r>
                <w:rPr>
                  <w:rStyle w:val="Hiperligao"/>
                </w:rPr>
                <w:t>https://www.acm.gov.pt</w:t>
              </w:r>
            </w:hyperlink>
          </w:p>
        </w:tc>
        <w:tc>
          <w:tcPr>
            <w:tcW w:w="3276" w:type="dxa"/>
          </w:tcPr>
          <w:p w14:paraId="6604B49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72DE188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F563461" w14:textId="77777777" w:rsidR="00046316" w:rsidRDefault="00000000">
            <w:pPr>
              <w:pStyle w:val="Compact"/>
            </w:pPr>
            <w:hyperlink r:id="rId138">
              <w:r>
                <w:rPr>
                  <w:rStyle w:val="Hiperligao"/>
                </w:rPr>
                <w:t>https://www.adporto.dglab.gov.pt</w:t>
              </w:r>
            </w:hyperlink>
          </w:p>
        </w:tc>
        <w:tc>
          <w:tcPr>
            <w:tcW w:w="3276" w:type="dxa"/>
          </w:tcPr>
          <w:p w14:paraId="29245BAF"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41711CA6"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D5F9F40" w14:textId="77777777" w:rsidR="00046316" w:rsidRDefault="00000000">
            <w:pPr>
              <w:pStyle w:val="Compact"/>
            </w:pPr>
            <w:hyperlink r:id="rId139">
              <w:r>
                <w:rPr>
                  <w:rStyle w:val="Hiperligao"/>
                </w:rPr>
                <w:t>https://www.ama.gov.pt</w:t>
              </w:r>
            </w:hyperlink>
          </w:p>
        </w:tc>
        <w:tc>
          <w:tcPr>
            <w:tcW w:w="3276" w:type="dxa"/>
          </w:tcPr>
          <w:p w14:paraId="686D3AA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4F1B1EF2"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B64D450" w14:textId="77777777" w:rsidR="00046316" w:rsidRDefault="00000000">
            <w:pPr>
              <w:pStyle w:val="Compact"/>
            </w:pPr>
            <w:hyperlink r:id="rId140">
              <w:r>
                <w:rPr>
                  <w:rStyle w:val="Hiperligao"/>
                </w:rPr>
                <w:t>https://www.apcvd.gov.pt</w:t>
              </w:r>
            </w:hyperlink>
          </w:p>
        </w:tc>
        <w:tc>
          <w:tcPr>
            <w:tcW w:w="3276" w:type="dxa"/>
          </w:tcPr>
          <w:p w14:paraId="5631C9E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25DBFD87"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E7F1210" w14:textId="77777777" w:rsidR="00046316" w:rsidRDefault="00000000">
            <w:pPr>
              <w:pStyle w:val="Compact"/>
            </w:pPr>
            <w:hyperlink r:id="rId141">
              <w:r>
                <w:rPr>
                  <w:rStyle w:val="Hiperligao"/>
                </w:rPr>
                <w:t>https://www.arsalgarve.min-saude.pt</w:t>
              </w:r>
            </w:hyperlink>
          </w:p>
        </w:tc>
        <w:tc>
          <w:tcPr>
            <w:tcW w:w="3276" w:type="dxa"/>
          </w:tcPr>
          <w:p w14:paraId="4BE4DC1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322E15D0"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399ED1A" w14:textId="77777777" w:rsidR="00046316" w:rsidRDefault="00000000">
            <w:pPr>
              <w:pStyle w:val="Compact"/>
            </w:pPr>
            <w:hyperlink r:id="rId142">
              <w:r>
                <w:rPr>
                  <w:rStyle w:val="Hiperligao"/>
                </w:rPr>
                <w:t>https://www.arscentro.min-saude.pt</w:t>
              </w:r>
            </w:hyperlink>
          </w:p>
        </w:tc>
        <w:tc>
          <w:tcPr>
            <w:tcW w:w="3276" w:type="dxa"/>
          </w:tcPr>
          <w:p w14:paraId="4329B5B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617F6C30"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D079399" w14:textId="77777777" w:rsidR="00046316" w:rsidRDefault="00000000">
            <w:pPr>
              <w:pStyle w:val="Compact"/>
            </w:pPr>
            <w:hyperlink r:id="rId143">
              <w:r>
                <w:rPr>
                  <w:rStyle w:val="Hiperligao"/>
                </w:rPr>
                <w:t>https://www.arslvt.min-saude.pt</w:t>
              </w:r>
            </w:hyperlink>
          </w:p>
        </w:tc>
        <w:tc>
          <w:tcPr>
            <w:tcW w:w="3276" w:type="dxa"/>
          </w:tcPr>
          <w:p w14:paraId="16B60F8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70630CD7"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06650B7" w14:textId="77777777" w:rsidR="00046316" w:rsidRDefault="00000000">
            <w:pPr>
              <w:pStyle w:val="Compact"/>
            </w:pPr>
            <w:hyperlink r:id="rId144">
              <w:r>
                <w:rPr>
                  <w:rStyle w:val="Hiperligao"/>
                </w:rPr>
                <w:t>https://www.arsnorte.min-saude.pt</w:t>
              </w:r>
            </w:hyperlink>
          </w:p>
        </w:tc>
        <w:tc>
          <w:tcPr>
            <w:tcW w:w="3276" w:type="dxa"/>
          </w:tcPr>
          <w:p w14:paraId="2033702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2400C3B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2F0918A" w14:textId="77777777" w:rsidR="00046316" w:rsidRDefault="00000000">
            <w:pPr>
              <w:pStyle w:val="Compact"/>
            </w:pPr>
            <w:hyperlink r:id="rId145">
              <w:r>
                <w:rPr>
                  <w:rStyle w:val="Hiperligao"/>
                </w:rPr>
                <w:t>https://www.asae.gov.pt</w:t>
              </w:r>
            </w:hyperlink>
          </w:p>
        </w:tc>
        <w:tc>
          <w:tcPr>
            <w:tcW w:w="3276" w:type="dxa"/>
          </w:tcPr>
          <w:p w14:paraId="020C114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599DC1A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C60156D" w14:textId="77777777" w:rsidR="00046316" w:rsidRDefault="00000000">
            <w:pPr>
              <w:pStyle w:val="Compact"/>
            </w:pPr>
            <w:hyperlink r:id="rId146">
              <w:r>
                <w:rPr>
                  <w:rStyle w:val="Hiperligao"/>
                </w:rPr>
                <w:t>https://www.base.gov.pt</w:t>
              </w:r>
            </w:hyperlink>
          </w:p>
        </w:tc>
        <w:tc>
          <w:tcPr>
            <w:tcW w:w="3276" w:type="dxa"/>
          </w:tcPr>
          <w:p w14:paraId="1D22C2F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08861BB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41A707F" w14:textId="77777777" w:rsidR="00046316" w:rsidRDefault="00000000">
            <w:pPr>
              <w:pStyle w:val="Compact"/>
            </w:pPr>
            <w:hyperlink r:id="rId147">
              <w:r>
                <w:rPr>
                  <w:rStyle w:val="Hiperligao"/>
                </w:rPr>
                <w:t>https://www.bnportugal.gov.pt</w:t>
              </w:r>
            </w:hyperlink>
          </w:p>
        </w:tc>
        <w:tc>
          <w:tcPr>
            <w:tcW w:w="3276" w:type="dxa"/>
          </w:tcPr>
          <w:p w14:paraId="555A694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5D18406F"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BE22189" w14:textId="77777777" w:rsidR="00046316" w:rsidRDefault="00000000">
            <w:pPr>
              <w:pStyle w:val="Compact"/>
            </w:pPr>
            <w:hyperlink r:id="rId148">
              <w:r>
                <w:rPr>
                  <w:rStyle w:val="Hiperligao"/>
                </w:rPr>
                <w:t>https://www.casapronta.pt</w:t>
              </w:r>
            </w:hyperlink>
          </w:p>
        </w:tc>
        <w:tc>
          <w:tcPr>
            <w:tcW w:w="3276" w:type="dxa"/>
          </w:tcPr>
          <w:p w14:paraId="4D2D476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1E2A83AC"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66CC742" w14:textId="77777777" w:rsidR="00046316" w:rsidRDefault="00000000">
            <w:pPr>
              <w:pStyle w:val="Compact"/>
            </w:pPr>
            <w:hyperlink r:id="rId149">
              <w:r>
                <w:rPr>
                  <w:rStyle w:val="Hiperligao"/>
                </w:rPr>
                <w:t>https://www.cinemateca.pt</w:t>
              </w:r>
            </w:hyperlink>
          </w:p>
        </w:tc>
        <w:tc>
          <w:tcPr>
            <w:tcW w:w="3276" w:type="dxa"/>
          </w:tcPr>
          <w:p w14:paraId="1624D5C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13DFAE0B"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00A166E" w14:textId="77777777" w:rsidR="00046316" w:rsidRDefault="00000000">
            <w:pPr>
              <w:pStyle w:val="Compact"/>
            </w:pPr>
            <w:hyperlink r:id="rId150">
              <w:r>
                <w:rPr>
                  <w:rStyle w:val="Hiperligao"/>
                </w:rPr>
                <w:t>https://www.consultalex.gov.pt</w:t>
              </w:r>
            </w:hyperlink>
          </w:p>
        </w:tc>
        <w:tc>
          <w:tcPr>
            <w:tcW w:w="3276" w:type="dxa"/>
          </w:tcPr>
          <w:p w14:paraId="7E0B559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2A0C38B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7249F5C" w14:textId="77777777" w:rsidR="00046316" w:rsidRDefault="00000000">
            <w:pPr>
              <w:pStyle w:val="Compact"/>
            </w:pPr>
            <w:hyperlink r:id="rId151">
              <w:r>
                <w:rPr>
                  <w:rStyle w:val="Hiperligao"/>
                </w:rPr>
                <w:t>https://www.consumidor.gov.pt</w:t>
              </w:r>
            </w:hyperlink>
          </w:p>
        </w:tc>
        <w:tc>
          <w:tcPr>
            <w:tcW w:w="3276" w:type="dxa"/>
          </w:tcPr>
          <w:p w14:paraId="23024B3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057F0C32"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1E7FBF3" w14:textId="77777777" w:rsidR="00046316" w:rsidRDefault="00000000">
            <w:pPr>
              <w:pStyle w:val="Compact"/>
            </w:pPr>
            <w:hyperlink r:id="rId152">
              <w:r>
                <w:rPr>
                  <w:rStyle w:val="Hiperligao"/>
                </w:rPr>
                <w:t>https://www.dgae.medu.pt</w:t>
              </w:r>
            </w:hyperlink>
          </w:p>
        </w:tc>
        <w:tc>
          <w:tcPr>
            <w:tcW w:w="3276" w:type="dxa"/>
          </w:tcPr>
          <w:p w14:paraId="2BB979B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7A1664A9"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6037BCE" w14:textId="77777777" w:rsidR="00046316" w:rsidRDefault="00000000">
            <w:pPr>
              <w:pStyle w:val="Compact"/>
            </w:pPr>
            <w:hyperlink r:id="rId153">
              <w:r>
                <w:rPr>
                  <w:rStyle w:val="Hiperligao"/>
                </w:rPr>
                <w:t>https://www.dgartes.gov.pt</w:t>
              </w:r>
            </w:hyperlink>
          </w:p>
        </w:tc>
        <w:tc>
          <w:tcPr>
            <w:tcW w:w="3276" w:type="dxa"/>
          </w:tcPr>
          <w:p w14:paraId="7EB17D0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43599BD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8208F9F" w14:textId="77777777" w:rsidR="00046316" w:rsidRDefault="00000000">
            <w:pPr>
              <w:pStyle w:val="Compact"/>
            </w:pPr>
            <w:hyperlink r:id="rId154">
              <w:r>
                <w:rPr>
                  <w:rStyle w:val="Hiperligao"/>
                </w:rPr>
                <w:t>https://www.dgav.pt</w:t>
              </w:r>
            </w:hyperlink>
          </w:p>
        </w:tc>
        <w:tc>
          <w:tcPr>
            <w:tcW w:w="3276" w:type="dxa"/>
          </w:tcPr>
          <w:p w14:paraId="243293B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6876AEF4"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FBD3298" w14:textId="77777777" w:rsidR="00046316" w:rsidRDefault="00000000">
            <w:pPr>
              <w:pStyle w:val="Compact"/>
            </w:pPr>
            <w:hyperlink r:id="rId155">
              <w:r>
                <w:rPr>
                  <w:rStyle w:val="Hiperligao"/>
                </w:rPr>
                <w:t>https://www.dgert.gov.pt</w:t>
              </w:r>
            </w:hyperlink>
          </w:p>
        </w:tc>
        <w:tc>
          <w:tcPr>
            <w:tcW w:w="3276" w:type="dxa"/>
          </w:tcPr>
          <w:p w14:paraId="784ACBB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68651B27"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C22C7BE" w14:textId="77777777" w:rsidR="00046316" w:rsidRDefault="00000000">
            <w:pPr>
              <w:pStyle w:val="Compact"/>
            </w:pPr>
            <w:hyperlink r:id="rId156">
              <w:r>
                <w:rPr>
                  <w:rStyle w:val="Hiperligao"/>
                </w:rPr>
                <w:t>https://www.dges.gov.pt/wwwbeon</w:t>
              </w:r>
            </w:hyperlink>
          </w:p>
        </w:tc>
        <w:tc>
          <w:tcPr>
            <w:tcW w:w="3276" w:type="dxa"/>
          </w:tcPr>
          <w:p w14:paraId="4D559C9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272FCDDA"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9CFA041" w14:textId="77777777" w:rsidR="00046316" w:rsidRDefault="00000000">
            <w:pPr>
              <w:pStyle w:val="Compact"/>
            </w:pPr>
            <w:hyperlink r:id="rId157">
              <w:r>
                <w:rPr>
                  <w:rStyle w:val="Hiperligao"/>
                </w:rPr>
                <w:t>https://www.dgs.pt</w:t>
              </w:r>
            </w:hyperlink>
          </w:p>
        </w:tc>
        <w:tc>
          <w:tcPr>
            <w:tcW w:w="3276" w:type="dxa"/>
          </w:tcPr>
          <w:p w14:paraId="7D43A57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51AFABC6"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FF8F557" w14:textId="77777777" w:rsidR="00046316" w:rsidRDefault="00000000">
            <w:pPr>
              <w:pStyle w:val="Compact"/>
            </w:pPr>
            <w:hyperlink r:id="rId158">
              <w:r>
                <w:rPr>
                  <w:rStyle w:val="Hiperligao"/>
                </w:rPr>
                <w:t>https://www.dgsi.pt</w:t>
              </w:r>
            </w:hyperlink>
          </w:p>
        </w:tc>
        <w:tc>
          <w:tcPr>
            <w:tcW w:w="3276" w:type="dxa"/>
          </w:tcPr>
          <w:p w14:paraId="3CE8FFF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0CCE0E99"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B5DA1FF" w14:textId="77777777" w:rsidR="00046316" w:rsidRDefault="00000000">
            <w:pPr>
              <w:pStyle w:val="Compact"/>
            </w:pPr>
            <w:hyperlink r:id="rId159">
              <w:r>
                <w:rPr>
                  <w:rStyle w:val="Hiperligao"/>
                </w:rPr>
                <w:t>https://www.ecoc2027.mc.gov.pt</w:t>
              </w:r>
            </w:hyperlink>
          </w:p>
        </w:tc>
        <w:tc>
          <w:tcPr>
            <w:tcW w:w="3276" w:type="dxa"/>
          </w:tcPr>
          <w:p w14:paraId="321C900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442C7FD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812C3F2" w14:textId="77777777" w:rsidR="00046316" w:rsidRDefault="00000000">
            <w:pPr>
              <w:pStyle w:val="Compact"/>
            </w:pPr>
            <w:hyperlink r:id="rId160">
              <w:r>
                <w:rPr>
                  <w:rStyle w:val="Hiperligao"/>
                </w:rPr>
                <w:t>https://www.emgfa.pt</w:t>
              </w:r>
            </w:hyperlink>
          </w:p>
        </w:tc>
        <w:tc>
          <w:tcPr>
            <w:tcW w:w="3276" w:type="dxa"/>
          </w:tcPr>
          <w:p w14:paraId="62F3F5E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050565E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A3169C4" w14:textId="77777777" w:rsidR="00046316" w:rsidRDefault="00000000">
            <w:pPr>
              <w:pStyle w:val="Compact"/>
            </w:pPr>
            <w:hyperlink r:id="rId161">
              <w:r>
                <w:rPr>
                  <w:rStyle w:val="Hiperligao"/>
                </w:rPr>
                <w:t>https://www.fundoambiental.pt</w:t>
              </w:r>
            </w:hyperlink>
          </w:p>
        </w:tc>
        <w:tc>
          <w:tcPr>
            <w:tcW w:w="3276" w:type="dxa"/>
          </w:tcPr>
          <w:p w14:paraId="54B37E6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73324249"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B221326" w14:textId="77777777" w:rsidR="00046316" w:rsidRDefault="00000000">
            <w:pPr>
              <w:pStyle w:val="Compact"/>
            </w:pPr>
            <w:hyperlink r:id="rId162">
              <w:r>
                <w:rPr>
                  <w:rStyle w:val="Hiperligao"/>
                </w:rPr>
                <w:t>https://www.gpiaaf.gov.pt</w:t>
              </w:r>
            </w:hyperlink>
          </w:p>
        </w:tc>
        <w:tc>
          <w:tcPr>
            <w:tcW w:w="3276" w:type="dxa"/>
          </w:tcPr>
          <w:p w14:paraId="25456B4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14B7B81E"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A25D823" w14:textId="77777777" w:rsidR="00046316" w:rsidRDefault="00000000">
            <w:pPr>
              <w:pStyle w:val="Compact"/>
            </w:pPr>
            <w:hyperlink r:id="rId163">
              <w:r>
                <w:rPr>
                  <w:rStyle w:val="Hiperligao"/>
                </w:rPr>
                <w:t>https://www.iapmei.pt</w:t>
              </w:r>
            </w:hyperlink>
          </w:p>
        </w:tc>
        <w:tc>
          <w:tcPr>
            <w:tcW w:w="3276" w:type="dxa"/>
          </w:tcPr>
          <w:p w14:paraId="48E1AD0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612424D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71F10D1" w14:textId="77777777" w:rsidR="00046316" w:rsidRDefault="00000000">
            <w:pPr>
              <w:pStyle w:val="Compact"/>
            </w:pPr>
            <w:hyperlink r:id="rId164">
              <w:r>
                <w:rPr>
                  <w:rStyle w:val="Hiperligao"/>
                </w:rPr>
                <w:t>https://www.igac.gov.pt</w:t>
              </w:r>
            </w:hyperlink>
          </w:p>
        </w:tc>
        <w:tc>
          <w:tcPr>
            <w:tcW w:w="3276" w:type="dxa"/>
          </w:tcPr>
          <w:p w14:paraId="2DD50B6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605189D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2A660EA" w14:textId="77777777" w:rsidR="00046316" w:rsidRDefault="00000000">
            <w:pPr>
              <w:pStyle w:val="Compact"/>
            </w:pPr>
            <w:hyperlink r:id="rId165">
              <w:r>
                <w:rPr>
                  <w:rStyle w:val="Hiperligao"/>
                </w:rPr>
                <w:t>https://www.ina.gov.pt/</w:t>
              </w:r>
            </w:hyperlink>
          </w:p>
        </w:tc>
        <w:tc>
          <w:tcPr>
            <w:tcW w:w="3276" w:type="dxa"/>
          </w:tcPr>
          <w:p w14:paraId="03E0C0C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63E67D69"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32198E8" w14:textId="77777777" w:rsidR="00046316" w:rsidRDefault="00000000">
            <w:pPr>
              <w:pStyle w:val="Compact"/>
            </w:pPr>
            <w:hyperlink r:id="rId166">
              <w:r>
                <w:rPr>
                  <w:rStyle w:val="Hiperligao"/>
                </w:rPr>
                <w:t>https://www.inr.pt</w:t>
              </w:r>
            </w:hyperlink>
          </w:p>
        </w:tc>
        <w:tc>
          <w:tcPr>
            <w:tcW w:w="3276" w:type="dxa"/>
          </w:tcPr>
          <w:p w14:paraId="2AF3BEA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6D454482"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C661670" w14:textId="77777777" w:rsidR="00046316" w:rsidRDefault="00000000">
            <w:pPr>
              <w:pStyle w:val="Compact"/>
            </w:pPr>
            <w:hyperlink r:id="rId167">
              <w:r>
                <w:rPr>
                  <w:rStyle w:val="Hiperligao"/>
                </w:rPr>
                <w:t>https://www.mar2020.pt</w:t>
              </w:r>
            </w:hyperlink>
          </w:p>
        </w:tc>
        <w:tc>
          <w:tcPr>
            <w:tcW w:w="3276" w:type="dxa"/>
          </w:tcPr>
          <w:p w14:paraId="137792B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5F5CC1E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56225FE" w14:textId="77777777" w:rsidR="00046316" w:rsidRDefault="00000000">
            <w:pPr>
              <w:pStyle w:val="Compact"/>
            </w:pPr>
            <w:hyperlink r:id="rId168">
              <w:r>
                <w:rPr>
                  <w:rStyle w:val="Hiperligao"/>
                </w:rPr>
                <w:t>https://www.onevalue.gov.pt</w:t>
              </w:r>
            </w:hyperlink>
          </w:p>
        </w:tc>
        <w:tc>
          <w:tcPr>
            <w:tcW w:w="3276" w:type="dxa"/>
          </w:tcPr>
          <w:p w14:paraId="7158310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53268EF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4870918" w14:textId="77777777" w:rsidR="00046316" w:rsidRDefault="00000000">
            <w:pPr>
              <w:pStyle w:val="Compact"/>
            </w:pPr>
            <w:hyperlink r:id="rId169">
              <w:r>
                <w:rPr>
                  <w:rStyle w:val="Hiperligao"/>
                </w:rPr>
                <w:t>https://www.pathsoffaith.com</w:t>
              </w:r>
            </w:hyperlink>
          </w:p>
        </w:tc>
        <w:tc>
          <w:tcPr>
            <w:tcW w:w="3276" w:type="dxa"/>
          </w:tcPr>
          <w:p w14:paraId="4B74993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5563FB00"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948B970" w14:textId="77777777" w:rsidR="00046316" w:rsidRDefault="00000000">
            <w:pPr>
              <w:pStyle w:val="Compact"/>
            </w:pPr>
            <w:hyperlink r:id="rId170">
              <w:r>
                <w:rPr>
                  <w:rStyle w:val="Hiperligao"/>
                </w:rPr>
                <w:t>https://www.portalautarquico.pt</w:t>
              </w:r>
            </w:hyperlink>
          </w:p>
        </w:tc>
        <w:tc>
          <w:tcPr>
            <w:tcW w:w="3276" w:type="dxa"/>
          </w:tcPr>
          <w:p w14:paraId="45FEA74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7DDBCB47"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7A10F48" w14:textId="77777777" w:rsidR="00046316" w:rsidRDefault="00000000">
            <w:pPr>
              <w:pStyle w:val="Compact"/>
            </w:pPr>
            <w:hyperlink r:id="rId171">
              <w:r>
                <w:rPr>
                  <w:rStyle w:val="Hiperligao"/>
                </w:rPr>
                <w:t>https://www.portuguesewinetourism.com</w:t>
              </w:r>
            </w:hyperlink>
          </w:p>
        </w:tc>
        <w:tc>
          <w:tcPr>
            <w:tcW w:w="3276" w:type="dxa"/>
          </w:tcPr>
          <w:p w14:paraId="78D426A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39B4CBD7"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412514F" w14:textId="77777777" w:rsidR="00046316" w:rsidRDefault="00000000">
            <w:pPr>
              <w:pStyle w:val="Compact"/>
            </w:pPr>
            <w:hyperlink r:id="rId172">
              <w:r>
                <w:rPr>
                  <w:rStyle w:val="Hiperligao"/>
                </w:rPr>
                <w:t>https://www.sg.mtsss.gov.pt</w:t>
              </w:r>
            </w:hyperlink>
          </w:p>
        </w:tc>
        <w:tc>
          <w:tcPr>
            <w:tcW w:w="3276" w:type="dxa"/>
          </w:tcPr>
          <w:p w14:paraId="7DC640E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1554C2A0"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7FCBC90" w14:textId="77777777" w:rsidR="00046316" w:rsidRDefault="00000000">
            <w:pPr>
              <w:pStyle w:val="Compact"/>
            </w:pPr>
            <w:hyperlink r:id="rId173">
              <w:r>
                <w:rPr>
                  <w:rStyle w:val="Hiperligao"/>
                </w:rPr>
                <w:t>https://www.sg.pcm.gov.pt</w:t>
              </w:r>
            </w:hyperlink>
          </w:p>
        </w:tc>
        <w:tc>
          <w:tcPr>
            <w:tcW w:w="3276" w:type="dxa"/>
          </w:tcPr>
          <w:p w14:paraId="65DAC8C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55B00691"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FBB292C" w14:textId="77777777" w:rsidR="00046316" w:rsidRDefault="00000000">
            <w:pPr>
              <w:pStyle w:val="Compact"/>
            </w:pPr>
            <w:hyperlink r:id="rId174">
              <w:r>
                <w:rPr>
                  <w:rStyle w:val="Hiperligao"/>
                </w:rPr>
                <w:t>https://www.sioe.dgaep.gov.pt</w:t>
              </w:r>
            </w:hyperlink>
          </w:p>
        </w:tc>
        <w:tc>
          <w:tcPr>
            <w:tcW w:w="3276" w:type="dxa"/>
          </w:tcPr>
          <w:p w14:paraId="7A276DE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2556EDB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CF8C5CF" w14:textId="77777777" w:rsidR="00046316" w:rsidRDefault="00000000">
            <w:pPr>
              <w:pStyle w:val="Compact"/>
            </w:pPr>
            <w:hyperlink r:id="rId175">
              <w:r>
                <w:rPr>
                  <w:rStyle w:val="Hiperligao"/>
                </w:rPr>
                <w:t>https://www.spms.min-saude.pt/</w:t>
              </w:r>
            </w:hyperlink>
          </w:p>
        </w:tc>
        <w:tc>
          <w:tcPr>
            <w:tcW w:w="3276" w:type="dxa"/>
          </w:tcPr>
          <w:p w14:paraId="4EC98DE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49CC7917"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2E9F11A" w14:textId="77777777" w:rsidR="00046316" w:rsidRDefault="00000000">
            <w:pPr>
              <w:pStyle w:val="Compact"/>
            </w:pPr>
            <w:hyperlink r:id="rId176">
              <w:r>
                <w:rPr>
                  <w:rStyle w:val="Hiperligao"/>
                </w:rPr>
                <w:t>https://www.stj.pt</w:t>
              </w:r>
            </w:hyperlink>
          </w:p>
        </w:tc>
        <w:tc>
          <w:tcPr>
            <w:tcW w:w="3276" w:type="dxa"/>
          </w:tcPr>
          <w:p w14:paraId="33D33CB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1677F88C"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44E4DEF" w14:textId="77777777" w:rsidR="00046316" w:rsidRDefault="00000000">
            <w:pPr>
              <w:pStyle w:val="Compact"/>
            </w:pPr>
            <w:hyperlink r:id="rId177">
              <w:r>
                <w:rPr>
                  <w:rStyle w:val="Hiperligao"/>
                </w:rPr>
                <w:t>https://www.turismodeportugal.pt/</w:t>
              </w:r>
            </w:hyperlink>
          </w:p>
        </w:tc>
        <w:tc>
          <w:tcPr>
            <w:tcW w:w="3276" w:type="dxa"/>
          </w:tcPr>
          <w:p w14:paraId="0B1096D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27937664"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386D40D" w14:textId="77777777" w:rsidR="00046316" w:rsidRDefault="00000000">
            <w:pPr>
              <w:pStyle w:val="Compact"/>
            </w:pPr>
            <w:hyperlink r:id="rId178">
              <w:r>
                <w:rPr>
                  <w:rStyle w:val="Hiperligao"/>
                </w:rPr>
                <w:t>https://www.ubi.pt</w:t>
              </w:r>
            </w:hyperlink>
          </w:p>
        </w:tc>
        <w:tc>
          <w:tcPr>
            <w:tcW w:w="3276" w:type="dxa"/>
          </w:tcPr>
          <w:p w14:paraId="3681AB4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50568E80"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F31A062" w14:textId="77777777" w:rsidR="00046316" w:rsidRDefault="00000000">
            <w:pPr>
              <w:pStyle w:val="Compact"/>
            </w:pPr>
            <w:hyperlink r:id="rId179">
              <w:r>
                <w:rPr>
                  <w:rStyle w:val="Hiperligao"/>
                </w:rPr>
                <w:t>https://www.valedovarosa.gov.pt</w:t>
              </w:r>
            </w:hyperlink>
          </w:p>
        </w:tc>
        <w:tc>
          <w:tcPr>
            <w:tcW w:w="3276" w:type="dxa"/>
          </w:tcPr>
          <w:p w14:paraId="0DE2C97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35745584"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3A5A2E9" w14:textId="77777777" w:rsidR="00046316" w:rsidRDefault="00000000">
            <w:pPr>
              <w:pStyle w:val="Compact"/>
            </w:pPr>
            <w:hyperlink r:id="rId180">
              <w:r>
                <w:rPr>
                  <w:rStyle w:val="Hiperligao"/>
                </w:rPr>
                <w:t>http://aehenriquesommer.ccems.pt</w:t>
              </w:r>
            </w:hyperlink>
          </w:p>
        </w:tc>
        <w:tc>
          <w:tcPr>
            <w:tcW w:w="3276" w:type="dxa"/>
          </w:tcPr>
          <w:p w14:paraId="2467996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Básico e Secundário</w:t>
            </w:r>
          </w:p>
        </w:tc>
      </w:tr>
      <w:tr w:rsidR="00046316" w14:paraId="747760D6"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B0167AB" w14:textId="77777777" w:rsidR="00046316" w:rsidRDefault="00000000">
            <w:pPr>
              <w:pStyle w:val="Compact"/>
            </w:pPr>
            <w:hyperlink r:id="rId181">
              <w:r>
                <w:rPr>
                  <w:rStyle w:val="Hiperligao"/>
                </w:rPr>
                <w:t>http://agalvaiazere.ccems.pt</w:t>
              </w:r>
            </w:hyperlink>
          </w:p>
        </w:tc>
        <w:tc>
          <w:tcPr>
            <w:tcW w:w="3276" w:type="dxa"/>
          </w:tcPr>
          <w:p w14:paraId="0FF2E63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Básico e Secundário</w:t>
            </w:r>
          </w:p>
        </w:tc>
      </w:tr>
      <w:tr w:rsidR="00046316" w14:paraId="7A34428B"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2CAF82A" w14:textId="77777777" w:rsidR="00046316" w:rsidRDefault="00000000">
            <w:pPr>
              <w:pStyle w:val="Compact"/>
            </w:pPr>
            <w:hyperlink r:id="rId182">
              <w:r>
                <w:rPr>
                  <w:rStyle w:val="Hiperligao"/>
                </w:rPr>
                <w:t>http://www.esap.edu.pt</w:t>
              </w:r>
            </w:hyperlink>
          </w:p>
        </w:tc>
        <w:tc>
          <w:tcPr>
            <w:tcW w:w="3276" w:type="dxa"/>
          </w:tcPr>
          <w:p w14:paraId="5F9F380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Básico e Secundário</w:t>
            </w:r>
          </w:p>
        </w:tc>
      </w:tr>
      <w:tr w:rsidR="00046316" w14:paraId="07D3E9E4"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1E9D9F0" w14:textId="77777777" w:rsidR="00046316" w:rsidRDefault="00000000">
            <w:pPr>
              <w:pStyle w:val="Compact"/>
            </w:pPr>
            <w:hyperlink r:id="rId183">
              <w:r>
                <w:rPr>
                  <w:rStyle w:val="Hiperligao"/>
                </w:rPr>
                <w:t>https://aecarlosamarante.pt</w:t>
              </w:r>
            </w:hyperlink>
          </w:p>
        </w:tc>
        <w:tc>
          <w:tcPr>
            <w:tcW w:w="3276" w:type="dxa"/>
          </w:tcPr>
          <w:p w14:paraId="435AA76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Básico e Secundário</w:t>
            </w:r>
          </w:p>
        </w:tc>
      </w:tr>
      <w:tr w:rsidR="00046316" w14:paraId="79D1D00D"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7C08566" w14:textId="77777777" w:rsidR="00046316" w:rsidRDefault="00000000">
            <w:pPr>
              <w:pStyle w:val="Compact"/>
            </w:pPr>
            <w:hyperlink r:id="rId184">
              <w:r>
                <w:rPr>
                  <w:rStyle w:val="Hiperligao"/>
                </w:rPr>
                <w:t>https://aejsc.pt</w:t>
              </w:r>
            </w:hyperlink>
          </w:p>
        </w:tc>
        <w:tc>
          <w:tcPr>
            <w:tcW w:w="3276" w:type="dxa"/>
          </w:tcPr>
          <w:p w14:paraId="5FCA956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Básico e Secundário</w:t>
            </w:r>
          </w:p>
        </w:tc>
      </w:tr>
      <w:tr w:rsidR="00046316" w14:paraId="43361D99"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12781CE" w14:textId="77777777" w:rsidR="00046316" w:rsidRDefault="00000000">
            <w:pPr>
              <w:pStyle w:val="Compact"/>
            </w:pPr>
            <w:hyperlink r:id="rId185">
              <w:r>
                <w:rPr>
                  <w:rStyle w:val="Hiperligao"/>
                </w:rPr>
                <w:t>https://aemachadodematos.pt/agrupamento/</w:t>
              </w:r>
            </w:hyperlink>
          </w:p>
        </w:tc>
        <w:tc>
          <w:tcPr>
            <w:tcW w:w="3276" w:type="dxa"/>
          </w:tcPr>
          <w:p w14:paraId="63AB71B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Básico e Secundário</w:t>
            </w:r>
          </w:p>
        </w:tc>
      </w:tr>
      <w:tr w:rsidR="00046316" w14:paraId="47439417"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E1A4AA8" w14:textId="77777777" w:rsidR="00046316" w:rsidRDefault="00000000">
            <w:pPr>
              <w:pStyle w:val="Compact"/>
            </w:pPr>
            <w:hyperlink r:id="rId186">
              <w:r>
                <w:rPr>
                  <w:rStyle w:val="Hiperligao"/>
                </w:rPr>
                <w:t>https://agalvaiazere.ccems.pt</w:t>
              </w:r>
            </w:hyperlink>
          </w:p>
        </w:tc>
        <w:tc>
          <w:tcPr>
            <w:tcW w:w="3276" w:type="dxa"/>
          </w:tcPr>
          <w:p w14:paraId="21AEBAD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Básico e Secundário</w:t>
            </w:r>
          </w:p>
        </w:tc>
      </w:tr>
      <w:tr w:rsidR="00046316" w14:paraId="0D6D9932"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6950E1A" w14:textId="77777777" w:rsidR="00046316" w:rsidRDefault="00000000">
            <w:pPr>
              <w:pStyle w:val="Compact"/>
            </w:pPr>
            <w:hyperlink r:id="rId187">
              <w:r>
                <w:rPr>
                  <w:rStyle w:val="Hiperligao"/>
                </w:rPr>
                <w:t>https://agr-odivelas.pt/</w:t>
              </w:r>
            </w:hyperlink>
          </w:p>
        </w:tc>
        <w:tc>
          <w:tcPr>
            <w:tcW w:w="3276" w:type="dxa"/>
          </w:tcPr>
          <w:p w14:paraId="1F4AA37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Básico e Secundário</w:t>
            </w:r>
          </w:p>
        </w:tc>
      </w:tr>
      <w:tr w:rsidR="00046316" w14:paraId="360D59EA"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09AD6E6" w14:textId="77777777" w:rsidR="00046316" w:rsidRDefault="00000000">
            <w:pPr>
              <w:pStyle w:val="Compact"/>
            </w:pPr>
            <w:hyperlink r:id="rId188">
              <w:r>
                <w:rPr>
                  <w:rStyle w:val="Hiperligao"/>
                </w:rPr>
                <w:t>https://agrupamento.espjs.edu.pt</w:t>
              </w:r>
            </w:hyperlink>
          </w:p>
        </w:tc>
        <w:tc>
          <w:tcPr>
            <w:tcW w:w="3276" w:type="dxa"/>
          </w:tcPr>
          <w:p w14:paraId="0F33173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Básico e Secundário</w:t>
            </w:r>
          </w:p>
        </w:tc>
      </w:tr>
      <w:tr w:rsidR="00046316" w14:paraId="5CAD0187"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93F38CE" w14:textId="77777777" w:rsidR="00046316" w:rsidRDefault="00000000">
            <w:pPr>
              <w:pStyle w:val="Compact"/>
            </w:pPr>
            <w:hyperlink r:id="rId189">
              <w:r>
                <w:rPr>
                  <w:rStyle w:val="Hiperligao"/>
                </w:rPr>
                <w:t>https://cdds.pt/~wp/</w:t>
              </w:r>
            </w:hyperlink>
          </w:p>
        </w:tc>
        <w:tc>
          <w:tcPr>
            <w:tcW w:w="3276" w:type="dxa"/>
          </w:tcPr>
          <w:p w14:paraId="497305A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Básico e Secundário</w:t>
            </w:r>
          </w:p>
        </w:tc>
      </w:tr>
      <w:tr w:rsidR="00046316" w14:paraId="38BEDBC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4208FC7" w14:textId="77777777" w:rsidR="00046316" w:rsidRDefault="00000000">
            <w:pPr>
              <w:pStyle w:val="Compact"/>
            </w:pPr>
            <w:hyperlink r:id="rId190">
              <w:r>
                <w:rPr>
                  <w:rStyle w:val="Hiperligao"/>
                </w:rPr>
                <w:t>https://escolasmichelgiacometti.net/</w:t>
              </w:r>
            </w:hyperlink>
          </w:p>
        </w:tc>
        <w:tc>
          <w:tcPr>
            <w:tcW w:w="3276" w:type="dxa"/>
          </w:tcPr>
          <w:p w14:paraId="2038A92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Básico e Secundário</w:t>
            </w:r>
          </w:p>
        </w:tc>
      </w:tr>
      <w:tr w:rsidR="00046316" w14:paraId="5751F31A"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D01E5CB" w14:textId="77777777" w:rsidR="00046316" w:rsidRDefault="00000000">
            <w:pPr>
              <w:pStyle w:val="Compact"/>
            </w:pPr>
            <w:hyperlink r:id="rId191">
              <w:r>
                <w:rPr>
                  <w:rStyle w:val="Hiperligao"/>
                </w:rPr>
                <w:t>https://espenafiel.org</w:t>
              </w:r>
            </w:hyperlink>
          </w:p>
        </w:tc>
        <w:tc>
          <w:tcPr>
            <w:tcW w:w="3276" w:type="dxa"/>
          </w:tcPr>
          <w:p w14:paraId="1CD94C5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Básico e Secundário</w:t>
            </w:r>
          </w:p>
        </w:tc>
      </w:tr>
      <w:tr w:rsidR="00046316" w14:paraId="3FF9FD0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DE81C4F" w14:textId="77777777" w:rsidR="00046316" w:rsidRDefault="00000000">
            <w:pPr>
              <w:pStyle w:val="Compact"/>
            </w:pPr>
            <w:hyperlink r:id="rId192">
              <w:r>
                <w:rPr>
                  <w:rStyle w:val="Hiperligao"/>
                </w:rPr>
                <w:t>https://home.tomazpelayo.com</w:t>
              </w:r>
            </w:hyperlink>
          </w:p>
        </w:tc>
        <w:tc>
          <w:tcPr>
            <w:tcW w:w="3276" w:type="dxa"/>
          </w:tcPr>
          <w:p w14:paraId="4C930A2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Básico e Secundário</w:t>
            </w:r>
          </w:p>
        </w:tc>
      </w:tr>
      <w:tr w:rsidR="00046316" w14:paraId="45D6392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46D7EA3" w14:textId="77777777" w:rsidR="00046316" w:rsidRDefault="00000000">
            <w:pPr>
              <w:pStyle w:val="Compact"/>
            </w:pPr>
            <w:hyperlink r:id="rId193">
              <w:r>
                <w:rPr>
                  <w:rStyle w:val="Hiperligao"/>
                </w:rPr>
                <w:t>https://www.abc123.pt</w:t>
              </w:r>
            </w:hyperlink>
          </w:p>
        </w:tc>
        <w:tc>
          <w:tcPr>
            <w:tcW w:w="3276" w:type="dxa"/>
          </w:tcPr>
          <w:p w14:paraId="27A025C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Básico e Secundário</w:t>
            </w:r>
          </w:p>
        </w:tc>
      </w:tr>
      <w:tr w:rsidR="00046316" w14:paraId="66A18919"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65B82A8" w14:textId="77777777" w:rsidR="00046316" w:rsidRDefault="00000000">
            <w:pPr>
              <w:pStyle w:val="Compact"/>
            </w:pPr>
            <w:hyperlink r:id="rId194">
              <w:r>
                <w:rPr>
                  <w:rStyle w:val="Hiperligao"/>
                </w:rPr>
                <w:t>https://www.aerestelo.pt</w:t>
              </w:r>
            </w:hyperlink>
          </w:p>
        </w:tc>
        <w:tc>
          <w:tcPr>
            <w:tcW w:w="3276" w:type="dxa"/>
          </w:tcPr>
          <w:p w14:paraId="3FB039A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Básico e Secundário</w:t>
            </w:r>
          </w:p>
        </w:tc>
      </w:tr>
      <w:tr w:rsidR="00046316" w14:paraId="00623A56"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E156975" w14:textId="77777777" w:rsidR="00046316" w:rsidRDefault="00000000">
            <w:pPr>
              <w:pStyle w:val="Compact"/>
            </w:pPr>
            <w:hyperlink r:id="rId195">
              <w:r>
                <w:rPr>
                  <w:rStyle w:val="Hiperligao"/>
                </w:rPr>
                <w:t>https://www.aesc.edu.pt</w:t>
              </w:r>
            </w:hyperlink>
          </w:p>
        </w:tc>
        <w:tc>
          <w:tcPr>
            <w:tcW w:w="3276" w:type="dxa"/>
          </w:tcPr>
          <w:p w14:paraId="767BA47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Básico e Secundário</w:t>
            </w:r>
          </w:p>
        </w:tc>
      </w:tr>
      <w:tr w:rsidR="00046316" w14:paraId="664FF05B"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364B082" w14:textId="77777777" w:rsidR="00046316" w:rsidRDefault="00000000">
            <w:pPr>
              <w:pStyle w:val="Compact"/>
            </w:pPr>
            <w:hyperlink r:id="rId196">
              <w:r>
                <w:rPr>
                  <w:rStyle w:val="Hiperligao"/>
                </w:rPr>
                <w:t>https://www.aevc.edu.pt</w:t>
              </w:r>
            </w:hyperlink>
          </w:p>
        </w:tc>
        <w:tc>
          <w:tcPr>
            <w:tcW w:w="3276" w:type="dxa"/>
          </w:tcPr>
          <w:p w14:paraId="58D45F1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Básico e Secundário</w:t>
            </w:r>
          </w:p>
        </w:tc>
      </w:tr>
      <w:tr w:rsidR="00046316" w14:paraId="454A9C8D"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3C4C374" w14:textId="77777777" w:rsidR="00046316" w:rsidRDefault="00000000">
            <w:pPr>
              <w:pStyle w:val="Compact"/>
            </w:pPr>
            <w:hyperlink r:id="rId197">
              <w:r>
                <w:rPr>
                  <w:rStyle w:val="Hiperligao"/>
                </w:rPr>
                <w:t>https://www.agescolasargaelima.pt/</w:t>
              </w:r>
            </w:hyperlink>
          </w:p>
        </w:tc>
        <w:tc>
          <w:tcPr>
            <w:tcW w:w="3276" w:type="dxa"/>
          </w:tcPr>
          <w:p w14:paraId="4E8AFE4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Básico e Secundário</w:t>
            </w:r>
          </w:p>
        </w:tc>
      </w:tr>
      <w:tr w:rsidR="00046316" w14:paraId="73F998C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A649920" w14:textId="77777777" w:rsidR="00046316" w:rsidRDefault="00000000">
            <w:pPr>
              <w:pStyle w:val="Compact"/>
            </w:pPr>
            <w:hyperlink r:id="rId198">
              <w:r>
                <w:rPr>
                  <w:rStyle w:val="Hiperligao"/>
                </w:rPr>
                <w:t>https://www.am-santacecilia.pt</w:t>
              </w:r>
            </w:hyperlink>
          </w:p>
        </w:tc>
        <w:tc>
          <w:tcPr>
            <w:tcW w:w="3276" w:type="dxa"/>
          </w:tcPr>
          <w:p w14:paraId="60533A8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Básico e Secundário</w:t>
            </w:r>
          </w:p>
        </w:tc>
      </w:tr>
      <w:tr w:rsidR="00046316" w14:paraId="79D381F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966B933" w14:textId="77777777" w:rsidR="00046316" w:rsidRDefault="00000000">
            <w:pPr>
              <w:pStyle w:val="Compact"/>
            </w:pPr>
            <w:hyperlink r:id="rId199">
              <w:r>
                <w:rPr>
                  <w:rStyle w:val="Hiperligao"/>
                </w:rPr>
                <w:t>https://www.colegioarautos.net</w:t>
              </w:r>
            </w:hyperlink>
          </w:p>
        </w:tc>
        <w:tc>
          <w:tcPr>
            <w:tcW w:w="3276" w:type="dxa"/>
          </w:tcPr>
          <w:p w14:paraId="04DBA84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Básico e Secundário</w:t>
            </w:r>
          </w:p>
        </w:tc>
      </w:tr>
      <w:tr w:rsidR="00046316" w14:paraId="12A2EDB4"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22D8FDC" w14:textId="77777777" w:rsidR="00046316" w:rsidRDefault="00000000">
            <w:pPr>
              <w:pStyle w:val="Compact"/>
            </w:pPr>
            <w:hyperlink r:id="rId200">
              <w:r>
                <w:rPr>
                  <w:rStyle w:val="Hiperligao"/>
                </w:rPr>
                <w:t>https://www.colegiodorosario.pt</w:t>
              </w:r>
            </w:hyperlink>
          </w:p>
        </w:tc>
        <w:tc>
          <w:tcPr>
            <w:tcW w:w="3276" w:type="dxa"/>
          </w:tcPr>
          <w:p w14:paraId="68F4CE8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Básico e Secundário</w:t>
            </w:r>
          </w:p>
        </w:tc>
      </w:tr>
      <w:tr w:rsidR="00046316" w14:paraId="6AE0C4DD"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F85C6C5" w14:textId="77777777" w:rsidR="00046316" w:rsidRDefault="00000000">
            <w:pPr>
              <w:pStyle w:val="Compact"/>
            </w:pPr>
            <w:hyperlink r:id="rId201">
              <w:r>
                <w:rPr>
                  <w:rStyle w:val="Hiperligao"/>
                </w:rPr>
                <w:t>https://www.colegioefanor.pt/pt/</w:t>
              </w:r>
            </w:hyperlink>
          </w:p>
        </w:tc>
        <w:tc>
          <w:tcPr>
            <w:tcW w:w="3276" w:type="dxa"/>
          </w:tcPr>
          <w:p w14:paraId="1A2725C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Básico e Secundário</w:t>
            </w:r>
          </w:p>
        </w:tc>
      </w:tr>
      <w:tr w:rsidR="00046316" w14:paraId="39324E6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BED4B5E" w14:textId="77777777" w:rsidR="00046316" w:rsidRDefault="00000000">
            <w:pPr>
              <w:pStyle w:val="Compact"/>
            </w:pPr>
            <w:hyperlink r:id="rId202">
              <w:r>
                <w:rPr>
                  <w:rStyle w:val="Hiperligao"/>
                </w:rPr>
                <w:t>https://www.ebsqf.pt/</w:t>
              </w:r>
            </w:hyperlink>
          </w:p>
        </w:tc>
        <w:tc>
          <w:tcPr>
            <w:tcW w:w="3276" w:type="dxa"/>
          </w:tcPr>
          <w:p w14:paraId="6971435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Básico e Secundário</w:t>
            </w:r>
          </w:p>
        </w:tc>
      </w:tr>
      <w:tr w:rsidR="00046316" w14:paraId="60A84A9D"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9F6BCC7" w14:textId="77777777" w:rsidR="00046316" w:rsidRDefault="00000000">
            <w:pPr>
              <w:pStyle w:val="Compact"/>
            </w:pPr>
            <w:hyperlink r:id="rId203">
              <w:r>
                <w:rPr>
                  <w:rStyle w:val="Hiperligao"/>
                </w:rPr>
                <w:t>https://www.esdjgfa.org</w:t>
              </w:r>
            </w:hyperlink>
          </w:p>
        </w:tc>
        <w:tc>
          <w:tcPr>
            <w:tcW w:w="3276" w:type="dxa"/>
          </w:tcPr>
          <w:p w14:paraId="69B505B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Básico e Secundário</w:t>
            </w:r>
          </w:p>
        </w:tc>
      </w:tr>
      <w:tr w:rsidR="00046316" w14:paraId="31E0D63F"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34357C8" w14:textId="77777777" w:rsidR="00046316" w:rsidRDefault="00000000">
            <w:pPr>
              <w:pStyle w:val="Compact"/>
            </w:pPr>
            <w:hyperlink r:id="rId204">
              <w:r>
                <w:rPr>
                  <w:rStyle w:val="Hiperligao"/>
                </w:rPr>
                <w:t>https://www.esidm.pt</w:t>
              </w:r>
            </w:hyperlink>
          </w:p>
        </w:tc>
        <w:tc>
          <w:tcPr>
            <w:tcW w:w="3276" w:type="dxa"/>
          </w:tcPr>
          <w:p w14:paraId="398B58F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Básico e Secundário</w:t>
            </w:r>
          </w:p>
        </w:tc>
      </w:tr>
      <w:tr w:rsidR="00046316" w14:paraId="73704946"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987F28D" w14:textId="77777777" w:rsidR="00046316" w:rsidRDefault="00000000">
            <w:pPr>
              <w:pStyle w:val="Compact"/>
            </w:pPr>
            <w:hyperlink r:id="rId205">
              <w:r>
                <w:rPr>
                  <w:rStyle w:val="Hiperligao"/>
                </w:rPr>
                <w:t>https://ipiaget.org</w:t>
              </w:r>
            </w:hyperlink>
          </w:p>
        </w:tc>
        <w:tc>
          <w:tcPr>
            <w:tcW w:w="3276" w:type="dxa"/>
          </w:tcPr>
          <w:p w14:paraId="0F70BF8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58E344E4"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5B7FB37" w14:textId="77777777" w:rsidR="00046316" w:rsidRDefault="00000000">
            <w:pPr>
              <w:pStyle w:val="Compact"/>
            </w:pPr>
            <w:hyperlink r:id="rId206">
              <w:r>
                <w:rPr>
                  <w:rStyle w:val="Hiperligao"/>
                </w:rPr>
                <w:t>https://politecnicoguarda.pt</w:t>
              </w:r>
            </w:hyperlink>
          </w:p>
        </w:tc>
        <w:tc>
          <w:tcPr>
            <w:tcW w:w="3276" w:type="dxa"/>
          </w:tcPr>
          <w:p w14:paraId="6E2D3F5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03C25107"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1D6D4D8" w14:textId="77777777" w:rsidR="00046316" w:rsidRDefault="00000000">
            <w:pPr>
              <w:pStyle w:val="Compact"/>
            </w:pPr>
            <w:hyperlink r:id="rId207">
              <w:r>
                <w:rPr>
                  <w:rStyle w:val="Hiperligao"/>
                </w:rPr>
                <w:t>https://www.ipbeja.pt/Paginas/default.aspx</w:t>
              </w:r>
            </w:hyperlink>
          </w:p>
        </w:tc>
        <w:tc>
          <w:tcPr>
            <w:tcW w:w="3276" w:type="dxa"/>
          </w:tcPr>
          <w:p w14:paraId="49B0192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262EC42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0AB3B2E" w14:textId="77777777" w:rsidR="00046316" w:rsidRDefault="00000000">
            <w:pPr>
              <w:pStyle w:val="Compact"/>
            </w:pPr>
            <w:hyperlink r:id="rId208">
              <w:r>
                <w:rPr>
                  <w:rStyle w:val="Hiperligao"/>
                </w:rPr>
                <w:t>https://www.ipleiria.pt</w:t>
              </w:r>
            </w:hyperlink>
          </w:p>
        </w:tc>
        <w:tc>
          <w:tcPr>
            <w:tcW w:w="3276" w:type="dxa"/>
          </w:tcPr>
          <w:p w14:paraId="540A320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12C9B3F4"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B273B05" w14:textId="77777777" w:rsidR="00046316" w:rsidRDefault="00000000">
            <w:pPr>
              <w:pStyle w:val="Compact"/>
            </w:pPr>
            <w:hyperlink r:id="rId209">
              <w:r>
                <w:rPr>
                  <w:rStyle w:val="Hiperligao"/>
                </w:rPr>
                <w:t>https://www.ipp.pt</w:t>
              </w:r>
            </w:hyperlink>
          </w:p>
        </w:tc>
        <w:tc>
          <w:tcPr>
            <w:tcW w:w="3276" w:type="dxa"/>
          </w:tcPr>
          <w:p w14:paraId="5B10138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5600F45B"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F095AED" w14:textId="77777777" w:rsidR="00046316" w:rsidRDefault="00000000">
            <w:pPr>
              <w:pStyle w:val="Compact"/>
            </w:pPr>
            <w:hyperlink r:id="rId210">
              <w:r>
                <w:rPr>
                  <w:rStyle w:val="Hiperligao"/>
                </w:rPr>
                <w:t>https://tecnico.ulisboa.pt</w:t>
              </w:r>
            </w:hyperlink>
          </w:p>
        </w:tc>
        <w:tc>
          <w:tcPr>
            <w:tcW w:w="3276" w:type="dxa"/>
          </w:tcPr>
          <w:p w14:paraId="04F2144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04CDAD3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DAB3DF7" w14:textId="77777777" w:rsidR="00046316" w:rsidRDefault="00000000">
            <w:pPr>
              <w:pStyle w:val="Compact"/>
            </w:pPr>
            <w:hyperlink r:id="rId211">
              <w:r>
                <w:rPr>
                  <w:rStyle w:val="Hiperligao"/>
                </w:rPr>
                <w:t>https://portal.uab.pt</w:t>
              </w:r>
            </w:hyperlink>
          </w:p>
        </w:tc>
        <w:tc>
          <w:tcPr>
            <w:tcW w:w="3276" w:type="dxa"/>
          </w:tcPr>
          <w:p w14:paraId="2D75370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64DC5A09"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179DE81" w14:textId="77777777" w:rsidR="00046316" w:rsidRDefault="00000000">
            <w:pPr>
              <w:pStyle w:val="Compact"/>
            </w:pPr>
            <w:hyperlink r:id="rId212">
              <w:r>
                <w:rPr>
                  <w:rStyle w:val="Hiperligao"/>
                </w:rPr>
                <w:t>https://autonoma.pt</w:t>
              </w:r>
            </w:hyperlink>
          </w:p>
        </w:tc>
        <w:tc>
          <w:tcPr>
            <w:tcW w:w="3276" w:type="dxa"/>
          </w:tcPr>
          <w:p w14:paraId="1B59F36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07584F1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477095F" w14:textId="77777777" w:rsidR="00046316" w:rsidRDefault="00000000">
            <w:pPr>
              <w:pStyle w:val="Compact"/>
            </w:pPr>
            <w:hyperlink r:id="rId213">
              <w:r>
                <w:rPr>
                  <w:rStyle w:val="Hiperligao"/>
                </w:rPr>
                <w:t>https://www.ucp.pt</w:t>
              </w:r>
            </w:hyperlink>
          </w:p>
        </w:tc>
        <w:tc>
          <w:tcPr>
            <w:tcW w:w="3276" w:type="dxa"/>
          </w:tcPr>
          <w:p w14:paraId="15AF764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3CA5BF0D"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1DEF707" w14:textId="77777777" w:rsidR="00046316" w:rsidRDefault="00000000">
            <w:pPr>
              <w:pStyle w:val="Compact"/>
            </w:pPr>
            <w:hyperlink r:id="rId214">
              <w:r>
                <w:rPr>
                  <w:rStyle w:val="Hiperligao"/>
                </w:rPr>
                <w:t>https://www.uma.pt</w:t>
              </w:r>
            </w:hyperlink>
          </w:p>
        </w:tc>
        <w:tc>
          <w:tcPr>
            <w:tcW w:w="3276" w:type="dxa"/>
          </w:tcPr>
          <w:p w14:paraId="41B7A0EF"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0EA8717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D9F217A" w14:textId="77777777" w:rsidR="00046316" w:rsidRDefault="00000000">
            <w:pPr>
              <w:pStyle w:val="Compact"/>
            </w:pPr>
            <w:hyperlink r:id="rId215">
              <w:r>
                <w:rPr>
                  <w:rStyle w:val="Hiperligao"/>
                </w:rPr>
                <w:t>https://www.uc.pt</w:t>
              </w:r>
            </w:hyperlink>
          </w:p>
        </w:tc>
        <w:tc>
          <w:tcPr>
            <w:tcW w:w="3276" w:type="dxa"/>
          </w:tcPr>
          <w:p w14:paraId="1CD4114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096F9AF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F16C34A" w14:textId="77777777" w:rsidR="00046316" w:rsidRDefault="00000000">
            <w:pPr>
              <w:pStyle w:val="Compact"/>
            </w:pPr>
            <w:hyperlink r:id="rId216">
              <w:r>
                <w:rPr>
                  <w:rStyle w:val="Hiperligao"/>
                </w:rPr>
                <w:t>https://www.uevora.pt</w:t>
              </w:r>
            </w:hyperlink>
          </w:p>
        </w:tc>
        <w:tc>
          <w:tcPr>
            <w:tcW w:w="3276" w:type="dxa"/>
          </w:tcPr>
          <w:p w14:paraId="574EE9E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176CBC3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9997025" w14:textId="77777777" w:rsidR="00046316" w:rsidRDefault="00000000">
            <w:pPr>
              <w:pStyle w:val="Compact"/>
            </w:pPr>
            <w:hyperlink r:id="rId217">
              <w:r>
                <w:rPr>
                  <w:rStyle w:val="Hiperligao"/>
                </w:rPr>
                <w:t>https://opendmp.portaberta.pt/splash</w:t>
              </w:r>
            </w:hyperlink>
          </w:p>
        </w:tc>
        <w:tc>
          <w:tcPr>
            <w:tcW w:w="3276" w:type="dxa"/>
          </w:tcPr>
          <w:p w14:paraId="2E6FF09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7F896BAB"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17CBBFB" w14:textId="77777777" w:rsidR="00046316" w:rsidRDefault="00000000">
            <w:pPr>
              <w:pStyle w:val="Compact"/>
            </w:pPr>
            <w:hyperlink r:id="rId218">
              <w:r>
                <w:rPr>
                  <w:rStyle w:val="Hiperligao"/>
                </w:rPr>
                <w:t>https://www.ipsantarem.pt/escola-superior-agraria-de-santarem/</w:t>
              </w:r>
            </w:hyperlink>
          </w:p>
        </w:tc>
        <w:tc>
          <w:tcPr>
            <w:tcW w:w="3276" w:type="dxa"/>
          </w:tcPr>
          <w:p w14:paraId="694462A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3FB227FE"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5F47881" w14:textId="77777777" w:rsidR="00046316" w:rsidRDefault="00000000">
            <w:pPr>
              <w:pStyle w:val="Compact"/>
            </w:pPr>
            <w:hyperlink r:id="rId219">
              <w:r>
                <w:rPr>
                  <w:rStyle w:val="Hiperligao"/>
                </w:rPr>
                <w:t>https://www.ipsantarem.pt/escola-superior-de-educacao-de-santarem/</w:t>
              </w:r>
            </w:hyperlink>
          </w:p>
        </w:tc>
        <w:tc>
          <w:tcPr>
            <w:tcW w:w="3276" w:type="dxa"/>
          </w:tcPr>
          <w:p w14:paraId="1EBFD09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5F47005B"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0B50DC5" w14:textId="77777777" w:rsidR="00046316" w:rsidRDefault="00000000">
            <w:pPr>
              <w:pStyle w:val="Compact"/>
            </w:pPr>
            <w:hyperlink r:id="rId220">
              <w:r>
                <w:rPr>
                  <w:rStyle w:val="Hiperligao"/>
                </w:rPr>
                <w:t>https://www.ipsantarem.pt/escola-superior-de-saude-de-santarem/</w:t>
              </w:r>
            </w:hyperlink>
          </w:p>
        </w:tc>
        <w:tc>
          <w:tcPr>
            <w:tcW w:w="3276" w:type="dxa"/>
          </w:tcPr>
          <w:p w14:paraId="2CDE17E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7012300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1E5994C" w14:textId="77777777" w:rsidR="00046316" w:rsidRDefault="00000000">
            <w:pPr>
              <w:pStyle w:val="Compact"/>
            </w:pPr>
            <w:hyperlink r:id="rId221">
              <w:r>
                <w:rPr>
                  <w:rStyle w:val="Hiperligao"/>
                </w:rPr>
                <w:t>https://sigarra.up.pt/faup/</w:t>
              </w:r>
            </w:hyperlink>
          </w:p>
        </w:tc>
        <w:tc>
          <w:tcPr>
            <w:tcW w:w="3276" w:type="dxa"/>
          </w:tcPr>
          <w:p w14:paraId="2036C43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60456B5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4C918F2" w14:textId="77777777" w:rsidR="00046316" w:rsidRDefault="00000000">
            <w:pPr>
              <w:pStyle w:val="Compact"/>
            </w:pPr>
            <w:hyperlink r:id="rId222">
              <w:r>
                <w:rPr>
                  <w:rStyle w:val="Hiperligao"/>
                </w:rPr>
                <w:t>https://sigarra.up.pt/fcup</w:t>
              </w:r>
            </w:hyperlink>
          </w:p>
        </w:tc>
        <w:tc>
          <w:tcPr>
            <w:tcW w:w="3276" w:type="dxa"/>
          </w:tcPr>
          <w:p w14:paraId="31CEA96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5EDF6DD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233FF22" w14:textId="77777777" w:rsidR="00046316" w:rsidRDefault="00000000">
            <w:pPr>
              <w:pStyle w:val="Compact"/>
            </w:pPr>
            <w:hyperlink r:id="rId223">
              <w:r>
                <w:rPr>
                  <w:rStyle w:val="Hiperligao"/>
                </w:rPr>
                <w:t>https://sigarra.up.pt/ffup</w:t>
              </w:r>
            </w:hyperlink>
          </w:p>
        </w:tc>
        <w:tc>
          <w:tcPr>
            <w:tcW w:w="3276" w:type="dxa"/>
          </w:tcPr>
          <w:p w14:paraId="7FCFB85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6764CCA6"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C84DC25" w14:textId="77777777" w:rsidR="00046316" w:rsidRDefault="00000000">
            <w:pPr>
              <w:pStyle w:val="Compact"/>
            </w:pPr>
            <w:hyperlink r:id="rId224">
              <w:r>
                <w:rPr>
                  <w:rStyle w:val="Hiperligao"/>
                </w:rPr>
                <w:t>https://sigarra.up.pt/fmdup</w:t>
              </w:r>
            </w:hyperlink>
          </w:p>
        </w:tc>
        <w:tc>
          <w:tcPr>
            <w:tcW w:w="3276" w:type="dxa"/>
          </w:tcPr>
          <w:p w14:paraId="4FFE3C8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229F994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10BF2B2" w14:textId="77777777" w:rsidR="00046316" w:rsidRDefault="00000000">
            <w:pPr>
              <w:pStyle w:val="Compact"/>
            </w:pPr>
            <w:hyperlink r:id="rId225">
              <w:r>
                <w:rPr>
                  <w:rStyle w:val="Hiperligao"/>
                </w:rPr>
                <w:t>https://sigarra.up.pt/icbas</w:t>
              </w:r>
            </w:hyperlink>
          </w:p>
        </w:tc>
        <w:tc>
          <w:tcPr>
            <w:tcW w:w="3276" w:type="dxa"/>
          </w:tcPr>
          <w:p w14:paraId="626A49D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58EBF49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FC7AF93" w14:textId="77777777" w:rsidR="00046316" w:rsidRDefault="00000000">
            <w:pPr>
              <w:pStyle w:val="Compact"/>
            </w:pPr>
            <w:hyperlink r:id="rId226">
              <w:r>
                <w:rPr>
                  <w:rStyle w:val="Hiperligao"/>
                </w:rPr>
                <w:t>https://www.academiafa.edu.pt</w:t>
              </w:r>
            </w:hyperlink>
          </w:p>
        </w:tc>
        <w:tc>
          <w:tcPr>
            <w:tcW w:w="3276" w:type="dxa"/>
          </w:tcPr>
          <w:p w14:paraId="0AA78D7F"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634AAABD"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F13FCB4" w14:textId="77777777" w:rsidR="00046316" w:rsidRDefault="00000000">
            <w:pPr>
              <w:pStyle w:val="Compact"/>
            </w:pPr>
            <w:hyperlink r:id="rId227">
              <w:r>
                <w:rPr>
                  <w:rStyle w:val="Hiperligao"/>
                </w:rPr>
                <w:t>https://www.arquitetura.uminho.pt/pt</w:t>
              </w:r>
            </w:hyperlink>
          </w:p>
        </w:tc>
        <w:tc>
          <w:tcPr>
            <w:tcW w:w="3276" w:type="dxa"/>
          </w:tcPr>
          <w:p w14:paraId="6CD2852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34C135A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2850DD2" w14:textId="77777777" w:rsidR="00046316" w:rsidRDefault="00000000">
            <w:pPr>
              <w:pStyle w:val="Compact"/>
            </w:pPr>
            <w:hyperlink r:id="rId228">
              <w:r>
                <w:rPr>
                  <w:rStyle w:val="Hiperligao"/>
                </w:rPr>
                <w:t>https://www.cespu.pt</w:t>
              </w:r>
            </w:hyperlink>
          </w:p>
        </w:tc>
        <w:tc>
          <w:tcPr>
            <w:tcW w:w="3276" w:type="dxa"/>
          </w:tcPr>
          <w:p w14:paraId="0570001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638C007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334D8DB" w14:textId="77777777" w:rsidR="00046316" w:rsidRDefault="00000000">
            <w:pPr>
              <w:pStyle w:val="Compact"/>
            </w:pPr>
            <w:hyperlink r:id="rId229">
              <w:r>
                <w:rPr>
                  <w:rStyle w:val="Hiperligao"/>
                </w:rPr>
                <w:t>https://www.direito.uminho.pt</w:t>
              </w:r>
            </w:hyperlink>
          </w:p>
        </w:tc>
        <w:tc>
          <w:tcPr>
            <w:tcW w:w="3276" w:type="dxa"/>
          </w:tcPr>
          <w:p w14:paraId="4D702D7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225C4A9F"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CFAF32F" w14:textId="77777777" w:rsidR="00046316" w:rsidRDefault="00000000">
            <w:pPr>
              <w:pStyle w:val="Compact"/>
            </w:pPr>
            <w:hyperlink r:id="rId230">
              <w:r>
                <w:rPr>
                  <w:rStyle w:val="Hiperligao"/>
                </w:rPr>
                <w:t>https://www.ect.uevora.pt</w:t>
              </w:r>
            </w:hyperlink>
          </w:p>
        </w:tc>
        <w:tc>
          <w:tcPr>
            <w:tcW w:w="3276" w:type="dxa"/>
          </w:tcPr>
          <w:p w14:paraId="125001A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1D58D2A0"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9A77F44" w14:textId="77777777" w:rsidR="00046316" w:rsidRDefault="00000000">
            <w:pPr>
              <w:pStyle w:val="Compact"/>
            </w:pPr>
            <w:hyperlink r:id="rId231">
              <w:r>
                <w:rPr>
                  <w:rStyle w:val="Hiperligao"/>
                </w:rPr>
                <w:t>https://www.eeg.uminho.pt</w:t>
              </w:r>
            </w:hyperlink>
          </w:p>
        </w:tc>
        <w:tc>
          <w:tcPr>
            <w:tcW w:w="3276" w:type="dxa"/>
          </w:tcPr>
          <w:p w14:paraId="39CA34D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2888050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3950D67" w14:textId="77777777" w:rsidR="00046316" w:rsidRDefault="00000000">
            <w:pPr>
              <w:pStyle w:val="Compact"/>
            </w:pPr>
            <w:hyperlink r:id="rId232">
              <w:r>
                <w:rPr>
                  <w:rStyle w:val="Hiperligao"/>
                </w:rPr>
                <w:t>https://www.enautica.pt/</w:t>
              </w:r>
            </w:hyperlink>
          </w:p>
        </w:tc>
        <w:tc>
          <w:tcPr>
            <w:tcW w:w="3276" w:type="dxa"/>
          </w:tcPr>
          <w:p w14:paraId="38301AF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7850A48D"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5366C7D" w14:textId="77777777" w:rsidR="00046316" w:rsidRDefault="00000000">
            <w:pPr>
              <w:pStyle w:val="Compact"/>
            </w:pPr>
            <w:hyperlink r:id="rId233">
              <w:r>
                <w:rPr>
                  <w:rStyle w:val="Hiperligao"/>
                </w:rPr>
                <w:t>https://www.ensp.unl.pt</w:t>
              </w:r>
            </w:hyperlink>
          </w:p>
        </w:tc>
        <w:tc>
          <w:tcPr>
            <w:tcW w:w="3276" w:type="dxa"/>
          </w:tcPr>
          <w:p w14:paraId="13ECA3B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36DF437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8C59A9A" w14:textId="77777777" w:rsidR="00046316" w:rsidRDefault="00000000">
            <w:pPr>
              <w:pStyle w:val="Compact"/>
            </w:pPr>
            <w:hyperlink r:id="rId234">
              <w:r>
                <w:rPr>
                  <w:rStyle w:val="Hiperligao"/>
                </w:rPr>
                <w:t>https://esbe.ipportalegre.pt/</w:t>
              </w:r>
            </w:hyperlink>
          </w:p>
        </w:tc>
        <w:tc>
          <w:tcPr>
            <w:tcW w:w="3276" w:type="dxa"/>
          </w:tcPr>
          <w:p w14:paraId="5FC8D6A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32563DC7"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E2C3008" w14:textId="77777777" w:rsidR="00046316" w:rsidRDefault="00000000">
            <w:pPr>
              <w:pStyle w:val="Compact"/>
            </w:pPr>
            <w:hyperlink r:id="rId235">
              <w:r>
                <w:rPr>
                  <w:rStyle w:val="Hiperligao"/>
                </w:rPr>
                <w:t>https://www.esce.ips.pt</w:t>
              </w:r>
            </w:hyperlink>
          </w:p>
        </w:tc>
        <w:tc>
          <w:tcPr>
            <w:tcW w:w="3276" w:type="dxa"/>
          </w:tcPr>
          <w:p w14:paraId="703B69C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70C7912A"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18CDB94" w14:textId="77777777" w:rsidR="00046316" w:rsidRDefault="00000000">
            <w:pPr>
              <w:pStyle w:val="Compact"/>
            </w:pPr>
            <w:hyperlink r:id="rId236">
              <w:r>
                <w:rPr>
                  <w:rStyle w:val="Hiperligao"/>
                </w:rPr>
                <w:t>https://www.esd.ipl.pt</w:t>
              </w:r>
            </w:hyperlink>
          </w:p>
        </w:tc>
        <w:tc>
          <w:tcPr>
            <w:tcW w:w="3276" w:type="dxa"/>
          </w:tcPr>
          <w:p w14:paraId="03D07FE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7ABE772C"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318E6B4" w14:textId="77777777" w:rsidR="00046316" w:rsidRDefault="00000000">
            <w:pPr>
              <w:pStyle w:val="Compact"/>
            </w:pPr>
            <w:hyperlink r:id="rId237">
              <w:r>
                <w:rPr>
                  <w:rStyle w:val="Hiperligao"/>
                </w:rPr>
                <w:t>https://www.ese.uminho.pt</w:t>
              </w:r>
            </w:hyperlink>
          </w:p>
        </w:tc>
        <w:tc>
          <w:tcPr>
            <w:tcW w:w="3276" w:type="dxa"/>
          </w:tcPr>
          <w:p w14:paraId="5D57575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5EBD401A"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7EED9A1" w14:textId="77777777" w:rsidR="00046316" w:rsidRDefault="00000000">
            <w:pPr>
              <w:pStyle w:val="Compact"/>
            </w:pPr>
            <w:hyperlink r:id="rId238">
              <w:r>
                <w:rPr>
                  <w:rStyle w:val="Hiperligao"/>
                </w:rPr>
                <w:t>https://www.esel.pt</w:t>
              </w:r>
            </w:hyperlink>
          </w:p>
        </w:tc>
        <w:tc>
          <w:tcPr>
            <w:tcW w:w="3276" w:type="dxa"/>
          </w:tcPr>
          <w:p w14:paraId="211FDF1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5F7459F7"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D5116BD" w14:textId="77777777" w:rsidR="00046316" w:rsidRDefault="00000000">
            <w:pPr>
              <w:pStyle w:val="Compact"/>
            </w:pPr>
            <w:hyperlink r:id="rId239">
              <w:r>
                <w:rPr>
                  <w:rStyle w:val="Hiperligao"/>
                </w:rPr>
                <w:t>https://www.esenf.pt</w:t>
              </w:r>
            </w:hyperlink>
          </w:p>
        </w:tc>
        <w:tc>
          <w:tcPr>
            <w:tcW w:w="3276" w:type="dxa"/>
          </w:tcPr>
          <w:p w14:paraId="4AE21CB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0E77B54E"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DAC4F7F" w14:textId="77777777" w:rsidR="00046316" w:rsidRDefault="00000000">
            <w:pPr>
              <w:pStyle w:val="Compact"/>
            </w:pPr>
            <w:hyperlink r:id="rId240">
              <w:r>
                <w:rPr>
                  <w:rStyle w:val="Hiperligao"/>
                </w:rPr>
                <w:t>https://esecs.ipportalegre.pt/</w:t>
              </w:r>
            </w:hyperlink>
          </w:p>
        </w:tc>
        <w:tc>
          <w:tcPr>
            <w:tcW w:w="3276" w:type="dxa"/>
          </w:tcPr>
          <w:p w14:paraId="26726AC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1656E00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17336B9" w14:textId="77777777" w:rsidR="00046316" w:rsidRDefault="00000000">
            <w:pPr>
              <w:pStyle w:val="Compact"/>
            </w:pPr>
            <w:hyperlink r:id="rId241">
              <w:r>
                <w:rPr>
                  <w:rStyle w:val="Hiperligao"/>
                </w:rPr>
                <w:t>https://www.esesjd.uevora.pt</w:t>
              </w:r>
            </w:hyperlink>
          </w:p>
        </w:tc>
        <w:tc>
          <w:tcPr>
            <w:tcW w:w="3276" w:type="dxa"/>
          </w:tcPr>
          <w:p w14:paraId="5C07125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50D6403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DDE5420" w14:textId="77777777" w:rsidR="00046316" w:rsidRDefault="00000000">
            <w:pPr>
              <w:pStyle w:val="Compact"/>
            </w:pPr>
            <w:hyperlink r:id="rId242">
              <w:r>
                <w:rPr>
                  <w:rStyle w:val="Hiperligao"/>
                </w:rPr>
                <w:t>https://www.esml.ipl.pt</w:t>
              </w:r>
            </w:hyperlink>
          </w:p>
        </w:tc>
        <w:tc>
          <w:tcPr>
            <w:tcW w:w="3276" w:type="dxa"/>
          </w:tcPr>
          <w:p w14:paraId="754E1DB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47D55EC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66A058C" w14:textId="77777777" w:rsidR="00046316" w:rsidRDefault="00000000">
            <w:pPr>
              <w:pStyle w:val="Compact"/>
            </w:pPr>
            <w:hyperlink r:id="rId243">
              <w:r>
                <w:rPr>
                  <w:rStyle w:val="Hiperligao"/>
                </w:rPr>
                <w:t>https://essnortecvp.pt/</w:t>
              </w:r>
            </w:hyperlink>
          </w:p>
        </w:tc>
        <w:tc>
          <w:tcPr>
            <w:tcW w:w="3276" w:type="dxa"/>
          </w:tcPr>
          <w:p w14:paraId="6C63B2F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10B4ED0A"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FA30423" w14:textId="77777777" w:rsidR="00046316" w:rsidRDefault="00000000">
            <w:pPr>
              <w:pStyle w:val="Compact"/>
            </w:pPr>
            <w:hyperlink r:id="rId244">
              <w:r>
                <w:rPr>
                  <w:rStyle w:val="Hiperligao"/>
                </w:rPr>
                <w:t>https://www.estbarreiro.ips.pt</w:t>
              </w:r>
            </w:hyperlink>
          </w:p>
        </w:tc>
        <w:tc>
          <w:tcPr>
            <w:tcW w:w="3276" w:type="dxa"/>
          </w:tcPr>
          <w:p w14:paraId="0BE2A3D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30FBD46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7F6625E" w14:textId="77777777" w:rsidR="00046316" w:rsidRDefault="00000000">
            <w:pPr>
              <w:pStyle w:val="Compact"/>
            </w:pPr>
            <w:hyperlink r:id="rId245">
              <w:r>
                <w:rPr>
                  <w:rStyle w:val="Hiperligao"/>
                </w:rPr>
                <w:t>https://www.estg.ipp.pt</w:t>
              </w:r>
            </w:hyperlink>
          </w:p>
        </w:tc>
        <w:tc>
          <w:tcPr>
            <w:tcW w:w="3276" w:type="dxa"/>
          </w:tcPr>
          <w:p w14:paraId="1228597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71F09A2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80FA45E" w14:textId="77777777" w:rsidR="00046316" w:rsidRDefault="00000000">
            <w:pPr>
              <w:pStyle w:val="Compact"/>
            </w:pPr>
            <w:hyperlink r:id="rId246">
              <w:r>
                <w:rPr>
                  <w:rStyle w:val="Hiperligao"/>
                </w:rPr>
                <w:t>https://www.estsetubal.ips.pt</w:t>
              </w:r>
            </w:hyperlink>
          </w:p>
        </w:tc>
        <w:tc>
          <w:tcPr>
            <w:tcW w:w="3276" w:type="dxa"/>
          </w:tcPr>
          <w:p w14:paraId="1B21922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5DB09BBB"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65624DB" w14:textId="77777777" w:rsidR="00046316" w:rsidRDefault="00000000">
            <w:pPr>
              <w:pStyle w:val="Compact"/>
            </w:pPr>
            <w:hyperlink r:id="rId247">
              <w:r>
                <w:rPr>
                  <w:rStyle w:val="Hiperligao"/>
                </w:rPr>
                <w:t>https://www.fa.ulisboa.pt</w:t>
              </w:r>
            </w:hyperlink>
          </w:p>
        </w:tc>
        <w:tc>
          <w:tcPr>
            <w:tcW w:w="3276" w:type="dxa"/>
          </w:tcPr>
          <w:p w14:paraId="21D0AE0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66BF6D5D"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B532B53" w14:textId="77777777" w:rsidR="00046316" w:rsidRDefault="00000000">
            <w:pPr>
              <w:pStyle w:val="Compact"/>
            </w:pPr>
            <w:hyperlink r:id="rId248">
              <w:r>
                <w:rPr>
                  <w:rStyle w:val="Hiperligao"/>
                </w:rPr>
                <w:t>https://www.fct.unl.pt</w:t>
              </w:r>
            </w:hyperlink>
          </w:p>
        </w:tc>
        <w:tc>
          <w:tcPr>
            <w:tcW w:w="3276" w:type="dxa"/>
          </w:tcPr>
          <w:p w14:paraId="20B1F98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0DEBA49E"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8D36C24" w14:textId="77777777" w:rsidR="00046316" w:rsidRDefault="00000000">
            <w:pPr>
              <w:pStyle w:val="Compact"/>
            </w:pPr>
            <w:hyperlink r:id="rId249">
              <w:r>
                <w:rPr>
                  <w:rStyle w:val="Hiperligao"/>
                </w:rPr>
                <w:t>https://www.fress.pt</w:t>
              </w:r>
            </w:hyperlink>
          </w:p>
        </w:tc>
        <w:tc>
          <w:tcPr>
            <w:tcW w:w="3276" w:type="dxa"/>
          </w:tcPr>
          <w:p w14:paraId="41E8755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68F6F43F"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416F27A" w14:textId="77777777" w:rsidR="00046316" w:rsidRDefault="00000000">
            <w:pPr>
              <w:pStyle w:val="Compact"/>
            </w:pPr>
            <w:hyperlink r:id="rId250">
              <w:r>
                <w:rPr>
                  <w:rStyle w:val="Hiperligao"/>
                </w:rPr>
                <w:t>https://www.ics.ulisboa.pt</w:t>
              </w:r>
            </w:hyperlink>
          </w:p>
        </w:tc>
        <w:tc>
          <w:tcPr>
            <w:tcW w:w="3276" w:type="dxa"/>
          </w:tcPr>
          <w:p w14:paraId="1F610B3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65E8CB5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504FD7C" w14:textId="77777777" w:rsidR="00046316" w:rsidRDefault="00000000">
            <w:pPr>
              <w:pStyle w:val="Compact"/>
            </w:pPr>
            <w:hyperlink r:id="rId251">
              <w:r>
                <w:rPr>
                  <w:rStyle w:val="Hiperligao"/>
                </w:rPr>
                <w:t>https://www.ie.uminho.pt</w:t>
              </w:r>
            </w:hyperlink>
          </w:p>
        </w:tc>
        <w:tc>
          <w:tcPr>
            <w:tcW w:w="3276" w:type="dxa"/>
          </w:tcPr>
          <w:p w14:paraId="0B7D6DC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355B0BC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ECEED2E" w14:textId="77777777" w:rsidR="00046316" w:rsidRDefault="00000000">
            <w:pPr>
              <w:pStyle w:val="Compact"/>
            </w:pPr>
            <w:hyperlink r:id="rId252">
              <w:r>
                <w:rPr>
                  <w:rStyle w:val="Hiperligao"/>
                </w:rPr>
                <w:t>https://www.iifa.uevora.pt</w:t>
              </w:r>
            </w:hyperlink>
          </w:p>
        </w:tc>
        <w:tc>
          <w:tcPr>
            <w:tcW w:w="3276" w:type="dxa"/>
          </w:tcPr>
          <w:p w14:paraId="536DC63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63B8AD9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0DF56D8" w14:textId="77777777" w:rsidR="00046316" w:rsidRDefault="00000000">
            <w:pPr>
              <w:pStyle w:val="Compact"/>
            </w:pPr>
            <w:hyperlink r:id="rId253">
              <w:r>
                <w:rPr>
                  <w:rStyle w:val="Hiperligao"/>
                </w:rPr>
                <w:t>https://www.inuaf-studia.pt</w:t>
              </w:r>
            </w:hyperlink>
          </w:p>
        </w:tc>
        <w:tc>
          <w:tcPr>
            <w:tcW w:w="3276" w:type="dxa"/>
          </w:tcPr>
          <w:p w14:paraId="13133A8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570C43E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EE7BAA7" w14:textId="77777777" w:rsidR="00046316" w:rsidRDefault="00000000">
            <w:pPr>
              <w:pStyle w:val="Compact"/>
            </w:pPr>
            <w:hyperlink r:id="rId254">
              <w:r>
                <w:rPr>
                  <w:rStyle w:val="Hiperligao"/>
                </w:rPr>
                <w:t>https://www.ipam.pt/</w:t>
              </w:r>
            </w:hyperlink>
          </w:p>
        </w:tc>
        <w:tc>
          <w:tcPr>
            <w:tcW w:w="3276" w:type="dxa"/>
          </w:tcPr>
          <w:p w14:paraId="5AF07D8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2C4FC41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C953CE0" w14:textId="77777777" w:rsidR="00046316" w:rsidRDefault="00000000">
            <w:pPr>
              <w:pStyle w:val="Compact"/>
            </w:pPr>
            <w:hyperlink r:id="rId255">
              <w:r>
                <w:rPr>
                  <w:rStyle w:val="Hiperligao"/>
                </w:rPr>
                <w:t>https://www.ipbeja.pt/UnidadesOrganicas/ESA</w:t>
              </w:r>
            </w:hyperlink>
          </w:p>
        </w:tc>
        <w:tc>
          <w:tcPr>
            <w:tcW w:w="3276" w:type="dxa"/>
          </w:tcPr>
          <w:p w14:paraId="544D15F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2FFFFBC4"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B21DA9B" w14:textId="77777777" w:rsidR="00046316" w:rsidRDefault="00000000">
            <w:pPr>
              <w:pStyle w:val="Compact"/>
            </w:pPr>
            <w:hyperlink r:id="rId256">
              <w:r>
                <w:rPr>
                  <w:rStyle w:val="Hiperligao"/>
                </w:rPr>
                <w:t>https://www.ipbeja.pt/UnidadesOrganicas/ESS</w:t>
              </w:r>
            </w:hyperlink>
          </w:p>
        </w:tc>
        <w:tc>
          <w:tcPr>
            <w:tcW w:w="3276" w:type="dxa"/>
          </w:tcPr>
          <w:p w14:paraId="2CCC2DA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539FC40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A6A6C77" w14:textId="77777777" w:rsidR="00046316" w:rsidRDefault="00000000">
            <w:pPr>
              <w:pStyle w:val="Compact"/>
            </w:pPr>
            <w:hyperlink r:id="rId257">
              <w:r>
                <w:rPr>
                  <w:rStyle w:val="Hiperligao"/>
                </w:rPr>
                <w:t>https://www.ipcb.pt</w:t>
              </w:r>
            </w:hyperlink>
          </w:p>
        </w:tc>
        <w:tc>
          <w:tcPr>
            <w:tcW w:w="3276" w:type="dxa"/>
          </w:tcPr>
          <w:p w14:paraId="2FCFD80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5851C6AB"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33157C8" w14:textId="77777777" w:rsidR="00046316" w:rsidRDefault="00000000">
            <w:pPr>
              <w:pStyle w:val="Compact"/>
            </w:pPr>
            <w:hyperlink r:id="rId258">
              <w:r>
                <w:rPr>
                  <w:rStyle w:val="Hiperligao"/>
                </w:rPr>
                <w:t>https://www.ipcb.pt/esald/</w:t>
              </w:r>
            </w:hyperlink>
          </w:p>
        </w:tc>
        <w:tc>
          <w:tcPr>
            <w:tcW w:w="3276" w:type="dxa"/>
          </w:tcPr>
          <w:p w14:paraId="07014F7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60FB716A"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43F6A6F" w14:textId="77777777" w:rsidR="00046316" w:rsidRDefault="00000000">
            <w:pPr>
              <w:pStyle w:val="Compact"/>
            </w:pPr>
            <w:hyperlink r:id="rId259">
              <w:r>
                <w:rPr>
                  <w:rStyle w:val="Hiperligao"/>
                </w:rPr>
                <w:t>https://www.ipcb.pt/esecb/</w:t>
              </w:r>
            </w:hyperlink>
          </w:p>
        </w:tc>
        <w:tc>
          <w:tcPr>
            <w:tcW w:w="3276" w:type="dxa"/>
          </w:tcPr>
          <w:p w14:paraId="1FE2F5C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60CA7BA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93ACA19" w14:textId="77777777" w:rsidR="00046316" w:rsidRDefault="00000000">
            <w:pPr>
              <w:pStyle w:val="Compact"/>
            </w:pPr>
            <w:hyperlink r:id="rId260">
              <w:r>
                <w:rPr>
                  <w:rStyle w:val="Hiperligao"/>
                </w:rPr>
                <w:t>https://www.ipcb.pt/estcb/</w:t>
              </w:r>
            </w:hyperlink>
          </w:p>
        </w:tc>
        <w:tc>
          <w:tcPr>
            <w:tcW w:w="3276" w:type="dxa"/>
          </w:tcPr>
          <w:p w14:paraId="4F67EBB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7C225576"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2F6D45E" w14:textId="77777777" w:rsidR="00046316" w:rsidRDefault="00000000">
            <w:pPr>
              <w:pStyle w:val="Compact"/>
            </w:pPr>
            <w:hyperlink r:id="rId261">
              <w:r>
                <w:rPr>
                  <w:rStyle w:val="Hiperligao"/>
                </w:rPr>
                <w:t>https://www.ipleiria.pt/esadcr/</w:t>
              </w:r>
            </w:hyperlink>
          </w:p>
        </w:tc>
        <w:tc>
          <w:tcPr>
            <w:tcW w:w="3276" w:type="dxa"/>
          </w:tcPr>
          <w:p w14:paraId="623DE90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307B573F"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C35837B" w14:textId="77777777" w:rsidR="00046316" w:rsidRDefault="00000000">
            <w:pPr>
              <w:pStyle w:val="Compact"/>
            </w:pPr>
            <w:hyperlink r:id="rId262">
              <w:r>
                <w:rPr>
                  <w:rStyle w:val="Hiperligao"/>
                </w:rPr>
                <w:t>https://www.ipleiria.pt/esslei</w:t>
              </w:r>
            </w:hyperlink>
          </w:p>
        </w:tc>
        <w:tc>
          <w:tcPr>
            <w:tcW w:w="3276" w:type="dxa"/>
          </w:tcPr>
          <w:p w14:paraId="3C01EA0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42807CC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6CEE3C8" w14:textId="77777777" w:rsidR="00046316" w:rsidRDefault="00000000">
            <w:pPr>
              <w:pStyle w:val="Compact"/>
            </w:pPr>
            <w:hyperlink r:id="rId263">
              <w:r>
                <w:rPr>
                  <w:rStyle w:val="Hiperligao"/>
                </w:rPr>
                <w:t>https://www.ipleiria.pt/estm</w:t>
              </w:r>
            </w:hyperlink>
          </w:p>
        </w:tc>
        <w:tc>
          <w:tcPr>
            <w:tcW w:w="3276" w:type="dxa"/>
          </w:tcPr>
          <w:p w14:paraId="4A05259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1FA46EA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63EE2F6" w14:textId="77777777" w:rsidR="00046316" w:rsidRDefault="00000000">
            <w:pPr>
              <w:pStyle w:val="Compact"/>
            </w:pPr>
            <w:hyperlink r:id="rId264">
              <w:r>
                <w:rPr>
                  <w:rStyle w:val="Hiperligao"/>
                </w:rPr>
                <w:t>https://www.ipportalegre.pt</w:t>
              </w:r>
            </w:hyperlink>
          </w:p>
        </w:tc>
        <w:tc>
          <w:tcPr>
            <w:tcW w:w="3276" w:type="dxa"/>
          </w:tcPr>
          <w:p w14:paraId="4595D1F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3238D7A9"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2351366" w14:textId="77777777" w:rsidR="00046316" w:rsidRDefault="00000000">
            <w:pPr>
              <w:pStyle w:val="Compact"/>
            </w:pPr>
            <w:hyperlink r:id="rId265">
              <w:r>
                <w:rPr>
                  <w:rStyle w:val="Hiperligao"/>
                </w:rPr>
                <w:t>https://isave.pt</w:t>
              </w:r>
            </w:hyperlink>
          </w:p>
        </w:tc>
        <w:tc>
          <w:tcPr>
            <w:tcW w:w="3276" w:type="dxa"/>
          </w:tcPr>
          <w:p w14:paraId="4935DBA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0F576F6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9B64323" w14:textId="77777777" w:rsidR="00046316" w:rsidRDefault="00000000">
            <w:pPr>
              <w:pStyle w:val="Compact"/>
            </w:pPr>
            <w:hyperlink r:id="rId266">
              <w:r>
                <w:rPr>
                  <w:rStyle w:val="Hiperligao"/>
                </w:rPr>
                <w:t>https://www.iscap.ipp.pt</w:t>
              </w:r>
            </w:hyperlink>
          </w:p>
        </w:tc>
        <w:tc>
          <w:tcPr>
            <w:tcW w:w="3276" w:type="dxa"/>
          </w:tcPr>
          <w:p w14:paraId="703A804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000D88C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85A3710" w14:textId="77777777" w:rsidR="00046316" w:rsidRDefault="00000000">
            <w:pPr>
              <w:pStyle w:val="Compact"/>
            </w:pPr>
            <w:hyperlink r:id="rId267">
              <w:r>
                <w:rPr>
                  <w:rStyle w:val="Hiperligao"/>
                </w:rPr>
                <w:t>https://www.iscsp.ulisboa.pt</w:t>
              </w:r>
            </w:hyperlink>
          </w:p>
        </w:tc>
        <w:tc>
          <w:tcPr>
            <w:tcW w:w="3276" w:type="dxa"/>
          </w:tcPr>
          <w:p w14:paraId="27FF167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4736187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2461BCF" w14:textId="77777777" w:rsidR="00046316" w:rsidRDefault="00000000">
            <w:pPr>
              <w:pStyle w:val="Compact"/>
            </w:pPr>
            <w:hyperlink r:id="rId268">
              <w:r>
                <w:rPr>
                  <w:rStyle w:val="Hiperligao"/>
                </w:rPr>
                <w:t>https://www.isec.pt</w:t>
              </w:r>
            </w:hyperlink>
          </w:p>
        </w:tc>
        <w:tc>
          <w:tcPr>
            <w:tcW w:w="3276" w:type="dxa"/>
          </w:tcPr>
          <w:p w14:paraId="76A586E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0DB41CE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154D26A" w14:textId="77777777" w:rsidR="00046316" w:rsidRDefault="00000000">
            <w:pPr>
              <w:pStyle w:val="Compact"/>
            </w:pPr>
            <w:hyperlink r:id="rId269">
              <w:r>
                <w:rPr>
                  <w:rStyle w:val="Hiperligao"/>
                </w:rPr>
                <w:t>https://www.iseg.ulisboa.pt</w:t>
              </w:r>
            </w:hyperlink>
          </w:p>
        </w:tc>
        <w:tc>
          <w:tcPr>
            <w:tcW w:w="3276" w:type="dxa"/>
          </w:tcPr>
          <w:p w14:paraId="2E18EFC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780B908B"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1C6C82A" w14:textId="77777777" w:rsidR="00046316" w:rsidRDefault="00000000">
            <w:pPr>
              <w:pStyle w:val="Compact"/>
            </w:pPr>
            <w:hyperlink r:id="rId270">
              <w:r>
                <w:rPr>
                  <w:rStyle w:val="Hiperligao"/>
                </w:rPr>
                <w:t>https://www.isel.pt</w:t>
              </w:r>
            </w:hyperlink>
          </w:p>
        </w:tc>
        <w:tc>
          <w:tcPr>
            <w:tcW w:w="3276" w:type="dxa"/>
          </w:tcPr>
          <w:p w14:paraId="51F9D27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31FEFE0A"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EB50D9E" w14:textId="77777777" w:rsidR="00046316" w:rsidRDefault="00000000">
            <w:pPr>
              <w:pStyle w:val="Compact"/>
            </w:pPr>
            <w:hyperlink r:id="rId271">
              <w:r>
                <w:rPr>
                  <w:rStyle w:val="Hiperligao"/>
                </w:rPr>
                <w:t>https://www.islasantarem.pt</w:t>
              </w:r>
            </w:hyperlink>
          </w:p>
        </w:tc>
        <w:tc>
          <w:tcPr>
            <w:tcW w:w="3276" w:type="dxa"/>
          </w:tcPr>
          <w:p w14:paraId="32D8609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35910B1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E649668" w14:textId="77777777" w:rsidR="00046316" w:rsidRDefault="00000000">
            <w:pPr>
              <w:pStyle w:val="Compact"/>
            </w:pPr>
            <w:hyperlink r:id="rId272">
              <w:r>
                <w:rPr>
                  <w:rStyle w:val="Hiperligao"/>
                </w:rPr>
                <w:t>https://www.ismat.pt</w:t>
              </w:r>
            </w:hyperlink>
          </w:p>
        </w:tc>
        <w:tc>
          <w:tcPr>
            <w:tcW w:w="3276" w:type="dxa"/>
          </w:tcPr>
          <w:p w14:paraId="13EAE64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4A88D45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863F86E" w14:textId="77777777" w:rsidR="00046316" w:rsidRDefault="00000000">
            <w:pPr>
              <w:pStyle w:val="Compact"/>
            </w:pPr>
            <w:hyperlink r:id="rId273">
              <w:r>
                <w:rPr>
                  <w:rStyle w:val="Hiperligao"/>
                </w:rPr>
                <w:t>https://www.istec.pt</w:t>
              </w:r>
            </w:hyperlink>
          </w:p>
        </w:tc>
        <w:tc>
          <w:tcPr>
            <w:tcW w:w="3276" w:type="dxa"/>
          </w:tcPr>
          <w:p w14:paraId="4E3E63D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06098A10"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E47185F" w14:textId="77777777" w:rsidR="00046316" w:rsidRDefault="00000000">
            <w:pPr>
              <w:pStyle w:val="Compact"/>
            </w:pPr>
            <w:hyperlink r:id="rId274">
              <w:r>
                <w:rPr>
                  <w:rStyle w:val="Hiperligao"/>
                </w:rPr>
                <w:t>https://www.letras.ulisboa.pt</w:t>
              </w:r>
            </w:hyperlink>
          </w:p>
        </w:tc>
        <w:tc>
          <w:tcPr>
            <w:tcW w:w="3276" w:type="dxa"/>
          </w:tcPr>
          <w:p w14:paraId="087EDDA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4898EBA7"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702451B" w14:textId="77777777" w:rsidR="00046316" w:rsidRDefault="00000000">
            <w:pPr>
              <w:pStyle w:val="Compact"/>
            </w:pPr>
            <w:hyperlink r:id="rId275">
              <w:r>
                <w:rPr>
                  <w:rStyle w:val="Hiperligao"/>
                </w:rPr>
                <w:t>https://www.medicina.ulisboa.pt</w:t>
              </w:r>
            </w:hyperlink>
          </w:p>
        </w:tc>
        <w:tc>
          <w:tcPr>
            <w:tcW w:w="3276" w:type="dxa"/>
          </w:tcPr>
          <w:p w14:paraId="6D21E69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10976D42"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D953E9C" w14:textId="77777777" w:rsidR="00046316" w:rsidRDefault="00000000">
            <w:pPr>
              <w:pStyle w:val="Compact"/>
            </w:pPr>
            <w:hyperlink r:id="rId276">
              <w:r>
                <w:rPr>
                  <w:rStyle w:val="Hiperligao"/>
                </w:rPr>
                <w:t>https://www.pbs.up.pt</w:t>
              </w:r>
            </w:hyperlink>
          </w:p>
        </w:tc>
        <w:tc>
          <w:tcPr>
            <w:tcW w:w="3276" w:type="dxa"/>
          </w:tcPr>
          <w:p w14:paraId="518FB17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72BC157A"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C4746B5" w14:textId="77777777" w:rsidR="00046316" w:rsidRDefault="00000000">
            <w:pPr>
              <w:pStyle w:val="Compact"/>
            </w:pPr>
            <w:hyperlink r:id="rId277">
              <w:r>
                <w:rPr>
                  <w:rStyle w:val="Hiperligao"/>
                </w:rPr>
                <w:t>https://www.psicologia.ulisboa.pt</w:t>
              </w:r>
            </w:hyperlink>
          </w:p>
        </w:tc>
        <w:tc>
          <w:tcPr>
            <w:tcW w:w="3276" w:type="dxa"/>
          </w:tcPr>
          <w:p w14:paraId="75705D6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10E4534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490DA3D" w14:textId="77777777" w:rsidR="00046316" w:rsidRDefault="00000000">
            <w:pPr>
              <w:pStyle w:val="Compact"/>
            </w:pPr>
            <w:hyperlink r:id="rId278">
              <w:r>
                <w:rPr>
                  <w:rStyle w:val="Hiperligao"/>
                </w:rPr>
                <w:t>https://www.ua.pt/pt/esan</w:t>
              </w:r>
            </w:hyperlink>
          </w:p>
        </w:tc>
        <w:tc>
          <w:tcPr>
            <w:tcW w:w="3276" w:type="dxa"/>
          </w:tcPr>
          <w:p w14:paraId="341125CF"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073A148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25AFBBF" w14:textId="77777777" w:rsidR="00046316" w:rsidRDefault="00000000">
            <w:pPr>
              <w:pStyle w:val="Compact"/>
            </w:pPr>
            <w:hyperlink r:id="rId279">
              <w:r>
                <w:rPr>
                  <w:rStyle w:val="Hiperligao"/>
                </w:rPr>
                <w:t>https://www.ua.pt/pt/estga</w:t>
              </w:r>
            </w:hyperlink>
          </w:p>
        </w:tc>
        <w:tc>
          <w:tcPr>
            <w:tcW w:w="3276" w:type="dxa"/>
          </w:tcPr>
          <w:p w14:paraId="1778900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0CD53FDE"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A31D9BA" w14:textId="77777777" w:rsidR="00046316" w:rsidRDefault="00000000">
            <w:pPr>
              <w:pStyle w:val="Compact"/>
            </w:pPr>
            <w:hyperlink r:id="rId280">
              <w:r>
                <w:rPr>
                  <w:rStyle w:val="Hiperligao"/>
                </w:rPr>
                <w:t>https://www.ubi.pt/Sites/fcsaude</w:t>
              </w:r>
            </w:hyperlink>
          </w:p>
        </w:tc>
        <w:tc>
          <w:tcPr>
            <w:tcW w:w="3276" w:type="dxa"/>
          </w:tcPr>
          <w:p w14:paraId="457AA33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34F8B227"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BFFDFEB" w14:textId="77777777" w:rsidR="00046316" w:rsidRDefault="00000000">
            <w:pPr>
              <w:pStyle w:val="Compact"/>
            </w:pPr>
            <w:hyperlink r:id="rId281">
              <w:r>
                <w:rPr>
                  <w:rStyle w:val="Hiperligao"/>
                </w:rPr>
                <w:t>https://www.uc.pt/fcdef</w:t>
              </w:r>
            </w:hyperlink>
          </w:p>
        </w:tc>
        <w:tc>
          <w:tcPr>
            <w:tcW w:w="3276" w:type="dxa"/>
          </w:tcPr>
          <w:p w14:paraId="523E240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6E0EAC0B"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3D74FF2" w14:textId="77777777" w:rsidR="00046316" w:rsidRDefault="00000000">
            <w:pPr>
              <w:pStyle w:val="Compact"/>
            </w:pPr>
            <w:hyperlink r:id="rId282">
              <w:r>
                <w:rPr>
                  <w:rStyle w:val="Hiperligao"/>
                </w:rPr>
                <w:t>https://www.uc.pt/fduc</w:t>
              </w:r>
            </w:hyperlink>
          </w:p>
        </w:tc>
        <w:tc>
          <w:tcPr>
            <w:tcW w:w="3276" w:type="dxa"/>
          </w:tcPr>
          <w:p w14:paraId="3622BF3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565C66CA"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3EB26FE" w14:textId="77777777" w:rsidR="00046316" w:rsidRDefault="00000000">
            <w:pPr>
              <w:pStyle w:val="Compact"/>
            </w:pPr>
            <w:hyperlink r:id="rId283">
              <w:r>
                <w:rPr>
                  <w:rStyle w:val="Hiperligao"/>
                </w:rPr>
                <w:t>https://www.uc.pt/ffuc</w:t>
              </w:r>
            </w:hyperlink>
          </w:p>
        </w:tc>
        <w:tc>
          <w:tcPr>
            <w:tcW w:w="3276" w:type="dxa"/>
          </w:tcPr>
          <w:p w14:paraId="2F43C80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3D03A39A"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1E03577" w14:textId="77777777" w:rsidR="00046316" w:rsidRDefault="00000000">
            <w:pPr>
              <w:pStyle w:val="Compact"/>
            </w:pPr>
            <w:hyperlink r:id="rId284">
              <w:r>
                <w:rPr>
                  <w:rStyle w:val="Hiperligao"/>
                </w:rPr>
                <w:t>https://www.uc.pt/fmuc</w:t>
              </w:r>
            </w:hyperlink>
          </w:p>
        </w:tc>
        <w:tc>
          <w:tcPr>
            <w:tcW w:w="3276" w:type="dxa"/>
          </w:tcPr>
          <w:p w14:paraId="016FE72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7E823AB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FA81C05" w14:textId="77777777" w:rsidR="00046316" w:rsidRDefault="00000000">
            <w:pPr>
              <w:pStyle w:val="Compact"/>
            </w:pPr>
            <w:hyperlink r:id="rId285">
              <w:r>
                <w:rPr>
                  <w:rStyle w:val="Hiperligao"/>
                </w:rPr>
                <w:t>https://www.uc.pt/iii/</w:t>
              </w:r>
            </w:hyperlink>
          </w:p>
        </w:tc>
        <w:tc>
          <w:tcPr>
            <w:tcW w:w="3276" w:type="dxa"/>
          </w:tcPr>
          <w:p w14:paraId="7F47BF4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6E550C40"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5129D26" w14:textId="77777777" w:rsidR="00046316" w:rsidRDefault="00000000">
            <w:pPr>
              <w:pStyle w:val="Compact"/>
            </w:pPr>
            <w:hyperlink r:id="rId286">
              <w:r>
                <w:rPr>
                  <w:rStyle w:val="Hiperligao"/>
                </w:rPr>
                <w:t>https://www.ulusofona.pt/</w:t>
              </w:r>
            </w:hyperlink>
          </w:p>
        </w:tc>
        <w:tc>
          <w:tcPr>
            <w:tcW w:w="3276" w:type="dxa"/>
          </w:tcPr>
          <w:p w14:paraId="1623969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0FA7CBD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FC3D495" w14:textId="77777777" w:rsidR="00046316" w:rsidRDefault="00000000">
            <w:pPr>
              <w:pStyle w:val="Compact"/>
            </w:pPr>
            <w:hyperlink r:id="rId287">
              <w:r>
                <w:rPr>
                  <w:rStyle w:val="Hiperligao"/>
                </w:rPr>
                <w:t>https://www.upt.pt</w:t>
              </w:r>
            </w:hyperlink>
          </w:p>
        </w:tc>
        <w:tc>
          <w:tcPr>
            <w:tcW w:w="3276" w:type="dxa"/>
          </w:tcPr>
          <w:p w14:paraId="26BF302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0B72B150"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344F338" w14:textId="77777777" w:rsidR="00046316" w:rsidRDefault="00000000">
            <w:pPr>
              <w:pStyle w:val="Compact"/>
            </w:pPr>
            <w:hyperlink r:id="rId288">
              <w:r>
                <w:rPr>
                  <w:rStyle w:val="Hiperligao"/>
                </w:rPr>
                <w:t>https://www.utad.pt/ecav</w:t>
              </w:r>
            </w:hyperlink>
          </w:p>
        </w:tc>
        <w:tc>
          <w:tcPr>
            <w:tcW w:w="3276" w:type="dxa"/>
          </w:tcPr>
          <w:p w14:paraId="7733709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20D9027D"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A0911EB" w14:textId="77777777" w:rsidR="00046316" w:rsidRDefault="00000000">
            <w:pPr>
              <w:pStyle w:val="Compact"/>
            </w:pPr>
            <w:hyperlink r:id="rId289">
              <w:r>
                <w:rPr>
                  <w:rStyle w:val="Hiperligao"/>
                </w:rPr>
                <w:t>https://www.utad.pt/ect</w:t>
              </w:r>
            </w:hyperlink>
          </w:p>
        </w:tc>
        <w:tc>
          <w:tcPr>
            <w:tcW w:w="3276" w:type="dxa"/>
          </w:tcPr>
          <w:p w14:paraId="590145A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4C531C50"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0413673" w14:textId="77777777" w:rsidR="00046316" w:rsidRDefault="00000000">
            <w:pPr>
              <w:pStyle w:val="Compact"/>
            </w:pPr>
            <w:hyperlink r:id="rId290">
              <w:r>
                <w:rPr>
                  <w:rStyle w:val="Hiperligao"/>
                </w:rPr>
                <w:t>https://www.novasbe.unl.pt</w:t>
              </w:r>
            </w:hyperlink>
          </w:p>
        </w:tc>
        <w:tc>
          <w:tcPr>
            <w:tcW w:w="3276" w:type="dxa"/>
          </w:tcPr>
          <w:p w14:paraId="20D2A6B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514CD139"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B7214BC" w14:textId="77777777" w:rsidR="00046316" w:rsidRDefault="00000000">
            <w:pPr>
              <w:pStyle w:val="Compact"/>
            </w:pPr>
            <w:hyperlink r:id="rId291">
              <w:r>
                <w:rPr>
                  <w:rStyle w:val="Hiperligao"/>
                </w:rPr>
                <w:t>https://www.chs.min-saude.pt</w:t>
              </w:r>
            </w:hyperlink>
          </w:p>
        </w:tc>
        <w:tc>
          <w:tcPr>
            <w:tcW w:w="3276" w:type="dxa"/>
          </w:tcPr>
          <w:p w14:paraId="52924AC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Hospitais</w:t>
            </w:r>
          </w:p>
        </w:tc>
      </w:tr>
      <w:tr w:rsidR="00046316" w14:paraId="3F1E7C9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B035260" w14:textId="77777777" w:rsidR="00046316" w:rsidRDefault="00000000">
            <w:pPr>
              <w:pStyle w:val="Compact"/>
            </w:pPr>
            <w:hyperlink r:id="rId292">
              <w:r>
                <w:rPr>
                  <w:rStyle w:val="Hiperligao"/>
                </w:rPr>
                <w:t>https://www.chmt.min-saude.pt</w:t>
              </w:r>
            </w:hyperlink>
          </w:p>
        </w:tc>
        <w:tc>
          <w:tcPr>
            <w:tcW w:w="3276" w:type="dxa"/>
          </w:tcPr>
          <w:p w14:paraId="197BD81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Hospitais</w:t>
            </w:r>
          </w:p>
        </w:tc>
      </w:tr>
      <w:tr w:rsidR="00046316" w14:paraId="14DE2396"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F9EA591" w14:textId="77777777" w:rsidR="00046316" w:rsidRDefault="00000000">
            <w:pPr>
              <w:pStyle w:val="Compact"/>
            </w:pPr>
            <w:hyperlink r:id="rId293">
              <w:r>
                <w:rPr>
                  <w:rStyle w:val="Hiperligao"/>
                </w:rPr>
                <w:t>https://www.chuc.min-saude.pt</w:t>
              </w:r>
            </w:hyperlink>
          </w:p>
        </w:tc>
        <w:tc>
          <w:tcPr>
            <w:tcW w:w="3276" w:type="dxa"/>
          </w:tcPr>
          <w:p w14:paraId="5442770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Hospitais</w:t>
            </w:r>
          </w:p>
        </w:tc>
      </w:tr>
      <w:tr w:rsidR="00046316" w14:paraId="01990D40"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908009E" w14:textId="77777777" w:rsidR="00046316" w:rsidRDefault="00000000">
            <w:pPr>
              <w:pStyle w:val="Compact"/>
            </w:pPr>
            <w:hyperlink r:id="rId294">
              <w:r>
                <w:rPr>
                  <w:rStyle w:val="Hiperligao"/>
                </w:rPr>
                <w:t>https://www.chlc.min-saude.pt</w:t>
              </w:r>
            </w:hyperlink>
          </w:p>
        </w:tc>
        <w:tc>
          <w:tcPr>
            <w:tcW w:w="3276" w:type="dxa"/>
          </w:tcPr>
          <w:p w14:paraId="330C800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Hospitais</w:t>
            </w:r>
          </w:p>
        </w:tc>
      </w:tr>
      <w:tr w:rsidR="00046316" w14:paraId="19C78A8B"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79E0F43" w14:textId="77777777" w:rsidR="00046316" w:rsidRDefault="00000000">
            <w:pPr>
              <w:pStyle w:val="Compact"/>
            </w:pPr>
            <w:hyperlink r:id="rId295">
              <w:r>
                <w:rPr>
                  <w:rStyle w:val="Hiperligao"/>
                </w:rPr>
                <w:t>https://portal-chsj.min-saude.pt</w:t>
              </w:r>
            </w:hyperlink>
          </w:p>
        </w:tc>
        <w:tc>
          <w:tcPr>
            <w:tcW w:w="3276" w:type="dxa"/>
          </w:tcPr>
          <w:p w14:paraId="35BC745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Hospitais</w:t>
            </w:r>
          </w:p>
        </w:tc>
      </w:tr>
      <w:tr w:rsidR="00046316" w14:paraId="1DEE2ED1"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71AA9AD" w14:textId="77777777" w:rsidR="00046316" w:rsidRDefault="00000000">
            <w:pPr>
              <w:pStyle w:val="Compact"/>
            </w:pPr>
            <w:hyperlink r:id="rId296">
              <w:r>
                <w:rPr>
                  <w:rStyle w:val="Hiperligao"/>
                </w:rPr>
                <w:t>https://www.chualgarve.min-saude.pt</w:t>
              </w:r>
            </w:hyperlink>
          </w:p>
        </w:tc>
        <w:tc>
          <w:tcPr>
            <w:tcW w:w="3276" w:type="dxa"/>
          </w:tcPr>
          <w:p w14:paraId="74EC07A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Hospitais</w:t>
            </w:r>
          </w:p>
        </w:tc>
      </w:tr>
      <w:tr w:rsidR="00046316" w14:paraId="62C98ACA"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586D4BA" w14:textId="77777777" w:rsidR="00046316" w:rsidRDefault="00000000">
            <w:pPr>
              <w:pStyle w:val="Compact"/>
            </w:pPr>
            <w:hyperlink r:id="rId297">
              <w:r>
                <w:rPr>
                  <w:rStyle w:val="Hiperligao"/>
                </w:rPr>
                <w:t>https://www.chporto.pt</w:t>
              </w:r>
            </w:hyperlink>
          </w:p>
        </w:tc>
        <w:tc>
          <w:tcPr>
            <w:tcW w:w="3276" w:type="dxa"/>
          </w:tcPr>
          <w:p w14:paraId="309BC46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Hospitais</w:t>
            </w:r>
          </w:p>
        </w:tc>
      </w:tr>
      <w:tr w:rsidR="00046316" w14:paraId="1ABD6DBD"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8DE4125" w14:textId="77777777" w:rsidR="00046316" w:rsidRDefault="00000000">
            <w:pPr>
              <w:pStyle w:val="Compact"/>
            </w:pPr>
            <w:hyperlink r:id="rId298">
              <w:r>
                <w:rPr>
                  <w:rStyle w:val="Hiperligao"/>
                </w:rPr>
                <w:t>https://www.hbeatrizangelo.pt</w:t>
              </w:r>
            </w:hyperlink>
          </w:p>
        </w:tc>
        <w:tc>
          <w:tcPr>
            <w:tcW w:w="3276" w:type="dxa"/>
          </w:tcPr>
          <w:p w14:paraId="3176198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Hospitais</w:t>
            </w:r>
          </w:p>
        </w:tc>
      </w:tr>
      <w:tr w:rsidR="00046316" w14:paraId="305BF00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027B982" w14:textId="77777777" w:rsidR="00046316" w:rsidRDefault="00000000">
            <w:pPr>
              <w:pStyle w:val="Compact"/>
            </w:pPr>
            <w:hyperlink r:id="rId299">
              <w:r>
                <w:rPr>
                  <w:rStyle w:val="Hiperligao"/>
                </w:rPr>
                <w:t>https://www.hospitaldeguimaraes.min-saude.pt</w:t>
              </w:r>
            </w:hyperlink>
          </w:p>
        </w:tc>
        <w:tc>
          <w:tcPr>
            <w:tcW w:w="3276" w:type="dxa"/>
          </w:tcPr>
          <w:p w14:paraId="3F04A5D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Hospitais</w:t>
            </w:r>
          </w:p>
        </w:tc>
      </w:tr>
      <w:tr w:rsidR="00046316" w14:paraId="6AE69BE1"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213B666" w14:textId="77777777" w:rsidR="00046316" w:rsidRDefault="00000000">
            <w:pPr>
              <w:pStyle w:val="Compact"/>
            </w:pPr>
            <w:hyperlink r:id="rId300">
              <w:r>
                <w:rPr>
                  <w:rStyle w:val="Hiperligao"/>
                </w:rPr>
                <w:t>https://www.hospitaldebraga.pt</w:t>
              </w:r>
            </w:hyperlink>
          </w:p>
        </w:tc>
        <w:tc>
          <w:tcPr>
            <w:tcW w:w="3276" w:type="dxa"/>
          </w:tcPr>
          <w:p w14:paraId="594944F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Hospitais</w:t>
            </w:r>
          </w:p>
        </w:tc>
      </w:tr>
      <w:tr w:rsidR="00046316" w14:paraId="6B4EBA7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BF6E7C6" w14:textId="77777777" w:rsidR="00046316" w:rsidRDefault="00000000">
            <w:pPr>
              <w:pStyle w:val="Compact"/>
            </w:pPr>
            <w:hyperlink r:id="rId301">
              <w:r>
                <w:rPr>
                  <w:rStyle w:val="Hiperligao"/>
                </w:rPr>
                <w:t>https://www.chbv.min-saude.pt/</w:t>
              </w:r>
            </w:hyperlink>
          </w:p>
        </w:tc>
        <w:tc>
          <w:tcPr>
            <w:tcW w:w="3276" w:type="dxa"/>
          </w:tcPr>
          <w:p w14:paraId="3A26531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Hospitais</w:t>
            </w:r>
          </w:p>
        </w:tc>
      </w:tr>
      <w:tr w:rsidR="00046316" w14:paraId="436B5C47"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653BBD9" w14:textId="77777777" w:rsidR="00046316" w:rsidRDefault="00000000">
            <w:pPr>
              <w:pStyle w:val="Compact"/>
            </w:pPr>
            <w:hyperlink r:id="rId302">
              <w:r>
                <w:rPr>
                  <w:rStyle w:val="Hiperligao"/>
                </w:rPr>
                <w:t>https://www.scmp.pt/</w:t>
              </w:r>
            </w:hyperlink>
          </w:p>
        </w:tc>
        <w:tc>
          <w:tcPr>
            <w:tcW w:w="3276" w:type="dxa"/>
          </w:tcPr>
          <w:p w14:paraId="155A473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Hospitais</w:t>
            </w:r>
          </w:p>
        </w:tc>
      </w:tr>
      <w:tr w:rsidR="00046316" w14:paraId="55C5926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8BFF254" w14:textId="77777777" w:rsidR="00046316" w:rsidRDefault="00000000">
            <w:pPr>
              <w:pStyle w:val="Compact"/>
            </w:pPr>
            <w:hyperlink r:id="rId303">
              <w:r>
                <w:rPr>
                  <w:rStyle w:val="Hiperligao"/>
                </w:rPr>
                <w:t>https://www.ulssm.min-saude.pt</w:t>
              </w:r>
            </w:hyperlink>
          </w:p>
        </w:tc>
        <w:tc>
          <w:tcPr>
            <w:tcW w:w="3276" w:type="dxa"/>
          </w:tcPr>
          <w:p w14:paraId="46C02E8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Hospitais</w:t>
            </w:r>
          </w:p>
        </w:tc>
      </w:tr>
      <w:tr w:rsidR="00046316" w14:paraId="230C8921"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78DB34A" w14:textId="77777777" w:rsidR="00046316" w:rsidRDefault="00000000">
            <w:pPr>
              <w:pStyle w:val="Compact"/>
            </w:pPr>
            <w:hyperlink r:id="rId304">
              <w:r>
                <w:rPr>
                  <w:rStyle w:val="Hiperligao"/>
                </w:rPr>
                <w:t>https://hff.min-saude.pt</w:t>
              </w:r>
            </w:hyperlink>
          </w:p>
        </w:tc>
        <w:tc>
          <w:tcPr>
            <w:tcW w:w="3276" w:type="dxa"/>
          </w:tcPr>
          <w:p w14:paraId="3223D0C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Hospitais</w:t>
            </w:r>
          </w:p>
        </w:tc>
      </w:tr>
      <w:tr w:rsidR="00046316" w14:paraId="3D4783DB"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2F58AFC" w14:textId="77777777" w:rsidR="00046316" w:rsidRDefault="00000000">
            <w:pPr>
              <w:pStyle w:val="Compact"/>
            </w:pPr>
            <w:hyperlink r:id="rId305">
              <w:r>
                <w:rPr>
                  <w:rStyle w:val="Hiperligao"/>
                </w:rPr>
                <w:t>https://ipoporto.pt</w:t>
              </w:r>
            </w:hyperlink>
          </w:p>
        </w:tc>
        <w:tc>
          <w:tcPr>
            <w:tcW w:w="3276" w:type="dxa"/>
          </w:tcPr>
          <w:p w14:paraId="10E1B0C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Hospitais</w:t>
            </w:r>
          </w:p>
        </w:tc>
      </w:tr>
      <w:tr w:rsidR="00046316" w14:paraId="15FE56A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B9A3FEC" w14:textId="77777777" w:rsidR="00046316" w:rsidRDefault="00000000">
            <w:pPr>
              <w:pStyle w:val="Compact"/>
            </w:pPr>
            <w:hyperlink r:id="rId306">
              <w:r>
                <w:rPr>
                  <w:rStyle w:val="Hiperligao"/>
                </w:rPr>
                <w:t>https://www.choeste.min-saude.pt</w:t>
              </w:r>
            </w:hyperlink>
          </w:p>
        </w:tc>
        <w:tc>
          <w:tcPr>
            <w:tcW w:w="3276" w:type="dxa"/>
          </w:tcPr>
          <w:p w14:paraId="679338F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Hospitais</w:t>
            </w:r>
          </w:p>
        </w:tc>
      </w:tr>
      <w:tr w:rsidR="00046316" w14:paraId="496005B9"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94EC0C5" w14:textId="77777777" w:rsidR="00046316" w:rsidRDefault="00000000">
            <w:pPr>
              <w:pStyle w:val="Compact"/>
            </w:pPr>
            <w:hyperlink r:id="rId307">
              <w:r>
                <w:rPr>
                  <w:rStyle w:val="Hiperligao"/>
                </w:rPr>
                <w:t>https://www.hevora.min-saude.pt</w:t>
              </w:r>
            </w:hyperlink>
          </w:p>
        </w:tc>
        <w:tc>
          <w:tcPr>
            <w:tcW w:w="3276" w:type="dxa"/>
          </w:tcPr>
          <w:p w14:paraId="3D4634B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Hospitais</w:t>
            </w:r>
          </w:p>
        </w:tc>
      </w:tr>
      <w:tr w:rsidR="00046316" w14:paraId="18A5B767"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3C8767B" w14:textId="77777777" w:rsidR="00046316" w:rsidRDefault="00000000">
            <w:pPr>
              <w:pStyle w:val="Compact"/>
            </w:pPr>
            <w:hyperlink r:id="rId308">
              <w:r>
                <w:rPr>
                  <w:rStyle w:val="Hiperligao"/>
                </w:rPr>
                <w:t>https://www.hgo.min-saude.pt</w:t>
              </w:r>
            </w:hyperlink>
          </w:p>
        </w:tc>
        <w:tc>
          <w:tcPr>
            <w:tcW w:w="3276" w:type="dxa"/>
          </w:tcPr>
          <w:p w14:paraId="3C76123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Hospitais</w:t>
            </w:r>
          </w:p>
        </w:tc>
      </w:tr>
      <w:tr w:rsidR="00046316" w14:paraId="25C5AF1A"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879A1B8" w14:textId="77777777" w:rsidR="00046316" w:rsidRDefault="00000000">
            <w:pPr>
              <w:pStyle w:val="Compact"/>
            </w:pPr>
            <w:hyperlink r:id="rId309">
              <w:r>
                <w:rPr>
                  <w:rStyle w:val="Hiperligao"/>
                </w:rPr>
                <w:t>https://www.hospitaldecascais.pt</w:t>
              </w:r>
            </w:hyperlink>
          </w:p>
        </w:tc>
        <w:tc>
          <w:tcPr>
            <w:tcW w:w="3276" w:type="dxa"/>
          </w:tcPr>
          <w:p w14:paraId="5D3DC54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Hospitais</w:t>
            </w:r>
          </w:p>
        </w:tc>
      </w:tr>
      <w:tr w:rsidR="00046316" w14:paraId="08ECA23E"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BDB336A" w14:textId="77777777" w:rsidR="00046316" w:rsidRDefault="00000000">
            <w:pPr>
              <w:pStyle w:val="Compact"/>
            </w:pPr>
            <w:hyperlink r:id="rId310">
              <w:r>
                <w:rPr>
                  <w:rStyle w:val="Hiperligao"/>
                </w:rPr>
                <w:t>https://www.hospitalvilafrancadexira.pt</w:t>
              </w:r>
            </w:hyperlink>
          </w:p>
        </w:tc>
        <w:tc>
          <w:tcPr>
            <w:tcW w:w="3276" w:type="dxa"/>
          </w:tcPr>
          <w:p w14:paraId="1350417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Hospitais</w:t>
            </w:r>
          </w:p>
        </w:tc>
      </w:tr>
      <w:tr w:rsidR="00046316" w14:paraId="79DF1134"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918CB7C" w14:textId="77777777" w:rsidR="00046316" w:rsidRDefault="00000000">
            <w:pPr>
              <w:pStyle w:val="Compact"/>
            </w:pPr>
            <w:hyperlink r:id="rId311">
              <w:r>
                <w:rPr>
                  <w:rStyle w:val="Hiperligao"/>
                </w:rPr>
                <w:t>https://www.igpinto.min-saude.pt</w:t>
              </w:r>
            </w:hyperlink>
          </w:p>
        </w:tc>
        <w:tc>
          <w:tcPr>
            <w:tcW w:w="3276" w:type="dxa"/>
          </w:tcPr>
          <w:p w14:paraId="47433F4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Hospitais</w:t>
            </w:r>
          </w:p>
        </w:tc>
      </w:tr>
      <w:tr w:rsidR="00046316" w14:paraId="509857A6"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DA4019B" w14:textId="77777777" w:rsidR="00046316" w:rsidRDefault="00000000">
            <w:pPr>
              <w:pStyle w:val="Compact"/>
            </w:pPr>
            <w:hyperlink r:id="rId312">
              <w:r>
                <w:rPr>
                  <w:rStyle w:val="Hiperligao"/>
                </w:rPr>
                <w:t>https://www.ipocoimbra.min-saude.pt/</w:t>
              </w:r>
            </w:hyperlink>
          </w:p>
        </w:tc>
        <w:tc>
          <w:tcPr>
            <w:tcW w:w="3276" w:type="dxa"/>
          </w:tcPr>
          <w:p w14:paraId="17DE921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Hospitais</w:t>
            </w:r>
          </w:p>
        </w:tc>
      </w:tr>
      <w:tr w:rsidR="00046316" w14:paraId="4BF3735B"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F675178" w14:textId="77777777" w:rsidR="00046316" w:rsidRDefault="00000000">
            <w:pPr>
              <w:pStyle w:val="Compact"/>
            </w:pPr>
            <w:hyperlink r:id="rId313">
              <w:r>
                <w:rPr>
                  <w:rStyle w:val="Hiperligao"/>
                </w:rPr>
                <w:t>https://www.ipolisboa.min-saude.pt</w:t>
              </w:r>
            </w:hyperlink>
          </w:p>
        </w:tc>
        <w:tc>
          <w:tcPr>
            <w:tcW w:w="3276" w:type="dxa"/>
          </w:tcPr>
          <w:p w14:paraId="39AD647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Hospitais</w:t>
            </w:r>
          </w:p>
        </w:tc>
      </w:tr>
      <w:tr w:rsidR="00046316" w14:paraId="1E6C760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59D5342" w14:textId="77777777" w:rsidR="00046316" w:rsidRDefault="00000000">
            <w:pPr>
              <w:pStyle w:val="Compact"/>
            </w:pPr>
            <w:hyperlink r:id="rId314">
              <w:r>
                <w:rPr>
                  <w:rStyle w:val="Hiperligao"/>
                </w:rPr>
                <w:t>https://www.lusiadas.pt</w:t>
              </w:r>
            </w:hyperlink>
          </w:p>
        </w:tc>
        <w:tc>
          <w:tcPr>
            <w:tcW w:w="3276" w:type="dxa"/>
          </w:tcPr>
          <w:p w14:paraId="0F8FE5B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Hospitais</w:t>
            </w:r>
          </w:p>
        </w:tc>
      </w:tr>
      <w:tr w:rsidR="00046316" w14:paraId="24084CC2"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1F978A9" w14:textId="77777777" w:rsidR="00046316" w:rsidRDefault="00000000">
            <w:pPr>
              <w:pStyle w:val="Compact"/>
            </w:pPr>
            <w:hyperlink r:id="rId315">
              <w:r>
                <w:rPr>
                  <w:rStyle w:val="Hiperligao"/>
                </w:rPr>
                <w:t>https://www.jfamm.pt</w:t>
              </w:r>
            </w:hyperlink>
          </w:p>
        </w:tc>
        <w:tc>
          <w:tcPr>
            <w:tcW w:w="3276" w:type="dxa"/>
          </w:tcPr>
          <w:p w14:paraId="1A96BE1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Juntas de freguesia</w:t>
            </w:r>
          </w:p>
        </w:tc>
      </w:tr>
      <w:tr w:rsidR="00046316" w14:paraId="6E968CB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D75695E" w14:textId="77777777" w:rsidR="00046316" w:rsidRDefault="00000000">
            <w:pPr>
              <w:pStyle w:val="Compact"/>
            </w:pPr>
            <w:hyperlink r:id="rId316">
              <w:r>
                <w:rPr>
                  <w:rStyle w:val="Hiperligao"/>
                </w:rPr>
                <w:t>https://www.arrifes.pt</w:t>
              </w:r>
            </w:hyperlink>
          </w:p>
        </w:tc>
        <w:tc>
          <w:tcPr>
            <w:tcW w:w="3276" w:type="dxa"/>
          </w:tcPr>
          <w:p w14:paraId="4C58328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Juntas de freguesia</w:t>
            </w:r>
          </w:p>
        </w:tc>
      </w:tr>
      <w:tr w:rsidR="00046316" w14:paraId="71A703D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0A0A950" w14:textId="77777777" w:rsidR="00046316" w:rsidRDefault="00000000">
            <w:pPr>
              <w:pStyle w:val="Compact"/>
            </w:pPr>
            <w:hyperlink r:id="rId317">
              <w:r>
                <w:rPr>
                  <w:rStyle w:val="Hiperligao"/>
                </w:rPr>
                <w:t>https://www.juntasvictor.pt</w:t>
              </w:r>
            </w:hyperlink>
          </w:p>
        </w:tc>
        <w:tc>
          <w:tcPr>
            <w:tcW w:w="3276" w:type="dxa"/>
          </w:tcPr>
          <w:p w14:paraId="4E8C265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Juntas de freguesia</w:t>
            </w:r>
          </w:p>
        </w:tc>
      </w:tr>
      <w:tr w:rsidR="00046316" w14:paraId="505BBCE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F4AFFBC" w14:textId="77777777" w:rsidR="00046316" w:rsidRDefault="00000000">
            <w:pPr>
              <w:pStyle w:val="Compact"/>
            </w:pPr>
            <w:hyperlink r:id="rId318">
              <w:r>
                <w:rPr>
                  <w:rStyle w:val="Hiperligao"/>
                </w:rPr>
                <w:t>https://www.buarcosesaojuliao.pt</w:t>
              </w:r>
            </w:hyperlink>
          </w:p>
        </w:tc>
        <w:tc>
          <w:tcPr>
            <w:tcW w:w="3276" w:type="dxa"/>
          </w:tcPr>
          <w:p w14:paraId="6B41A4C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Juntas de freguesia</w:t>
            </w:r>
          </w:p>
        </w:tc>
      </w:tr>
      <w:tr w:rsidR="00046316" w14:paraId="196BADD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A6A32B2" w14:textId="77777777" w:rsidR="00046316" w:rsidRDefault="00000000">
            <w:pPr>
              <w:pStyle w:val="Compact"/>
            </w:pPr>
            <w:hyperlink r:id="rId319">
              <w:r>
                <w:rPr>
                  <w:rStyle w:val="Hiperligao"/>
                </w:rPr>
                <w:t>https://jf-castelobranco.pt</w:t>
              </w:r>
            </w:hyperlink>
          </w:p>
        </w:tc>
        <w:tc>
          <w:tcPr>
            <w:tcW w:w="3276" w:type="dxa"/>
          </w:tcPr>
          <w:p w14:paraId="0727B58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Juntas de freguesia</w:t>
            </w:r>
          </w:p>
        </w:tc>
      </w:tr>
      <w:tr w:rsidR="00046316" w14:paraId="1477ACBD"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2FA15D5" w14:textId="77777777" w:rsidR="00046316" w:rsidRDefault="00000000">
            <w:pPr>
              <w:pStyle w:val="Compact"/>
            </w:pPr>
            <w:hyperlink r:id="rId320">
              <w:r>
                <w:rPr>
                  <w:rStyle w:val="Hiperligao"/>
                </w:rPr>
                <w:t>https://www.jf-vinhos.pt/</w:t>
              </w:r>
            </w:hyperlink>
          </w:p>
        </w:tc>
        <w:tc>
          <w:tcPr>
            <w:tcW w:w="3276" w:type="dxa"/>
          </w:tcPr>
          <w:p w14:paraId="5F2473B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Juntas de freguesia</w:t>
            </w:r>
          </w:p>
        </w:tc>
      </w:tr>
      <w:tr w:rsidR="00046316" w14:paraId="3E43B8D6"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E2A9B29" w14:textId="77777777" w:rsidR="00046316" w:rsidRDefault="00000000">
            <w:pPr>
              <w:pStyle w:val="Compact"/>
            </w:pPr>
            <w:hyperlink r:id="rId321">
              <w:r>
                <w:rPr>
                  <w:rStyle w:val="Hiperligao"/>
                </w:rPr>
                <w:t>https://jf-odivelas.pt</w:t>
              </w:r>
            </w:hyperlink>
          </w:p>
        </w:tc>
        <w:tc>
          <w:tcPr>
            <w:tcW w:w="3276" w:type="dxa"/>
          </w:tcPr>
          <w:p w14:paraId="538F5F3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Juntas de freguesia</w:t>
            </w:r>
          </w:p>
        </w:tc>
      </w:tr>
      <w:tr w:rsidR="00046316" w14:paraId="3E7D6E29"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716C202" w14:textId="77777777" w:rsidR="00046316" w:rsidRDefault="00000000">
            <w:pPr>
              <w:pStyle w:val="Compact"/>
            </w:pPr>
            <w:hyperlink r:id="rId322">
              <w:r>
                <w:rPr>
                  <w:rStyle w:val="Hiperligao"/>
                </w:rPr>
                <w:t>https://freguesiadepinhel.net</w:t>
              </w:r>
            </w:hyperlink>
          </w:p>
        </w:tc>
        <w:tc>
          <w:tcPr>
            <w:tcW w:w="3276" w:type="dxa"/>
          </w:tcPr>
          <w:p w14:paraId="4F1D9F8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Juntas de freguesia</w:t>
            </w:r>
          </w:p>
        </w:tc>
      </w:tr>
      <w:tr w:rsidR="00046316" w14:paraId="38F2F510"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CF7E140" w14:textId="77777777" w:rsidR="00046316" w:rsidRDefault="00000000">
            <w:pPr>
              <w:pStyle w:val="Compact"/>
            </w:pPr>
            <w:hyperlink r:id="rId323">
              <w:r>
                <w:rPr>
                  <w:rStyle w:val="Hiperligao"/>
                </w:rPr>
                <w:t>https://www.jf-portimao.pt</w:t>
              </w:r>
            </w:hyperlink>
          </w:p>
        </w:tc>
        <w:tc>
          <w:tcPr>
            <w:tcW w:w="3276" w:type="dxa"/>
          </w:tcPr>
          <w:p w14:paraId="7C89439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Juntas de freguesia</w:t>
            </w:r>
          </w:p>
        </w:tc>
      </w:tr>
      <w:tr w:rsidR="00046316" w14:paraId="576EADA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BB02E5E" w14:textId="77777777" w:rsidR="00046316" w:rsidRDefault="00000000">
            <w:pPr>
              <w:pStyle w:val="Compact"/>
            </w:pPr>
            <w:hyperlink r:id="rId324">
              <w:r>
                <w:rPr>
                  <w:rStyle w:val="Hiperligao"/>
                </w:rPr>
                <w:t>https://www.jfportosanto.pt</w:t>
              </w:r>
            </w:hyperlink>
          </w:p>
        </w:tc>
        <w:tc>
          <w:tcPr>
            <w:tcW w:w="3276" w:type="dxa"/>
          </w:tcPr>
          <w:p w14:paraId="10EFB7E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Juntas de freguesia</w:t>
            </w:r>
          </w:p>
        </w:tc>
      </w:tr>
      <w:tr w:rsidR="00046316" w14:paraId="060CAE7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C098563" w14:textId="77777777" w:rsidR="00046316" w:rsidRDefault="00000000">
            <w:pPr>
              <w:pStyle w:val="Compact"/>
            </w:pPr>
            <w:hyperlink r:id="rId325">
              <w:r>
                <w:rPr>
                  <w:rStyle w:val="Hiperligao"/>
                </w:rPr>
                <w:t>https://www.freguesiasantacruz.pt</w:t>
              </w:r>
            </w:hyperlink>
          </w:p>
        </w:tc>
        <w:tc>
          <w:tcPr>
            <w:tcW w:w="3276" w:type="dxa"/>
          </w:tcPr>
          <w:p w14:paraId="244F020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Juntas de freguesia</w:t>
            </w:r>
          </w:p>
        </w:tc>
      </w:tr>
      <w:tr w:rsidR="00046316" w14:paraId="48F44EC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F8CE2DE" w14:textId="77777777" w:rsidR="00046316" w:rsidRDefault="00000000">
            <w:pPr>
              <w:pStyle w:val="Compact"/>
            </w:pPr>
            <w:hyperlink r:id="rId326">
              <w:r>
                <w:rPr>
                  <w:rStyle w:val="Hiperligao"/>
                </w:rPr>
                <w:t>https://www.jf-rabodepeixe.pt/</w:t>
              </w:r>
            </w:hyperlink>
          </w:p>
        </w:tc>
        <w:tc>
          <w:tcPr>
            <w:tcW w:w="3276" w:type="dxa"/>
          </w:tcPr>
          <w:p w14:paraId="4AE832D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Juntas de freguesia</w:t>
            </w:r>
          </w:p>
        </w:tc>
      </w:tr>
      <w:tr w:rsidR="00046316" w14:paraId="4BA59F1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F7F2A38" w14:textId="77777777" w:rsidR="00046316" w:rsidRDefault="00000000">
            <w:pPr>
              <w:pStyle w:val="Compact"/>
            </w:pPr>
            <w:hyperlink r:id="rId327">
              <w:r>
                <w:rPr>
                  <w:rStyle w:val="Hiperligao"/>
                </w:rPr>
                <w:t>https://www.riotinto.pt</w:t>
              </w:r>
            </w:hyperlink>
          </w:p>
        </w:tc>
        <w:tc>
          <w:tcPr>
            <w:tcW w:w="3276" w:type="dxa"/>
          </w:tcPr>
          <w:p w14:paraId="2C837ED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Juntas de freguesia</w:t>
            </w:r>
          </w:p>
        </w:tc>
      </w:tr>
      <w:tr w:rsidR="00046316" w14:paraId="6E53B96D"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BD472BF" w14:textId="77777777" w:rsidR="00046316" w:rsidRDefault="00000000">
            <w:pPr>
              <w:pStyle w:val="Compact"/>
            </w:pPr>
            <w:hyperlink r:id="rId328">
              <w:r>
                <w:rPr>
                  <w:rStyle w:val="Hiperligao"/>
                </w:rPr>
                <w:t>https://www.jf-santamariamaior.pt</w:t>
              </w:r>
            </w:hyperlink>
          </w:p>
        </w:tc>
        <w:tc>
          <w:tcPr>
            <w:tcW w:w="3276" w:type="dxa"/>
          </w:tcPr>
          <w:p w14:paraId="1042D0DF"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Juntas de freguesia</w:t>
            </w:r>
          </w:p>
        </w:tc>
      </w:tr>
      <w:tr w:rsidR="00046316" w14:paraId="6CAE09A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CFD7034" w14:textId="77777777" w:rsidR="00046316" w:rsidRDefault="00000000">
            <w:pPr>
              <w:pStyle w:val="Compact"/>
            </w:pPr>
            <w:hyperlink r:id="rId329">
              <w:r>
                <w:rPr>
                  <w:rStyle w:val="Hiperligao"/>
                </w:rPr>
                <w:t>https://www.jf-santoantonio.pt</w:t>
              </w:r>
            </w:hyperlink>
          </w:p>
        </w:tc>
        <w:tc>
          <w:tcPr>
            <w:tcW w:w="3276" w:type="dxa"/>
          </w:tcPr>
          <w:p w14:paraId="41C63A0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Juntas de freguesia</w:t>
            </w:r>
          </w:p>
        </w:tc>
      </w:tr>
      <w:tr w:rsidR="00046316" w14:paraId="648E18F2"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BB4E19F" w14:textId="77777777" w:rsidR="00046316" w:rsidRDefault="00000000">
            <w:pPr>
              <w:pStyle w:val="Compact"/>
            </w:pPr>
            <w:hyperlink r:id="rId330">
              <w:r>
                <w:rPr>
                  <w:rStyle w:val="Hiperligao"/>
                </w:rPr>
                <w:t>http://freguesiadeviseu.pt</w:t>
              </w:r>
            </w:hyperlink>
          </w:p>
        </w:tc>
        <w:tc>
          <w:tcPr>
            <w:tcW w:w="3276" w:type="dxa"/>
          </w:tcPr>
          <w:p w14:paraId="1540732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Juntas de freguesia</w:t>
            </w:r>
          </w:p>
        </w:tc>
      </w:tr>
      <w:tr w:rsidR="00046316" w14:paraId="6BFB84B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A5FF932" w14:textId="77777777" w:rsidR="00046316" w:rsidRDefault="00000000">
            <w:pPr>
              <w:pStyle w:val="Compact"/>
            </w:pPr>
            <w:hyperlink r:id="rId331">
              <w:r>
                <w:rPr>
                  <w:rStyle w:val="Hiperligao"/>
                </w:rPr>
                <w:t>https://www.jf-aroessaoromao.pt</w:t>
              </w:r>
            </w:hyperlink>
          </w:p>
        </w:tc>
        <w:tc>
          <w:tcPr>
            <w:tcW w:w="3276" w:type="dxa"/>
          </w:tcPr>
          <w:p w14:paraId="0EE7C19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Juntas de freguesia</w:t>
            </w:r>
          </w:p>
        </w:tc>
      </w:tr>
      <w:tr w:rsidR="00046316" w14:paraId="5831134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B1E6048" w14:textId="77777777" w:rsidR="00046316" w:rsidRDefault="00000000">
            <w:pPr>
              <w:pStyle w:val="Compact"/>
            </w:pPr>
            <w:hyperlink r:id="rId332">
              <w:r>
                <w:rPr>
                  <w:rStyle w:val="Hiperligao"/>
                </w:rPr>
                <w:t>https://santamariamaior-monserrate-meadela.com/</w:t>
              </w:r>
            </w:hyperlink>
          </w:p>
        </w:tc>
        <w:tc>
          <w:tcPr>
            <w:tcW w:w="3276" w:type="dxa"/>
          </w:tcPr>
          <w:p w14:paraId="476065E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Juntas de freguesia</w:t>
            </w:r>
          </w:p>
        </w:tc>
      </w:tr>
      <w:tr w:rsidR="00046316" w14:paraId="3A0978B2"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DBE2B0A" w14:textId="77777777" w:rsidR="00046316" w:rsidRDefault="00000000">
            <w:pPr>
              <w:pStyle w:val="Compact"/>
            </w:pPr>
            <w:hyperlink r:id="rId333">
              <w:r>
                <w:rPr>
                  <w:rStyle w:val="Hiperligao"/>
                </w:rPr>
                <w:t>https://jf-olhao.pt</w:t>
              </w:r>
            </w:hyperlink>
          </w:p>
        </w:tc>
        <w:tc>
          <w:tcPr>
            <w:tcW w:w="3276" w:type="dxa"/>
          </w:tcPr>
          <w:p w14:paraId="3386161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Juntas de freguesia</w:t>
            </w:r>
          </w:p>
        </w:tc>
      </w:tr>
      <w:tr w:rsidR="00046316" w14:paraId="7C11C7A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8681B6F" w14:textId="77777777" w:rsidR="00046316" w:rsidRDefault="00000000">
            <w:pPr>
              <w:pStyle w:val="Compact"/>
            </w:pPr>
            <w:hyperlink r:id="rId334">
              <w:r>
                <w:rPr>
                  <w:rStyle w:val="Hiperligao"/>
                </w:rPr>
                <w:t>http://www.jf-rabodepeixe.pt</w:t>
              </w:r>
            </w:hyperlink>
          </w:p>
        </w:tc>
        <w:tc>
          <w:tcPr>
            <w:tcW w:w="3276" w:type="dxa"/>
          </w:tcPr>
          <w:p w14:paraId="6CF131D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Juntas de freguesia</w:t>
            </w:r>
          </w:p>
        </w:tc>
      </w:tr>
      <w:tr w:rsidR="00046316" w14:paraId="5077172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124C3CE" w14:textId="77777777" w:rsidR="00046316" w:rsidRDefault="00000000">
            <w:pPr>
              <w:pStyle w:val="Compact"/>
            </w:pPr>
            <w:hyperlink r:id="rId335">
              <w:r>
                <w:rPr>
                  <w:rStyle w:val="Hiperligao"/>
                </w:rPr>
                <w:t>http://www.jf-santoantonio.pt</w:t>
              </w:r>
            </w:hyperlink>
          </w:p>
        </w:tc>
        <w:tc>
          <w:tcPr>
            <w:tcW w:w="3276" w:type="dxa"/>
          </w:tcPr>
          <w:p w14:paraId="0A789EF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Juntas de freguesia</w:t>
            </w:r>
          </w:p>
        </w:tc>
      </w:tr>
      <w:tr w:rsidR="00046316" w14:paraId="7ADBD53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3BF7668" w14:textId="77777777" w:rsidR="00046316" w:rsidRDefault="00000000">
            <w:pPr>
              <w:pStyle w:val="Compact"/>
            </w:pPr>
            <w:hyperlink r:id="rId336">
              <w:r>
                <w:rPr>
                  <w:rStyle w:val="Hiperligao"/>
                </w:rPr>
                <w:t>http://www.junta-se-slourenco.pt</w:t>
              </w:r>
            </w:hyperlink>
          </w:p>
        </w:tc>
        <w:tc>
          <w:tcPr>
            <w:tcW w:w="3276" w:type="dxa"/>
          </w:tcPr>
          <w:p w14:paraId="632E1B5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Juntas de freguesia</w:t>
            </w:r>
          </w:p>
        </w:tc>
      </w:tr>
      <w:tr w:rsidR="00046316" w14:paraId="462DE5A7"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E8F5514" w14:textId="77777777" w:rsidR="00046316" w:rsidRDefault="00000000">
            <w:pPr>
              <w:pStyle w:val="Compact"/>
            </w:pPr>
            <w:hyperlink r:id="rId337">
              <w:r>
                <w:rPr>
                  <w:rStyle w:val="Hiperligao"/>
                </w:rPr>
                <w:t>https://bairrobenfica.pt/</w:t>
              </w:r>
            </w:hyperlink>
          </w:p>
        </w:tc>
        <w:tc>
          <w:tcPr>
            <w:tcW w:w="3276" w:type="dxa"/>
          </w:tcPr>
          <w:p w14:paraId="3BBFBFC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Juntas de freguesia</w:t>
            </w:r>
          </w:p>
        </w:tc>
      </w:tr>
      <w:tr w:rsidR="00046316" w14:paraId="5C5C0BC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9D00AC3" w14:textId="77777777" w:rsidR="00046316" w:rsidRDefault="00000000">
            <w:pPr>
              <w:pStyle w:val="Compact"/>
            </w:pPr>
            <w:hyperlink r:id="rId338">
              <w:r>
                <w:rPr>
                  <w:rStyle w:val="Hiperligao"/>
                </w:rPr>
                <w:t>https://jf-cascaisestoril.pt</w:t>
              </w:r>
            </w:hyperlink>
          </w:p>
        </w:tc>
        <w:tc>
          <w:tcPr>
            <w:tcW w:w="3276" w:type="dxa"/>
          </w:tcPr>
          <w:p w14:paraId="6D39C58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Juntas de freguesia</w:t>
            </w:r>
          </w:p>
        </w:tc>
      </w:tr>
      <w:tr w:rsidR="00046316" w14:paraId="028686AC"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23CF0F7" w14:textId="77777777" w:rsidR="00046316" w:rsidRDefault="00000000">
            <w:pPr>
              <w:pStyle w:val="Compact"/>
            </w:pPr>
            <w:hyperlink r:id="rId339">
              <w:r>
                <w:rPr>
                  <w:rStyle w:val="Hiperligao"/>
                </w:rPr>
                <w:t>https://www.jf-saomartinho.pt</w:t>
              </w:r>
            </w:hyperlink>
          </w:p>
        </w:tc>
        <w:tc>
          <w:tcPr>
            <w:tcW w:w="3276" w:type="dxa"/>
          </w:tcPr>
          <w:p w14:paraId="06F5107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Juntas de freguesia</w:t>
            </w:r>
          </w:p>
        </w:tc>
      </w:tr>
      <w:tr w:rsidR="00046316" w14:paraId="149B074A"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DE9203D" w14:textId="77777777" w:rsidR="00046316" w:rsidRDefault="00000000">
            <w:pPr>
              <w:pStyle w:val="Compact"/>
            </w:pPr>
            <w:hyperlink r:id="rId340">
              <w:r>
                <w:rPr>
                  <w:rStyle w:val="Hiperligao"/>
                </w:rPr>
                <w:t>https://jfsao.pt</w:t>
              </w:r>
            </w:hyperlink>
          </w:p>
        </w:tc>
        <w:tc>
          <w:tcPr>
            <w:tcW w:w="3276" w:type="dxa"/>
          </w:tcPr>
          <w:p w14:paraId="7386C75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Juntas de freguesia</w:t>
            </w:r>
          </w:p>
        </w:tc>
      </w:tr>
      <w:tr w:rsidR="00046316" w14:paraId="08684887"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A7366E5" w14:textId="77777777" w:rsidR="00046316" w:rsidRDefault="00000000">
            <w:pPr>
              <w:pStyle w:val="Compact"/>
            </w:pPr>
            <w:hyperlink r:id="rId341">
              <w:r>
                <w:rPr>
                  <w:rStyle w:val="Hiperligao"/>
                </w:rPr>
                <w:t>https://uf-lpbc.pt</w:t>
              </w:r>
            </w:hyperlink>
          </w:p>
        </w:tc>
        <w:tc>
          <w:tcPr>
            <w:tcW w:w="3276" w:type="dxa"/>
          </w:tcPr>
          <w:p w14:paraId="583F1DD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Juntas de freguesia</w:t>
            </w:r>
          </w:p>
        </w:tc>
      </w:tr>
      <w:tr w:rsidR="00046316" w14:paraId="1AD2B349"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3B315D9" w14:textId="77777777" w:rsidR="00046316" w:rsidRDefault="00000000">
            <w:pPr>
              <w:pStyle w:val="Compact"/>
            </w:pPr>
            <w:hyperlink r:id="rId342">
              <w:r>
                <w:rPr>
                  <w:rStyle w:val="Hiperligao"/>
                </w:rPr>
                <w:t>https://ufssmm.pt</w:t>
              </w:r>
            </w:hyperlink>
          </w:p>
        </w:tc>
        <w:tc>
          <w:tcPr>
            <w:tcW w:w="3276" w:type="dxa"/>
          </w:tcPr>
          <w:p w14:paraId="2859DF2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Juntas de freguesia</w:t>
            </w:r>
          </w:p>
        </w:tc>
      </w:tr>
      <w:tr w:rsidR="00046316" w14:paraId="767F1FF9"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034C260" w14:textId="77777777" w:rsidR="00046316" w:rsidRDefault="00000000">
            <w:pPr>
              <w:pStyle w:val="Compact"/>
            </w:pPr>
            <w:hyperlink r:id="rId343">
              <w:r>
                <w:rPr>
                  <w:rStyle w:val="Hiperligao"/>
                </w:rPr>
                <w:t>https://www.uniaof-malagueirahfigueiras.pt</w:t>
              </w:r>
            </w:hyperlink>
          </w:p>
        </w:tc>
        <w:tc>
          <w:tcPr>
            <w:tcW w:w="3276" w:type="dxa"/>
          </w:tcPr>
          <w:p w14:paraId="2311A1F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Juntas de freguesia</w:t>
            </w:r>
          </w:p>
        </w:tc>
      </w:tr>
      <w:tr w:rsidR="00046316" w14:paraId="10A511E4"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5FA89D9" w14:textId="77777777" w:rsidR="00046316" w:rsidRDefault="00000000">
            <w:pPr>
              <w:pStyle w:val="Compact"/>
            </w:pPr>
            <w:hyperlink r:id="rId344">
              <w:r>
                <w:rPr>
                  <w:rStyle w:val="Hiperligao"/>
                </w:rPr>
                <w:t>https://www.fsjm.pt</w:t>
              </w:r>
            </w:hyperlink>
          </w:p>
        </w:tc>
        <w:tc>
          <w:tcPr>
            <w:tcW w:w="3276" w:type="dxa"/>
          </w:tcPr>
          <w:p w14:paraId="7786FD0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Juntas de freguesia</w:t>
            </w:r>
          </w:p>
        </w:tc>
      </w:tr>
      <w:tr w:rsidR="00046316" w14:paraId="00DD5B8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7AC1B7D" w14:textId="77777777" w:rsidR="00046316" w:rsidRDefault="00000000">
            <w:pPr>
              <w:pStyle w:val="Compact"/>
            </w:pPr>
            <w:hyperlink r:id="rId345">
              <w:r>
                <w:rPr>
                  <w:rStyle w:val="Hiperligao"/>
                </w:rPr>
                <w:t>https://www.jfss.pt</w:t>
              </w:r>
            </w:hyperlink>
          </w:p>
        </w:tc>
        <w:tc>
          <w:tcPr>
            <w:tcW w:w="3276" w:type="dxa"/>
          </w:tcPr>
          <w:p w14:paraId="10A7651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Juntas de freguesia</w:t>
            </w:r>
          </w:p>
        </w:tc>
      </w:tr>
      <w:tr w:rsidR="00046316" w14:paraId="033C337A"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70C0FEC" w14:textId="77777777" w:rsidR="00046316" w:rsidRDefault="00000000">
            <w:pPr>
              <w:pStyle w:val="Compact"/>
            </w:pPr>
            <w:hyperlink r:id="rId346">
              <w:r>
                <w:rPr>
                  <w:rStyle w:val="Hiperligao"/>
                </w:rPr>
                <w:t>https://www.mafamudevilarparaiso.pt</w:t>
              </w:r>
            </w:hyperlink>
          </w:p>
        </w:tc>
        <w:tc>
          <w:tcPr>
            <w:tcW w:w="3276" w:type="dxa"/>
          </w:tcPr>
          <w:p w14:paraId="34CBA31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Juntas de freguesia</w:t>
            </w:r>
          </w:p>
        </w:tc>
      </w:tr>
      <w:tr w:rsidR="00046316" w14:paraId="71E39AD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78F7071" w14:textId="77777777" w:rsidR="00046316" w:rsidRDefault="00000000">
            <w:pPr>
              <w:pStyle w:val="Compact"/>
            </w:pPr>
            <w:hyperlink r:id="rId347">
              <w:r>
                <w:rPr>
                  <w:rStyle w:val="Hiperligao"/>
                </w:rPr>
                <w:t>https://uf-cidadesantarem.pt</w:t>
              </w:r>
            </w:hyperlink>
          </w:p>
        </w:tc>
        <w:tc>
          <w:tcPr>
            <w:tcW w:w="3276" w:type="dxa"/>
          </w:tcPr>
          <w:p w14:paraId="14D95D7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Juntas de freguesia</w:t>
            </w:r>
          </w:p>
        </w:tc>
      </w:tr>
      <w:tr w:rsidR="00046316" w14:paraId="0E99C1C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3B7E034" w14:textId="77777777" w:rsidR="00046316" w:rsidRDefault="00000000">
            <w:pPr>
              <w:pStyle w:val="Compact"/>
            </w:pPr>
            <w:hyperlink r:id="rId348">
              <w:r>
                <w:rPr>
                  <w:rStyle w:val="Hiperligao"/>
                </w:rPr>
                <w:t>https://www.uf-smish.pt</w:t>
              </w:r>
            </w:hyperlink>
          </w:p>
        </w:tc>
        <w:tc>
          <w:tcPr>
            <w:tcW w:w="3276" w:type="dxa"/>
          </w:tcPr>
          <w:p w14:paraId="00210A6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Juntas de freguesia</w:t>
            </w:r>
          </w:p>
        </w:tc>
      </w:tr>
      <w:tr w:rsidR="00046316" w14:paraId="7AF787A0"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BABC264" w14:textId="77777777" w:rsidR="00046316" w:rsidRDefault="00000000">
            <w:pPr>
              <w:pStyle w:val="Compact"/>
            </w:pPr>
            <w:hyperlink r:id="rId349">
              <w:r>
                <w:rPr>
                  <w:rStyle w:val="Hiperligao"/>
                </w:rPr>
                <w:t>https://www.ufsmaiorsjbaptista.pt</w:t>
              </w:r>
            </w:hyperlink>
          </w:p>
        </w:tc>
        <w:tc>
          <w:tcPr>
            <w:tcW w:w="3276" w:type="dxa"/>
          </w:tcPr>
          <w:p w14:paraId="474D490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Juntas de freguesia</w:t>
            </w:r>
          </w:p>
        </w:tc>
      </w:tr>
      <w:tr w:rsidR="00046316" w14:paraId="7E11E0D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51B0F85" w14:textId="77777777" w:rsidR="00046316" w:rsidRDefault="00000000">
            <w:pPr>
              <w:pStyle w:val="Compact"/>
            </w:pPr>
            <w:hyperlink r:id="rId350">
              <w:r>
                <w:rPr>
                  <w:rStyle w:val="Hiperligao"/>
                </w:rPr>
                <w:t>http://www.uf-centrohistoricodoporto.pt</w:t>
              </w:r>
            </w:hyperlink>
          </w:p>
        </w:tc>
        <w:tc>
          <w:tcPr>
            <w:tcW w:w="3276" w:type="dxa"/>
          </w:tcPr>
          <w:p w14:paraId="7A2F27A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Juntas de freguesia</w:t>
            </w:r>
          </w:p>
        </w:tc>
      </w:tr>
      <w:tr w:rsidR="00046316" w14:paraId="3BE5AA1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EEAFBDC" w14:textId="77777777" w:rsidR="00046316" w:rsidRDefault="00000000">
            <w:pPr>
              <w:pStyle w:val="Compact"/>
            </w:pPr>
            <w:hyperlink r:id="rId351">
              <w:r>
                <w:rPr>
                  <w:rStyle w:val="Hiperligao"/>
                </w:rPr>
                <w:t>https://app.seg-social.pt</w:t>
              </w:r>
            </w:hyperlink>
          </w:p>
        </w:tc>
        <w:tc>
          <w:tcPr>
            <w:tcW w:w="3276" w:type="dxa"/>
          </w:tcPr>
          <w:p w14:paraId="67CCEE7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Mais Procurados da AP</w:t>
            </w:r>
          </w:p>
        </w:tc>
      </w:tr>
      <w:tr w:rsidR="00046316" w14:paraId="4A931CDD"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4BA2FA8" w14:textId="77777777" w:rsidR="00046316" w:rsidRDefault="00000000">
            <w:pPr>
              <w:pStyle w:val="Compact"/>
            </w:pPr>
            <w:hyperlink r:id="rId352">
              <w:r>
                <w:rPr>
                  <w:rStyle w:val="Hiperligao"/>
                </w:rPr>
                <w:t>https://diariodarepublica.pt/dr/</w:t>
              </w:r>
            </w:hyperlink>
          </w:p>
        </w:tc>
        <w:tc>
          <w:tcPr>
            <w:tcW w:w="3276" w:type="dxa"/>
          </w:tcPr>
          <w:p w14:paraId="25C325F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Mais Procurados da AP</w:t>
            </w:r>
          </w:p>
        </w:tc>
      </w:tr>
      <w:tr w:rsidR="00046316" w14:paraId="328C992A"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8C7185D" w14:textId="77777777" w:rsidR="00046316" w:rsidRDefault="00000000">
            <w:pPr>
              <w:pStyle w:val="Compact"/>
            </w:pPr>
            <w:hyperlink r:id="rId353">
              <w:r>
                <w:rPr>
                  <w:rStyle w:val="Hiperligao"/>
                </w:rPr>
                <w:t>https://faturas.portaldasfinancas.gov.pt</w:t>
              </w:r>
            </w:hyperlink>
          </w:p>
        </w:tc>
        <w:tc>
          <w:tcPr>
            <w:tcW w:w="3276" w:type="dxa"/>
          </w:tcPr>
          <w:p w14:paraId="58FE659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Mais Procurados da AP</w:t>
            </w:r>
          </w:p>
        </w:tc>
      </w:tr>
      <w:tr w:rsidR="00046316" w14:paraId="0348DE5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6DCC064" w14:textId="77777777" w:rsidR="00046316" w:rsidRDefault="00000000">
            <w:pPr>
              <w:pStyle w:val="Compact"/>
            </w:pPr>
            <w:hyperlink r:id="rId354">
              <w:r>
                <w:rPr>
                  <w:rStyle w:val="Hiperligao"/>
                </w:rPr>
                <w:t>https://info.portaldasfinancas.gov.pt</w:t>
              </w:r>
            </w:hyperlink>
          </w:p>
        </w:tc>
        <w:tc>
          <w:tcPr>
            <w:tcW w:w="3276" w:type="dxa"/>
          </w:tcPr>
          <w:p w14:paraId="6DCD97E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Mais Procurados da AP</w:t>
            </w:r>
          </w:p>
        </w:tc>
      </w:tr>
      <w:tr w:rsidR="00046316" w14:paraId="66310F2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D85B733" w14:textId="77777777" w:rsidR="00046316" w:rsidRDefault="00000000">
            <w:pPr>
              <w:pStyle w:val="Compact"/>
            </w:pPr>
            <w:hyperlink r:id="rId355">
              <w:r>
                <w:rPr>
                  <w:rStyle w:val="Hiperligao"/>
                </w:rPr>
                <w:t>https://portaldascomunidades.mne.gov.pt/</w:t>
              </w:r>
            </w:hyperlink>
          </w:p>
        </w:tc>
        <w:tc>
          <w:tcPr>
            <w:tcW w:w="3276" w:type="dxa"/>
          </w:tcPr>
          <w:p w14:paraId="2DD1D6F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Mais Procurados da AP</w:t>
            </w:r>
          </w:p>
        </w:tc>
      </w:tr>
      <w:tr w:rsidR="00046316" w14:paraId="40F7BE5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3205A2A" w14:textId="77777777" w:rsidR="00046316" w:rsidRDefault="00000000">
            <w:pPr>
              <w:pStyle w:val="Compact"/>
            </w:pPr>
            <w:hyperlink r:id="rId356">
              <w:r>
                <w:rPr>
                  <w:rStyle w:val="Hiperligao"/>
                </w:rPr>
                <w:t>https://recuperarportugal.gov.pt</w:t>
              </w:r>
            </w:hyperlink>
          </w:p>
        </w:tc>
        <w:tc>
          <w:tcPr>
            <w:tcW w:w="3276" w:type="dxa"/>
          </w:tcPr>
          <w:p w14:paraId="0B2FB9C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Mais Procurados da AP</w:t>
            </w:r>
          </w:p>
        </w:tc>
      </w:tr>
      <w:tr w:rsidR="00046316" w14:paraId="5A8C231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B4D403E" w14:textId="77777777" w:rsidR="00046316" w:rsidRDefault="00000000">
            <w:pPr>
              <w:pStyle w:val="Compact"/>
            </w:pPr>
            <w:hyperlink r:id="rId357">
              <w:r>
                <w:rPr>
                  <w:rStyle w:val="Hiperligao"/>
                </w:rPr>
                <w:t>https://transparencia.gov.pt</w:t>
              </w:r>
            </w:hyperlink>
          </w:p>
        </w:tc>
        <w:tc>
          <w:tcPr>
            <w:tcW w:w="3276" w:type="dxa"/>
          </w:tcPr>
          <w:p w14:paraId="5DA6941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Mais Procurados da AP</w:t>
            </w:r>
          </w:p>
        </w:tc>
      </w:tr>
      <w:tr w:rsidR="00046316" w14:paraId="77E58FA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D2A7F3F" w14:textId="77777777" w:rsidR="00046316" w:rsidRDefault="00000000">
            <w:pPr>
              <w:pStyle w:val="Compact"/>
            </w:pPr>
            <w:hyperlink r:id="rId358">
              <w:r>
                <w:rPr>
                  <w:rStyle w:val="Hiperligao"/>
                </w:rPr>
                <w:t>https://www.anacom.pt</w:t>
              </w:r>
            </w:hyperlink>
          </w:p>
        </w:tc>
        <w:tc>
          <w:tcPr>
            <w:tcW w:w="3276" w:type="dxa"/>
          </w:tcPr>
          <w:p w14:paraId="72606A9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Mais Procurados da AP</w:t>
            </w:r>
          </w:p>
        </w:tc>
      </w:tr>
      <w:tr w:rsidR="00046316" w14:paraId="3B1343EC"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CC5A681" w14:textId="77777777" w:rsidR="00046316" w:rsidRDefault="00000000">
            <w:pPr>
              <w:pStyle w:val="Compact"/>
            </w:pPr>
            <w:hyperlink r:id="rId359">
              <w:r>
                <w:rPr>
                  <w:rStyle w:val="Hiperligao"/>
                </w:rPr>
                <w:t>https://www.autenticacao.gov.pt</w:t>
              </w:r>
            </w:hyperlink>
          </w:p>
        </w:tc>
        <w:tc>
          <w:tcPr>
            <w:tcW w:w="3276" w:type="dxa"/>
          </w:tcPr>
          <w:p w14:paraId="059187C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Mais Procurados da AP</w:t>
            </w:r>
          </w:p>
        </w:tc>
      </w:tr>
      <w:tr w:rsidR="00046316" w14:paraId="5AC40C4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D219205" w14:textId="77777777" w:rsidR="00046316" w:rsidRDefault="00000000">
            <w:pPr>
              <w:pStyle w:val="Compact"/>
            </w:pPr>
            <w:hyperlink r:id="rId360">
              <w:r>
                <w:rPr>
                  <w:rStyle w:val="Hiperligao"/>
                </w:rPr>
                <w:t>https://www.bep.gov.pt</w:t>
              </w:r>
            </w:hyperlink>
          </w:p>
        </w:tc>
        <w:tc>
          <w:tcPr>
            <w:tcW w:w="3276" w:type="dxa"/>
          </w:tcPr>
          <w:p w14:paraId="3BEBA92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Mais Procurados da AP</w:t>
            </w:r>
          </w:p>
        </w:tc>
      </w:tr>
      <w:tr w:rsidR="00046316" w14:paraId="476AECCA"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E1745CD" w14:textId="77777777" w:rsidR="00046316" w:rsidRDefault="00000000">
            <w:pPr>
              <w:pStyle w:val="Compact"/>
            </w:pPr>
            <w:hyperlink r:id="rId361">
              <w:r>
                <w:rPr>
                  <w:rStyle w:val="Hiperligao"/>
                </w:rPr>
                <w:t>https://www.cne.pt</w:t>
              </w:r>
            </w:hyperlink>
          </w:p>
        </w:tc>
        <w:tc>
          <w:tcPr>
            <w:tcW w:w="3276" w:type="dxa"/>
          </w:tcPr>
          <w:p w14:paraId="4DDD8CA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Mais Procurados da AP</w:t>
            </w:r>
          </w:p>
        </w:tc>
      </w:tr>
      <w:tr w:rsidR="00046316" w14:paraId="1F3DC1BA"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C0AEBB4" w14:textId="77777777" w:rsidR="00046316" w:rsidRDefault="00000000">
            <w:pPr>
              <w:pStyle w:val="Compact"/>
            </w:pPr>
            <w:hyperlink r:id="rId362">
              <w:r>
                <w:rPr>
                  <w:rStyle w:val="Hiperligao"/>
                </w:rPr>
                <w:t>https://www.defesa.gov.pt</w:t>
              </w:r>
            </w:hyperlink>
          </w:p>
        </w:tc>
        <w:tc>
          <w:tcPr>
            <w:tcW w:w="3276" w:type="dxa"/>
          </w:tcPr>
          <w:p w14:paraId="7A014EE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Mais Procurados da AP</w:t>
            </w:r>
          </w:p>
        </w:tc>
      </w:tr>
      <w:tr w:rsidR="00046316" w14:paraId="02E54E7E"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F3DB824" w14:textId="77777777" w:rsidR="00046316" w:rsidRDefault="00000000">
            <w:pPr>
              <w:pStyle w:val="Compact"/>
            </w:pPr>
            <w:hyperlink r:id="rId363">
              <w:r>
                <w:rPr>
                  <w:rStyle w:val="Hiperligao"/>
                </w:rPr>
                <w:t>https://www.imt-ip.pt</w:t>
              </w:r>
            </w:hyperlink>
          </w:p>
        </w:tc>
        <w:tc>
          <w:tcPr>
            <w:tcW w:w="3276" w:type="dxa"/>
          </w:tcPr>
          <w:p w14:paraId="1DCE001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Mais Procurados da AP</w:t>
            </w:r>
          </w:p>
        </w:tc>
      </w:tr>
      <w:tr w:rsidR="00046316" w14:paraId="560D110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200E1BC" w14:textId="77777777" w:rsidR="00046316" w:rsidRDefault="00000000">
            <w:pPr>
              <w:pStyle w:val="Compact"/>
            </w:pPr>
            <w:hyperlink r:id="rId364">
              <w:r>
                <w:rPr>
                  <w:rStyle w:val="Hiperligao"/>
                </w:rPr>
                <w:t>https://www.portaldasmatriculas.edu.gov.pt</w:t>
              </w:r>
            </w:hyperlink>
          </w:p>
        </w:tc>
        <w:tc>
          <w:tcPr>
            <w:tcW w:w="3276" w:type="dxa"/>
          </w:tcPr>
          <w:p w14:paraId="66E0B85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Mais Procurados da AP</w:t>
            </w:r>
          </w:p>
        </w:tc>
      </w:tr>
      <w:tr w:rsidR="00046316" w14:paraId="0441BC64"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E528265" w14:textId="77777777" w:rsidR="00046316" w:rsidRDefault="00000000">
            <w:pPr>
              <w:pStyle w:val="Compact"/>
            </w:pPr>
            <w:hyperlink r:id="rId365">
              <w:r>
                <w:rPr>
                  <w:rStyle w:val="Hiperligao"/>
                </w:rPr>
                <w:t>https://www.portalmunicipal.gov.pt</w:t>
              </w:r>
            </w:hyperlink>
          </w:p>
        </w:tc>
        <w:tc>
          <w:tcPr>
            <w:tcW w:w="3276" w:type="dxa"/>
          </w:tcPr>
          <w:p w14:paraId="4E61428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Mais Procurados da AP</w:t>
            </w:r>
          </w:p>
        </w:tc>
      </w:tr>
      <w:tr w:rsidR="00046316" w14:paraId="342926C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8E4F429" w14:textId="77777777" w:rsidR="00046316" w:rsidRDefault="00000000">
            <w:pPr>
              <w:pStyle w:val="Compact"/>
            </w:pPr>
            <w:hyperlink r:id="rId366">
              <w:r>
                <w:rPr>
                  <w:rStyle w:val="Hiperligao"/>
                </w:rPr>
                <w:t>https://www.portugal.gov.pt</w:t>
              </w:r>
            </w:hyperlink>
          </w:p>
        </w:tc>
        <w:tc>
          <w:tcPr>
            <w:tcW w:w="3276" w:type="dxa"/>
          </w:tcPr>
          <w:p w14:paraId="3277ACB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Mais Procurados da AP</w:t>
            </w:r>
          </w:p>
        </w:tc>
      </w:tr>
      <w:tr w:rsidR="00046316" w14:paraId="3D89B242"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9C121F1" w14:textId="77777777" w:rsidR="00046316" w:rsidRDefault="00000000">
            <w:pPr>
              <w:pStyle w:val="Compact"/>
            </w:pPr>
            <w:hyperlink r:id="rId367">
              <w:r>
                <w:rPr>
                  <w:rStyle w:val="Hiperligao"/>
                </w:rPr>
                <w:t>https://www.sef.pt</w:t>
              </w:r>
            </w:hyperlink>
          </w:p>
        </w:tc>
        <w:tc>
          <w:tcPr>
            <w:tcW w:w="3276" w:type="dxa"/>
          </w:tcPr>
          <w:p w14:paraId="713FF43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Mais Procurados da AP</w:t>
            </w:r>
          </w:p>
        </w:tc>
      </w:tr>
      <w:tr w:rsidR="00046316" w14:paraId="621D6199"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6886F9B" w14:textId="77777777" w:rsidR="00046316" w:rsidRDefault="00000000">
            <w:pPr>
              <w:pStyle w:val="Compact"/>
            </w:pPr>
            <w:hyperlink r:id="rId368">
              <w:r>
                <w:rPr>
                  <w:rStyle w:val="Hiperligao"/>
                </w:rPr>
                <w:t>https://www.seg-social.pt</w:t>
              </w:r>
            </w:hyperlink>
          </w:p>
        </w:tc>
        <w:tc>
          <w:tcPr>
            <w:tcW w:w="3276" w:type="dxa"/>
          </w:tcPr>
          <w:p w14:paraId="1B2E812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Mais Procurados da AP</w:t>
            </w:r>
          </w:p>
        </w:tc>
      </w:tr>
      <w:tr w:rsidR="00046316" w14:paraId="007ABBC4"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C361FC6" w14:textId="77777777" w:rsidR="00046316" w:rsidRDefault="00000000">
            <w:pPr>
              <w:pStyle w:val="Compact"/>
            </w:pPr>
            <w:hyperlink r:id="rId369">
              <w:r>
                <w:rPr>
                  <w:rStyle w:val="Hiperligao"/>
                </w:rPr>
                <w:t>https://www.sns.gov.pt</w:t>
              </w:r>
            </w:hyperlink>
          </w:p>
        </w:tc>
        <w:tc>
          <w:tcPr>
            <w:tcW w:w="3276" w:type="dxa"/>
          </w:tcPr>
          <w:p w14:paraId="636DA5B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Mais Procurados da AP</w:t>
            </w:r>
          </w:p>
        </w:tc>
      </w:tr>
      <w:tr w:rsidR="00046316" w14:paraId="4DD2CD61"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F820BB7" w14:textId="77777777" w:rsidR="00046316" w:rsidRDefault="00000000">
            <w:pPr>
              <w:pStyle w:val="Compact"/>
            </w:pPr>
            <w:hyperlink r:id="rId370">
              <w:r>
                <w:rPr>
                  <w:rStyle w:val="Hiperligao"/>
                </w:rPr>
                <w:t>https://www.sns24.gov.pt</w:t>
              </w:r>
            </w:hyperlink>
          </w:p>
        </w:tc>
        <w:tc>
          <w:tcPr>
            <w:tcW w:w="3276" w:type="dxa"/>
          </w:tcPr>
          <w:p w14:paraId="3B08708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Mais Procurados da AP</w:t>
            </w:r>
          </w:p>
        </w:tc>
      </w:tr>
      <w:tr w:rsidR="00046316" w14:paraId="15A68FC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B1DDB41" w14:textId="77777777" w:rsidR="00046316" w:rsidRDefault="00000000">
            <w:pPr>
              <w:pStyle w:val="Compact"/>
            </w:pPr>
            <w:hyperlink r:id="rId371">
              <w:r>
                <w:rPr>
                  <w:rStyle w:val="Hiperligao"/>
                </w:rPr>
                <w:t>https://angradoheroismo.pt/</w:t>
              </w:r>
            </w:hyperlink>
          </w:p>
        </w:tc>
        <w:tc>
          <w:tcPr>
            <w:tcW w:w="3276" w:type="dxa"/>
          </w:tcPr>
          <w:p w14:paraId="33711E5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42D2838D"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1E6B5C3" w14:textId="77777777" w:rsidR="00046316" w:rsidRDefault="00000000">
            <w:pPr>
              <w:pStyle w:val="Compact"/>
            </w:pPr>
            <w:hyperlink r:id="rId372">
              <w:r>
                <w:rPr>
                  <w:rStyle w:val="Hiperligao"/>
                </w:rPr>
                <w:t>https://www.cm-aveiro.pt</w:t>
              </w:r>
            </w:hyperlink>
          </w:p>
        </w:tc>
        <w:tc>
          <w:tcPr>
            <w:tcW w:w="3276" w:type="dxa"/>
          </w:tcPr>
          <w:p w14:paraId="7AD7C5F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0EBF971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10D8494" w14:textId="77777777" w:rsidR="00046316" w:rsidRDefault="00000000">
            <w:pPr>
              <w:pStyle w:val="Compact"/>
            </w:pPr>
            <w:hyperlink r:id="rId373">
              <w:r>
                <w:rPr>
                  <w:rStyle w:val="Hiperligao"/>
                </w:rPr>
                <w:t>https://www.cm-beja.pt</w:t>
              </w:r>
            </w:hyperlink>
          </w:p>
        </w:tc>
        <w:tc>
          <w:tcPr>
            <w:tcW w:w="3276" w:type="dxa"/>
          </w:tcPr>
          <w:p w14:paraId="1EA3D8C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5D28E2A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715316A" w14:textId="77777777" w:rsidR="00046316" w:rsidRDefault="00000000">
            <w:pPr>
              <w:pStyle w:val="Compact"/>
            </w:pPr>
            <w:hyperlink r:id="rId374">
              <w:r>
                <w:rPr>
                  <w:rStyle w:val="Hiperligao"/>
                </w:rPr>
                <w:t>https://www.cm-braga.pt</w:t>
              </w:r>
            </w:hyperlink>
          </w:p>
        </w:tc>
        <w:tc>
          <w:tcPr>
            <w:tcW w:w="3276" w:type="dxa"/>
          </w:tcPr>
          <w:p w14:paraId="33158F5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410F8CE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48C3002" w14:textId="77777777" w:rsidR="00046316" w:rsidRDefault="00000000">
            <w:pPr>
              <w:pStyle w:val="Compact"/>
            </w:pPr>
            <w:hyperlink r:id="rId375">
              <w:r>
                <w:rPr>
                  <w:rStyle w:val="Hiperligao"/>
                </w:rPr>
                <w:t>https://www.cm-braganca.pt</w:t>
              </w:r>
            </w:hyperlink>
          </w:p>
        </w:tc>
        <w:tc>
          <w:tcPr>
            <w:tcW w:w="3276" w:type="dxa"/>
          </w:tcPr>
          <w:p w14:paraId="111A829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127CF28F"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C9C60EB" w14:textId="77777777" w:rsidR="00046316" w:rsidRDefault="00000000">
            <w:pPr>
              <w:pStyle w:val="Compact"/>
            </w:pPr>
            <w:hyperlink r:id="rId376">
              <w:r>
                <w:rPr>
                  <w:rStyle w:val="Hiperligao"/>
                </w:rPr>
                <w:t>https://www.cm-castelobranco.pt/</w:t>
              </w:r>
            </w:hyperlink>
          </w:p>
        </w:tc>
        <w:tc>
          <w:tcPr>
            <w:tcW w:w="3276" w:type="dxa"/>
          </w:tcPr>
          <w:p w14:paraId="663ECE4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2DBBEBD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E720D39" w14:textId="77777777" w:rsidR="00046316" w:rsidRDefault="00000000">
            <w:pPr>
              <w:pStyle w:val="Compact"/>
            </w:pPr>
            <w:hyperlink r:id="rId377">
              <w:r>
                <w:rPr>
                  <w:rStyle w:val="Hiperligao"/>
                </w:rPr>
                <w:t>https://www.cm-coimbra.pt</w:t>
              </w:r>
            </w:hyperlink>
          </w:p>
        </w:tc>
        <w:tc>
          <w:tcPr>
            <w:tcW w:w="3276" w:type="dxa"/>
          </w:tcPr>
          <w:p w14:paraId="5872232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4800DAAB"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D532199" w14:textId="77777777" w:rsidR="00046316" w:rsidRDefault="00000000">
            <w:pPr>
              <w:pStyle w:val="Compact"/>
            </w:pPr>
            <w:hyperlink r:id="rId378">
              <w:r>
                <w:rPr>
                  <w:rStyle w:val="Hiperligao"/>
                </w:rPr>
                <w:t>https://www.cm-faro.pt</w:t>
              </w:r>
            </w:hyperlink>
          </w:p>
        </w:tc>
        <w:tc>
          <w:tcPr>
            <w:tcW w:w="3276" w:type="dxa"/>
          </w:tcPr>
          <w:p w14:paraId="193CAE8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0202772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3D1B998" w14:textId="77777777" w:rsidR="00046316" w:rsidRDefault="00000000">
            <w:pPr>
              <w:pStyle w:val="Compact"/>
            </w:pPr>
            <w:hyperlink r:id="rId379">
              <w:r>
                <w:rPr>
                  <w:rStyle w:val="Hiperligao"/>
                </w:rPr>
                <w:t>https://www.cm-figfoz.pt/</w:t>
              </w:r>
            </w:hyperlink>
          </w:p>
        </w:tc>
        <w:tc>
          <w:tcPr>
            <w:tcW w:w="3276" w:type="dxa"/>
          </w:tcPr>
          <w:p w14:paraId="7FC9F68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7EEEE19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3A0CC62" w14:textId="77777777" w:rsidR="00046316" w:rsidRDefault="00000000">
            <w:pPr>
              <w:pStyle w:val="Compact"/>
            </w:pPr>
            <w:hyperlink r:id="rId380">
              <w:r>
                <w:rPr>
                  <w:rStyle w:val="Hiperligao"/>
                </w:rPr>
                <w:t>https://www.funchal.pt</w:t>
              </w:r>
            </w:hyperlink>
          </w:p>
        </w:tc>
        <w:tc>
          <w:tcPr>
            <w:tcW w:w="3276" w:type="dxa"/>
          </w:tcPr>
          <w:p w14:paraId="3ACDA99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3F7E2A5E"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D5217E2" w14:textId="77777777" w:rsidR="00046316" w:rsidRDefault="00000000">
            <w:pPr>
              <w:pStyle w:val="Compact"/>
            </w:pPr>
            <w:hyperlink r:id="rId381">
              <w:r>
                <w:rPr>
                  <w:rStyle w:val="Hiperligao"/>
                </w:rPr>
                <w:t>https://www.mun-guarda.pt</w:t>
              </w:r>
            </w:hyperlink>
          </w:p>
        </w:tc>
        <w:tc>
          <w:tcPr>
            <w:tcW w:w="3276" w:type="dxa"/>
          </w:tcPr>
          <w:p w14:paraId="416AF67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353E0C3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62C2AA4" w14:textId="77777777" w:rsidR="00046316" w:rsidRDefault="00000000">
            <w:pPr>
              <w:pStyle w:val="Compact"/>
            </w:pPr>
            <w:hyperlink r:id="rId382">
              <w:r>
                <w:rPr>
                  <w:rStyle w:val="Hiperligao"/>
                </w:rPr>
                <w:t>https://www.cm-guimaraes.pt</w:t>
              </w:r>
            </w:hyperlink>
          </w:p>
        </w:tc>
        <w:tc>
          <w:tcPr>
            <w:tcW w:w="3276" w:type="dxa"/>
          </w:tcPr>
          <w:p w14:paraId="476CD54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68CC6B6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86829AC" w14:textId="77777777" w:rsidR="00046316" w:rsidRDefault="00000000">
            <w:pPr>
              <w:pStyle w:val="Compact"/>
            </w:pPr>
            <w:hyperlink r:id="rId383">
              <w:r>
                <w:rPr>
                  <w:rStyle w:val="Hiperligao"/>
                </w:rPr>
                <w:t>https://www.cm-leiria.pt</w:t>
              </w:r>
            </w:hyperlink>
          </w:p>
        </w:tc>
        <w:tc>
          <w:tcPr>
            <w:tcW w:w="3276" w:type="dxa"/>
          </w:tcPr>
          <w:p w14:paraId="3F13771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2A68B45A"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540EAD2" w14:textId="77777777" w:rsidR="00046316" w:rsidRDefault="00000000">
            <w:pPr>
              <w:pStyle w:val="Compact"/>
            </w:pPr>
            <w:hyperlink r:id="rId384">
              <w:r>
                <w:rPr>
                  <w:rStyle w:val="Hiperligao"/>
                </w:rPr>
                <w:t>https://www.lisboa.pt/</w:t>
              </w:r>
            </w:hyperlink>
          </w:p>
        </w:tc>
        <w:tc>
          <w:tcPr>
            <w:tcW w:w="3276" w:type="dxa"/>
          </w:tcPr>
          <w:p w14:paraId="267D27B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4B8C62D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DDBAEA0" w14:textId="77777777" w:rsidR="00046316" w:rsidRDefault="00000000">
            <w:pPr>
              <w:pStyle w:val="Compact"/>
            </w:pPr>
            <w:hyperlink r:id="rId385">
              <w:r>
                <w:rPr>
                  <w:rStyle w:val="Hiperligao"/>
                </w:rPr>
                <w:t>https://www.cm-benavente.pt</w:t>
              </w:r>
            </w:hyperlink>
          </w:p>
        </w:tc>
        <w:tc>
          <w:tcPr>
            <w:tcW w:w="3276" w:type="dxa"/>
          </w:tcPr>
          <w:p w14:paraId="3FC6E00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295EB3B7"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3B81809" w14:textId="77777777" w:rsidR="00046316" w:rsidRDefault="00000000">
            <w:pPr>
              <w:pStyle w:val="Compact"/>
            </w:pPr>
            <w:hyperlink r:id="rId386">
              <w:r>
                <w:rPr>
                  <w:rStyle w:val="Hiperligao"/>
                </w:rPr>
                <w:t>https://cabeceirasdebasto.pt</w:t>
              </w:r>
            </w:hyperlink>
          </w:p>
        </w:tc>
        <w:tc>
          <w:tcPr>
            <w:tcW w:w="3276" w:type="dxa"/>
          </w:tcPr>
          <w:p w14:paraId="287EF3E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598CF2BA"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1213711" w14:textId="77777777" w:rsidR="00046316" w:rsidRDefault="00000000">
            <w:pPr>
              <w:pStyle w:val="Compact"/>
            </w:pPr>
            <w:hyperlink r:id="rId387">
              <w:r>
                <w:rPr>
                  <w:rStyle w:val="Hiperligao"/>
                </w:rPr>
                <w:t>https://www.cm-carrazedadeansiaes.pt</w:t>
              </w:r>
            </w:hyperlink>
          </w:p>
        </w:tc>
        <w:tc>
          <w:tcPr>
            <w:tcW w:w="3276" w:type="dxa"/>
          </w:tcPr>
          <w:p w14:paraId="624A5AD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2F1122B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F48C1FC" w14:textId="77777777" w:rsidR="00046316" w:rsidRDefault="00000000">
            <w:pPr>
              <w:pStyle w:val="Compact"/>
            </w:pPr>
            <w:hyperlink r:id="rId388">
              <w:r>
                <w:rPr>
                  <w:rStyle w:val="Hiperligao"/>
                </w:rPr>
                <w:t>https://www.cm-cartaxo.pt</w:t>
              </w:r>
            </w:hyperlink>
          </w:p>
        </w:tc>
        <w:tc>
          <w:tcPr>
            <w:tcW w:w="3276" w:type="dxa"/>
          </w:tcPr>
          <w:p w14:paraId="7546900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673B64EE"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F6D4774" w14:textId="77777777" w:rsidR="00046316" w:rsidRDefault="00000000">
            <w:pPr>
              <w:pStyle w:val="Compact"/>
            </w:pPr>
            <w:hyperlink r:id="rId389">
              <w:r>
                <w:rPr>
                  <w:rStyle w:val="Hiperligao"/>
                </w:rPr>
                <w:t>https://www.cm-castelobranco.pt</w:t>
              </w:r>
            </w:hyperlink>
          </w:p>
        </w:tc>
        <w:tc>
          <w:tcPr>
            <w:tcW w:w="3276" w:type="dxa"/>
          </w:tcPr>
          <w:p w14:paraId="5E5B14D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778FA1F4"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C9BDCB8" w14:textId="77777777" w:rsidR="00046316" w:rsidRDefault="00000000">
            <w:pPr>
              <w:pStyle w:val="Compact"/>
            </w:pPr>
            <w:hyperlink r:id="rId390">
              <w:r>
                <w:rPr>
                  <w:rStyle w:val="Hiperligao"/>
                </w:rPr>
                <w:t>https://www.cm-castrodaire.pt</w:t>
              </w:r>
            </w:hyperlink>
          </w:p>
        </w:tc>
        <w:tc>
          <w:tcPr>
            <w:tcW w:w="3276" w:type="dxa"/>
          </w:tcPr>
          <w:p w14:paraId="326F6C0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20AF7BFA"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C44F8F0" w14:textId="77777777" w:rsidR="00046316" w:rsidRDefault="00000000">
            <w:pPr>
              <w:pStyle w:val="Compact"/>
            </w:pPr>
            <w:hyperlink r:id="rId391">
              <w:r>
                <w:rPr>
                  <w:rStyle w:val="Hiperligao"/>
                </w:rPr>
                <w:t>https://www.cm-celoricodabeira.pt</w:t>
              </w:r>
            </w:hyperlink>
          </w:p>
        </w:tc>
        <w:tc>
          <w:tcPr>
            <w:tcW w:w="3276" w:type="dxa"/>
          </w:tcPr>
          <w:p w14:paraId="5D0EED3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58D17B1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733D840" w14:textId="77777777" w:rsidR="00046316" w:rsidRDefault="00000000">
            <w:pPr>
              <w:pStyle w:val="Compact"/>
            </w:pPr>
            <w:hyperlink r:id="rId392">
              <w:r>
                <w:rPr>
                  <w:rStyle w:val="Hiperligao"/>
                </w:rPr>
                <w:t>https://www.cm-condeixa.pt</w:t>
              </w:r>
            </w:hyperlink>
          </w:p>
        </w:tc>
        <w:tc>
          <w:tcPr>
            <w:tcW w:w="3276" w:type="dxa"/>
          </w:tcPr>
          <w:p w14:paraId="6AFBCC1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1246B1B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76B7751" w14:textId="77777777" w:rsidR="00046316" w:rsidRDefault="00000000">
            <w:pPr>
              <w:pStyle w:val="Compact"/>
            </w:pPr>
            <w:hyperlink r:id="rId393">
              <w:r>
                <w:rPr>
                  <w:rStyle w:val="Hiperligao"/>
                </w:rPr>
                <w:t>https://www.cm-cuba.pt</w:t>
              </w:r>
            </w:hyperlink>
          </w:p>
        </w:tc>
        <w:tc>
          <w:tcPr>
            <w:tcW w:w="3276" w:type="dxa"/>
          </w:tcPr>
          <w:p w14:paraId="70CD627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5C9B4941"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D1C8E86" w14:textId="77777777" w:rsidR="00046316" w:rsidRDefault="00000000">
            <w:pPr>
              <w:pStyle w:val="Compact"/>
            </w:pPr>
            <w:hyperlink r:id="rId394">
              <w:r>
                <w:rPr>
                  <w:rStyle w:val="Hiperligao"/>
                </w:rPr>
                <w:t>https://www.cm-estarreja.pt</w:t>
              </w:r>
            </w:hyperlink>
          </w:p>
        </w:tc>
        <w:tc>
          <w:tcPr>
            <w:tcW w:w="3276" w:type="dxa"/>
          </w:tcPr>
          <w:p w14:paraId="0B948AB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472BD5E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C561F39" w14:textId="77777777" w:rsidR="00046316" w:rsidRDefault="00000000">
            <w:pPr>
              <w:pStyle w:val="Compact"/>
            </w:pPr>
            <w:hyperlink r:id="rId395">
              <w:r>
                <w:rPr>
                  <w:rStyle w:val="Hiperligao"/>
                </w:rPr>
                <w:t>https://www.cm-ferreiradozezere.pt</w:t>
              </w:r>
            </w:hyperlink>
          </w:p>
        </w:tc>
        <w:tc>
          <w:tcPr>
            <w:tcW w:w="3276" w:type="dxa"/>
          </w:tcPr>
          <w:p w14:paraId="1EF8BB0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079927F0"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7BA015D" w14:textId="77777777" w:rsidR="00046316" w:rsidRDefault="00000000">
            <w:pPr>
              <w:pStyle w:val="Compact"/>
            </w:pPr>
            <w:hyperlink r:id="rId396">
              <w:r>
                <w:rPr>
                  <w:rStyle w:val="Hiperligao"/>
                </w:rPr>
                <w:t>https://www.cm-fozcoa.pt</w:t>
              </w:r>
            </w:hyperlink>
          </w:p>
        </w:tc>
        <w:tc>
          <w:tcPr>
            <w:tcW w:w="3276" w:type="dxa"/>
          </w:tcPr>
          <w:p w14:paraId="35D3560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0DF5BFE7"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99DD54B" w14:textId="77777777" w:rsidR="00046316" w:rsidRDefault="00000000">
            <w:pPr>
              <w:pStyle w:val="Compact"/>
            </w:pPr>
            <w:hyperlink r:id="rId397">
              <w:r>
                <w:rPr>
                  <w:rStyle w:val="Hiperligao"/>
                </w:rPr>
                <w:t>https://www.cm-golega.pt</w:t>
              </w:r>
            </w:hyperlink>
          </w:p>
        </w:tc>
        <w:tc>
          <w:tcPr>
            <w:tcW w:w="3276" w:type="dxa"/>
          </w:tcPr>
          <w:p w14:paraId="570C4D1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76F04CDA"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7CFA6E9" w14:textId="77777777" w:rsidR="00046316" w:rsidRDefault="00000000">
            <w:pPr>
              <w:pStyle w:val="Compact"/>
            </w:pPr>
            <w:hyperlink r:id="rId398">
              <w:r>
                <w:rPr>
                  <w:rStyle w:val="Hiperligao"/>
                </w:rPr>
                <w:t>https://www.cm-gouveia.pt</w:t>
              </w:r>
            </w:hyperlink>
          </w:p>
        </w:tc>
        <w:tc>
          <w:tcPr>
            <w:tcW w:w="3276" w:type="dxa"/>
          </w:tcPr>
          <w:p w14:paraId="6442EFA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1ADF176D"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BC14512" w14:textId="77777777" w:rsidR="00046316" w:rsidRDefault="00000000">
            <w:pPr>
              <w:pStyle w:val="Compact"/>
            </w:pPr>
            <w:hyperlink r:id="rId399">
              <w:r>
                <w:rPr>
                  <w:rStyle w:val="Hiperligao"/>
                </w:rPr>
                <w:t>https://www.cm-ilhavo.pt</w:t>
              </w:r>
            </w:hyperlink>
          </w:p>
        </w:tc>
        <w:tc>
          <w:tcPr>
            <w:tcW w:w="3276" w:type="dxa"/>
          </w:tcPr>
          <w:p w14:paraId="4083C9B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0BF82C9E"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B927A2D" w14:textId="77777777" w:rsidR="00046316" w:rsidRDefault="00000000">
            <w:pPr>
              <w:pStyle w:val="Compact"/>
            </w:pPr>
            <w:hyperlink r:id="rId400">
              <w:r>
                <w:rPr>
                  <w:rStyle w:val="Hiperligao"/>
                </w:rPr>
                <w:t>https://www.cm-lagos.pt</w:t>
              </w:r>
            </w:hyperlink>
          </w:p>
        </w:tc>
        <w:tc>
          <w:tcPr>
            <w:tcW w:w="3276" w:type="dxa"/>
          </w:tcPr>
          <w:p w14:paraId="3D65F86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0E6DF83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AD453A8" w14:textId="77777777" w:rsidR="00046316" w:rsidRDefault="00000000">
            <w:pPr>
              <w:pStyle w:val="Compact"/>
            </w:pPr>
            <w:hyperlink r:id="rId401">
              <w:r>
                <w:rPr>
                  <w:rStyle w:val="Hiperligao"/>
                </w:rPr>
                <w:t>https://www.cm-loures.pt</w:t>
              </w:r>
            </w:hyperlink>
          </w:p>
        </w:tc>
        <w:tc>
          <w:tcPr>
            <w:tcW w:w="3276" w:type="dxa"/>
          </w:tcPr>
          <w:p w14:paraId="4E9A3EF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4F484AE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BD78309" w14:textId="77777777" w:rsidR="00046316" w:rsidRDefault="00000000">
            <w:pPr>
              <w:pStyle w:val="Compact"/>
            </w:pPr>
            <w:hyperlink r:id="rId402">
              <w:r>
                <w:rPr>
                  <w:rStyle w:val="Hiperligao"/>
                </w:rPr>
                <w:t>https://www.cm-machico.pt</w:t>
              </w:r>
            </w:hyperlink>
          </w:p>
        </w:tc>
        <w:tc>
          <w:tcPr>
            <w:tcW w:w="3276" w:type="dxa"/>
          </w:tcPr>
          <w:p w14:paraId="05CAC73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6133C42A"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36DC720" w14:textId="77777777" w:rsidR="00046316" w:rsidRDefault="00000000">
            <w:pPr>
              <w:pStyle w:val="Compact"/>
            </w:pPr>
            <w:hyperlink r:id="rId403">
              <w:r>
                <w:rPr>
                  <w:rStyle w:val="Hiperligao"/>
                </w:rPr>
                <w:t>https://www.cm-mafra.pt</w:t>
              </w:r>
            </w:hyperlink>
          </w:p>
        </w:tc>
        <w:tc>
          <w:tcPr>
            <w:tcW w:w="3276" w:type="dxa"/>
          </w:tcPr>
          <w:p w14:paraId="457CD63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028E0DB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9F96F94" w14:textId="77777777" w:rsidR="00046316" w:rsidRDefault="00000000">
            <w:pPr>
              <w:pStyle w:val="Compact"/>
            </w:pPr>
            <w:hyperlink r:id="rId404">
              <w:r>
                <w:rPr>
                  <w:rStyle w:val="Hiperligao"/>
                </w:rPr>
                <w:t>https://www.cm-marco-canaveses.pt</w:t>
              </w:r>
            </w:hyperlink>
          </w:p>
        </w:tc>
        <w:tc>
          <w:tcPr>
            <w:tcW w:w="3276" w:type="dxa"/>
          </w:tcPr>
          <w:p w14:paraId="113A3EF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46764C16"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EB07DEC" w14:textId="77777777" w:rsidR="00046316" w:rsidRDefault="00000000">
            <w:pPr>
              <w:pStyle w:val="Compact"/>
            </w:pPr>
            <w:hyperlink r:id="rId405">
              <w:r>
                <w:rPr>
                  <w:rStyle w:val="Hiperligao"/>
                </w:rPr>
                <w:t>https://www.cm-mdouro.pt</w:t>
              </w:r>
            </w:hyperlink>
          </w:p>
        </w:tc>
        <w:tc>
          <w:tcPr>
            <w:tcW w:w="3276" w:type="dxa"/>
          </w:tcPr>
          <w:p w14:paraId="73DB7DC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1761C8A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351B265" w14:textId="77777777" w:rsidR="00046316" w:rsidRDefault="00000000">
            <w:pPr>
              <w:pStyle w:val="Compact"/>
            </w:pPr>
            <w:hyperlink r:id="rId406">
              <w:r>
                <w:rPr>
                  <w:rStyle w:val="Hiperligao"/>
                </w:rPr>
                <w:t>https://www.cm-mertola.pt</w:t>
              </w:r>
            </w:hyperlink>
          </w:p>
        </w:tc>
        <w:tc>
          <w:tcPr>
            <w:tcW w:w="3276" w:type="dxa"/>
          </w:tcPr>
          <w:p w14:paraId="3035B4B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4BE0FC7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D5AE2FE" w14:textId="77777777" w:rsidR="00046316" w:rsidRDefault="00000000">
            <w:pPr>
              <w:pStyle w:val="Compact"/>
            </w:pPr>
            <w:hyperlink r:id="rId407">
              <w:r>
                <w:rPr>
                  <w:rStyle w:val="Hiperligao"/>
                </w:rPr>
                <w:t>https://www.cm-mgrande.pt</w:t>
              </w:r>
            </w:hyperlink>
          </w:p>
        </w:tc>
        <w:tc>
          <w:tcPr>
            <w:tcW w:w="3276" w:type="dxa"/>
          </w:tcPr>
          <w:p w14:paraId="42C2F29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534D7907"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142663B" w14:textId="77777777" w:rsidR="00046316" w:rsidRDefault="00000000">
            <w:pPr>
              <w:pStyle w:val="Compact"/>
            </w:pPr>
            <w:hyperlink r:id="rId408">
              <w:r>
                <w:rPr>
                  <w:rStyle w:val="Hiperligao"/>
                </w:rPr>
                <w:t>https://www.cm-mirandela.pt</w:t>
              </w:r>
            </w:hyperlink>
          </w:p>
        </w:tc>
        <w:tc>
          <w:tcPr>
            <w:tcW w:w="3276" w:type="dxa"/>
          </w:tcPr>
          <w:p w14:paraId="3B58A8B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196066C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E28E7BE" w14:textId="77777777" w:rsidR="00046316" w:rsidRDefault="00000000">
            <w:pPr>
              <w:pStyle w:val="Compact"/>
            </w:pPr>
            <w:hyperlink r:id="rId409">
              <w:r>
                <w:rPr>
                  <w:rStyle w:val="Hiperligao"/>
                </w:rPr>
                <w:t>https://www.cm-moita.pt</w:t>
              </w:r>
            </w:hyperlink>
          </w:p>
        </w:tc>
        <w:tc>
          <w:tcPr>
            <w:tcW w:w="3276" w:type="dxa"/>
          </w:tcPr>
          <w:p w14:paraId="624F5AE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32D0264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253C5F9" w14:textId="77777777" w:rsidR="00046316" w:rsidRDefault="00000000">
            <w:pPr>
              <w:pStyle w:val="Compact"/>
            </w:pPr>
            <w:hyperlink r:id="rId410">
              <w:r>
                <w:rPr>
                  <w:rStyle w:val="Hiperligao"/>
                </w:rPr>
                <w:t>https://www.cm-montemorvelho.pt</w:t>
              </w:r>
            </w:hyperlink>
          </w:p>
        </w:tc>
        <w:tc>
          <w:tcPr>
            <w:tcW w:w="3276" w:type="dxa"/>
          </w:tcPr>
          <w:p w14:paraId="02DEA79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793C01FE"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659EE4D" w14:textId="77777777" w:rsidR="00046316" w:rsidRDefault="00000000">
            <w:pPr>
              <w:pStyle w:val="Compact"/>
            </w:pPr>
            <w:hyperlink r:id="rId411">
              <w:r>
                <w:rPr>
                  <w:rStyle w:val="Hiperligao"/>
                </w:rPr>
                <w:t>https://www.cm-murca.pt</w:t>
              </w:r>
            </w:hyperlink>
          </w:p>
        </w:tc>
        <w:tc>
          <w:tcPr>
            <w:tcW w:w="3276" w:type="dxa"/>
          </w:tcPr>
          <w:p w14:paraId="7317F5C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6812E7E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E256A7B" w14:textId="77777777" w:rsidR="00046316" w:rsidRDefault="00000000">
            <w:pPr>
              <w:pStyle w:val="Compact"/>
            </w:pPr>
            <w:hyperlink r:id="rId412">
              <w:r>
                <w:rPr>
                  <w:rStyle w:val="Hiperligao"/>
                </w:rPr>
                <w:t>https://www.cm-nazare.pt</w:t>
              </w:r>
            </w:hyperlink>
          </w:p>
        </w:tc>
        <w:tc>
          <w:tcPr>
            <w:tcW w:w="3276" w:type="dxa"/>
          </w:tcPr>
          <w:p w14:paraId="4C72B83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0BFA4A1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85790C4" w14:textId="77777777" w:rsidR="00046316" w:rsidRDefault="00000000">
            <w:pPr>
              <w:pStyle w:val="Compact"/>
            </w:pPr>
            <w:hyperlink r:id="rId413">
              <w:r>
                <w:rPr>
                  <w:rStyle w:val="Hiperligao"/>
                </w:rPr>
                <w:t>https://www.cm-nisa.pt</w:t>
              </w:r>
            </w:hyperlink>
          </w:p>
        </w:tc>
        <w:tc>
          <w:tcPr>
            <w:tcW w:w="3276" w:type="dxa"/>
          </w:tcPr>
          <w:p w14:paraId="12596EB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39E95329"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BF815E4" w14:textId="77777777" w:rsidR="00046316" w:rsidRDefault="00000000">
            <w:pPr>
              <w:pStyle w:val="Compact"/>
            </w:pPr>
            <w:hyperlink r:id="rId414">
              <w:r>
                <w:rPr>
                  <w:rStyle w:val="Hiperligao"/>
                </w:rPr>
                <w:t>https://www.cm-obidos.pt</w:t>
              </w:r>
            </w:hyperlink>
          </w:p>
        </w:tc>
        <w:tc>
          <w:tcPr>
            <w:tcW w:w="3276" w:type="dxa"/>
          </w:tcPr>
          <w:p w14:paraId="176C89A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5A94B84C"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7282C07" w14:textId="77777777" w:rsidR="00046316" w:rsidRDefault="00000000">
            <w:pPr>
              <w:pStyle w:val="Compact"/>
            </w:pPr>
            <w:hyperlink r:id="rId415">
              <w:r>
                <w:rPr>
                  <w:rStyle w:val="Hiperligao"/>
                </w:rPr>
                <w:t>https://www.cm-odivelas.pt</w:t>
              </w:r>
            </w:hyperlink>
          </w:p>
        </w:tc>
        <w:tc>
          <w:tcPr>
            <w:tcW w:w="3276" w:type="dxa"/>
          </w:tcPr>
          <w:p w14:paraId="6B2DE41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4AD9521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66F2962" w14:textId="77777777" w:rsidR="00046316" w:rsidRDefault="00000000">
            <w:pPr>
              <w:pStyle w:val="Compact"/>
            </w:pPr>
            <w:hyperlink r:id="rId416">
              <w:r>
                <w:rPr>
                  <w:rStyle w:val="Hiperligao"/>
                </w:rPr>
                <w:t>https://www.cm-olb.pt</w:t>
              </w:r>
            </w:hyperlink>
          </w:p>
        </w:tc>
        <w:tc>
          <w:tcPr>
            <w:tcW w:w="3276" w:type="dxa"/>
          </w:tcPr>
          <w:p w14:paraId="41934C0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375EC99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E2ED4C9" w14:textId="77777777" w:rsidR="00046316" w:rsidRDefault="00000000">
            <w:pPr>
              <w:pStyle w:val="Compact"/>
            </w:pPr>
            <w:hyperlink r:id="rId417">
              <w:r>
                <w:rPr>
                  <w:rStyle w:val="Hiperligao"/>
                </w:rPr>
                <w:t>https://www.cm-oliveiradohospital.pt</w:t>
              </w:r>
            </w:hyperlink>
          </w:p>
        </w:tc>
        <w:tc>
          <w:tcPr>
            <w:tcW w:w="3276" w:type="dxa"/>
          </w:tcPr>
          <w:p w14:paraId="35A5DEB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76820FF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A683990" w14:textId="77777777" w:rsidR="00046316" w:rsidRDefault="00000000">
            <w:pPr>
              <w:pStyle w:val="Compact"/>
            </w:pPr>
            <w:hyperlink r:id="rId418">
              <w:r>
                <w:rPr>
                  <w:rStyle w:val="Hiperligao"/>
                </w:rPr>
                <w:t>https://www.cm-pacosdeferreira.pt</w:t>
              </w:r>
            </w:hyperlink>
          </w:p>
        </w:tc>
        <w:tc>
          <w:tcPr>
            <w:tcW w:w="3276" w:type="dxa"/>
          </w:tcPr>
          <w:p w14:paraId="1B751A6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44F8447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6AB8C49" w14:textId="77777777" w:rsidR="00046316" w:rsidRDefault="00000000">
            <w:pPr>
              <w:pStyle w:val="Compact"/>
            </w:pPr>
            <w:hyperlink r:id="rId419">
              <w:r>
                <w:rPr>
                  <w:rStyle w:val="Hiperligao"/>
                </w:rPr>
                <w:t>https://www.cm-paredes.pt</w:t>
              </w:r>
            </w:hyperlink>
          </w:p>
        </w:tc>
        <w:tc>
          <w:tcPr>
            <w:tcW w:w="3276" w:type="dxa"/>
          </w:tcPr>
          <w:p w14:paraId="2E31BBA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480760CE"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3666FEE" w14:textId="77777777" w:rsidR="00046316" w:rsidRDefault="00000000">
            <w:pPr>
              <w:pStyle w:val="Compact"/>
            </w:pPr>
            <w:hyperlink r:id="rId420">
              <w:r>
                <w:rPr>
                  <w:rStyle w:val="Hiperligao"/>
                </w:rPr>
                <w:t>https://www.cm-penafiel.pt</w:t>
              </w:r>
            </w:hyperlink>
          </w:p>
        </w:tc>
        <w:tc>
          <w:tcPr>
            <w:tcW w:w="3276" w:type="dxa"/>
          </w:tcPr>
          <w:p w14:paraId="0BE0BEE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20D1CD4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E1998F9" w14:textId="77777777" w:rsidR="00046316" w:rsidRDefault="00000000">
            <w:pPr>
              <w:pStyle w:val="Compact"/>
            </w:pPr>
            <w:hyperlink r:id="rId421">
              <w:r>
                <w:rPr>
                  <w:rStyle w:val="Hiperligao"/>
                </w:rPr>
                <w:t>https://www.cm-penela.pt</w:t>
              </w:r>
            </w:hyperlink>
          </w:p>
        </w:tc>
        <w:tc>
          <w:tcPr>
            <w:tcW w:w="3276" w:type="dxa"/>
          </w:tcPr>
          <w:p w14:paraId="170E760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1B5C64CB"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BBC9FCB" w14:textId="77777777" w:rsidR="00046316" w:rsidRDefault="00000000">
            <w:pPr>
              <w:pStyle w:val="Compact"/>
            </w:pPr>
            <w:hyperlink r:id="rId422">
              <w:r>
                <w:rPr>
                  <w:rStyle w:val="Hiperligao"/>
                </w:rPr>
                <w:t>https://www.cm-pombal.pt</w:t>
              </w:r>
            </w:hyperlink>
          </w:p>
        </w:tc>
        <w:tc>
          <w:tcPr>
            <w:tcW w:w="3276" w:type="dxa"/>
          </w:tcPr>
          <w:p w14:paraId="7E4AEC6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7A1B2C32"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29381E8" w14:textId="77777777" w:rsidR="00046316" w:rsidRDefault="00000000">
            <w:pPr>
              <w:pStyle w:val="Compact"/>
            </w:pPr>
            <w:hyperlink r:id="rId423">
              <w:r>
                <w:rPr>
                  <w:rStyle w:val="Hiperligao"/>
                </w:rPr>
                <w:t>https://www.cm-pontadosol.pt</w:t>
              </w:r>
            </w:hyperlink>
          </w:p>
        </w:tc>
        <w:tc>
          <w:tcPr>
            <w:tcW w:w="3276" w:type="dxa"/>
          </w:tcPr>
          <w:p w14:paraId="2FEB8A0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0084B684"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F7B6B74" w14:textId="77777777" w:rsidR="00046316" w:rsidRDefault="00000000">
            <w:pPr>
              <w:pStyle w:val="Compact"/>
            </w:pPr>
            <w:hyperlink r:id="rId424">
              <w:r>
                <w:rPr>
                  <w:rStyle w:val="Hiperligao"/>
                </w:rPr>
                <w:t>https://www.cm-portimao.pt</w:t>
              </w:r>
            </w:hyperlink>
          </w:p>
        </w:tc>
        <w:tc>
          <w:tcPr>
            <w:tcW w:w="3276" w:type="dxa"/>
          </w:tcPr>
          <w:p w14:paraId="3CD6338F"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563B9F76"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E5A96F4" w14:textId="77777777" w:rsidR="00046316" w:rsidRDefault="00000000">
            <w:pPr>
              <w:pStyle w:val="Compact"/>
            </w:pPr>
            <w:hyperlink r:id="rId425">
              <w:r>
                <w:rPr>
                  <w:rStyle w:val="Hiperligao"/>
                </w:rPr>
                <w:t>https://www.cm-povoacao.pt</w:t>
              </w:r>
            </w:hyperlink>
          </w:p>
        </w:tc>
        <w:tc>
          <w:tcPr>
            <w:tcW w:w="3276" w:type="dxa"/>
          </w:tcPr>
          <w:p w14:paraId="745E06E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2EF92140"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8616016" w14:textId="77777777" w:rsidR="00046316" w:rsidRDefault="00000000">
            <w:pPr>
              <w:pStyle w:val="Compact"/>
            </w:pPr>
            <w:hyperlink r:id="rId426">
              <w:r>
                <w:rPr>
                  <w:rStyle w:val="Hiperligao"/>
                </w:rPr>
                <w:t>https://www.cm-pvarzim.pt</w:t>
              </w:r>
            </w:hyperlink>
          </w:p>
        </w:tc>
        <w:tc>
          <w:tcPr>
            <w:tcW w:w="3276" w:type="dxa"/>
          </w:tcPr>
          <w:p w14:paraId="5AB00D3F"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29B50E20"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67D554A" w14:textId="77777777" w:rsidR="00046316" w:rsidRDefault="00000000">
            <w:pPr>
              <w:pStyle w:val="Compact"/>
            </w:pPr>
            <w:hyperlink r:id="rId427">
              <w:r>
                <w:rPr>
                  <w:rStyle w:val="Hiperligao"/>
                </w:rPr>
                <w:t>https://www.cm-riomaior.pt</w:t>
              </w:r>
            </w:hyperlink>
          </w:p>
        </w:tc>
        <w:tc>
          <w:tcPr>
            <w:tcW w:w="3276" w:type="dxa"/>
          </w:tcPr>
          <w:p w14:paraId="313DC4D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2ABD4244"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1EBA6F0" w14:textId="77777777" w:rsidR="00046316" w:rsidRDefault="00000000">
            <w:pPr>
              <w:pStyle w:val="Compact"/>
            </w:pPr>
            <w:hyperlink r:id="rId428">
              <w:r>
                <w:rPr>
                  <w:rStyle w:val="Hiperligao"/>
                </w:rPr>
                <w:t>https://www.cm-salvaterrademagos.pt</w:t>
              </w:r>
            </w:hyperlink>
          </w:p>
        </w:tc>
        <w:tc>
          <w:tcPr>
            <w:tcW w:w="3276" w:type="dxa"/>
          </w:tcPr>
          <w:p w14:paraId="686FF95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06B249D0"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9A4055E" w14:textId="77777777" w:rsidR="00046316" w:rsidRDefault="00000000">
            <w:pPr>
              <w:pStyle w:val="Compact"/>
            </w:pPr>
            <w:hyperlink r:id="rId429">
              <w:r>
                <w:rPr>
                  <w:rStyle w:val="Hiperligao"/>
                </w:rPr>
                <w:t>https://www.cm-santana.com</w:t>
              </w:r>
            </w:hyperlink>
          </w:p>
        </w:tc>
        <w:tc>
          <w:tcPr>
            <w:tcW w:w="3276" w:type="dxa"/>
          </w:tcPr>
          <w:p w14:paraId="646EB8B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2B691DA9"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0C65C8D" w14:textId="77777777" w:rsidR="00046316" w:rsidRDefault="00000000">
            <w:pPr>
              <w:pStyle w:val="Compact"/>
            </w:pPr>
            <w:hyperlink r:id="rId430">
              <w:r>
                <w:rPr>
                  <w:rStyle w:val="Hiperligao"/>
                </w:rPr>
                <w:t>https://www.cm-santiagocacem.pt</w:t>
              </w:r>
            </w:hyperlink>
          </w:p>
        </w:tc>
        <w:tc>
          <w:tcPr>
            <w:tcW w:w="3276" w:type="dxa"/>
          </w:tcPr>
          <w:p w14:paraId="54D9323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6F6D10E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AA3B6FB" w14:textId="77777777" w:rsidR="00046316" w:rsidRDefault="00000000">
            <w:pPr>
              <w:pStyle w:val="Compact"/>
            </w:pPr>
            <w:hyperlink r:id="rId431">
              <w:r>
                <w:rPr>
                  <w:rStyle w:val="Hiperligao"/>
                </w:rPr>
                <w:t>https://www.cm-satao.pt</w:t>
              </w:r>
            </w:hyperlink>
          </w:p>
        </w:tc>
        <w:tc>
          <w:tcPr>
            <w:tcW w:w="3276" w:type="dxa"/>
          </w:tcPr>
          <w:p w14:paraId="75AFAC2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7BCFA160"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62DCCE0" w14:textId="77777777" w:rsidR="00046316" w:rsidRDefault="00000000">
            <w:pPr>
              <w:pStyle w:val="Compact"/>
            </w:pPr>
            <w:hyperlink r:id="rId432">
              <w:r>
                <w:rPr>
                  <w:rStyle w:val="Hiperligao"/>
                </w:rPr>
                <w:t>https://www.cm-sernancelhe.pt</w:t>
              </w:r>
            </w:hyperlink>
          </w:p>
        </w:tc>
        <w:tc>
          <w:tcPr>
            <w:tcW w:w="3276" w:type="dxa"/>
          </w:tcPr>
          <w:p w14:paraId="6619835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1249F449"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76ECFBE" w14:textId="77777777" w:rsidR="00046316" w:rsidRDefault="00000000">
            <w:pPr>
              <w:pStyle w:val="Compact"/>
            </w:pPr>
            <w:hyperlink r:id="rId433">
              <w:r>
                <w:rPr>
                  <w:rStyle w:val="Hiperligao"/>
                </w:rPr>
                <w:t>https://www.cm-sever.pt</w:t>
              </w:r>
            </w:hyperlink>
          </w:p>
        </w:tc>
        <w:tc>
          <w:tcPr>
            <w:tcW w:w="3276" w:type="dxa"/>
          </w:tcPr>
          <w:p w14:paraId="21248D3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4CB3F549"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A2D59AE" w14:textId="77777777" w:rsidR="00046316" w:rsidRDefault="00000000">
            <w:pPr>
              <w:pStyle w:val="Compact"/>
            </w:pPr>
            <w:hyperlink r:id="rId434">
              <w:r>
                <w:rPr>
                  <w:rStyle w:val="Hiperligao"/>
                </w:rPr>
                <w:t>https://www.cm-sjm.pt</w:t>
              </w:r>
            </w:hyperlink>
          </w:p>
        </w:tc>
        <w:tc>
          <w:tcPr>
            <w:tcW w:w="3276" w:type="dxa"/>
          </w:tcPr>
          <w:p w14:paraId="78D634C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5504F7E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ED5CB83" w14:textId="77777777" w:rsidR="00046316" w:rsidRDefault="00000000">
            <w:pPr>
              <w:pStyle w:val="Compact"/>
            </w:pPr>
            <w:hyperlink r:id="rId435">
              <w:r>
                <w:rPr>
                  <w:rStyle w:val="Hiperligao"/>
                </w:rPr>
                <w:t>https://www.cm-soure.pt</w:t>
              </w:r>
            </w:hyperlink>
          </w:p>
        </w:tc>
        <w:tc>
          <w:tcPr>
            <w:tcW w:w="3276" w:type="dxa"/>
          </w:tcPr>
          <w:p w14:paraId="5AED19D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5FF54EFD"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AA6B4CE" w14:textId="77777777" w:rsidR="00046316" w:rsidRDefault="00000000">
            <w:pPr>
              <w:pStyle w:val="Compact"/>
            </w:pPr>
            <w:hyperlink r:id="rId436">
              <w:r>
                <w:rPr>
                  <w:rStyle w:val="Hiperligao"/>
                </w:rPr>
                <w:t>https://www.cm-tabuaco.pt</w:t>
              </w:r>
            </w:hyperlink>
          </w:p>
        </w:tc>
        <w:tc>
          <w:tcPr>
            <w:tcW w:w="3276" w:type="dxa"/>
          </w:tcPr>
          <w:p w14:paraId="2873078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4DCB14E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0E4248A" w14:textId="77777777" w:rsidR="00046316" w:rsidRDefault="00000000">
            <w:pPr>
              <w:pStyle w:val="Compact"/>
            </w:pPr>
            <w:hyperlink r:id="rId437">
              <w:r>
                <w:rPr>
                  <w:rStyle w:val="Hiperligao"/>
                </w:rPr>
                <w:t>https://www.cm-terrasdebouro.pt</w:t>
              </w:r>
            </w:hyperlink>
          </w:p>
        </w:tc>
        <w:tc>
          <w:tcPr>
            <w:tcW w:w="3276" w:type="dxa"/>
          </w:tcPr>
          <w:p w14:paraId="2B5A99C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0D766E4A"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2ECD98D" w14:textId="77777777" w:rsidR="00046316" w:rsidRDefault="00000000">
            <w:pPr>
              <w:pStyle w:val="Compact"/>
            </w:pPr>
            <w:hyperlink r:id="rId438">
              <w:r>
                <w:rPr>
                  <w:rStyle w:val="Hiperligao"/>
                </w:rPr>
                <w:t>https://cm-torresnovas.pt</w:t>
              </w:r>
            </w:hyperlink>
          </w:p>
        </w:tc>
        <w:tc>
          <w:tcPr>
            <w:tcW w:w="3276" w:type="dxa"/>
          </w:tcPr>
          <w:p w14:paraId="5362B99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79AB357E"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371B93E" w14:textId="77777777" w:rsidR="00046316" w:rsidRDefault="00000000">
            <w:pPr>
              <w:pStyle w:val="Compact"/>
            </w:pPr>
            <w:hyperlink r:id="rId439">
              <w:r>
                <w:rPr>
                  <w:rStyle w:val="Hiperligao"/>
                </w:rPr>
                <w:t>https://www.cm-tvedras.pt</w:t>
              </w:r>
            </w:hyperlink>
          </w:p>
        </w:tc>
        <w:tc>
          <w:tcPr>
            <w:tcW w:w="3276" w:type="dxa"/>
          </w:tcPr>
          <w:p w14:paraId="0CDC476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2386A5F0"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8301A23" w14:textId="77777777" w:rsidR="00046316" w:rsidRDefault="00000000">
            <w:pPr>
              <w:pStyle w:val="Compact"/>
            </w:pPr>
            <w:hyperlink r:id="rId440">
              <w:r>
                <w:rPr>
                  <w:rStyle w:val="Hiperligao"/>
                </w:rPr>
                <w:t>https://www.cm-valedecambra.pt</w:t>
              </w:r>
            </w:hyperlink>
          </w:p>
        </w:tc>
        <w:tc>
          <w:tcPr>
            <w:tcW w:w="3276" w:type="dxa"/>
          </w:tcPr>
          <w:p w14:paraId="286771D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2305EF0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F98AC72" w14:textId="77777777" w:rsidR="00046316" w:rsidRDefault="00000000">
            <w:pPr>
              <w:pStyle w:val="Compact"/>
            </w:pPr>
            <w:hyperlink r:id="rId441">
              <w:r>
                <w:rPr>
                  <w:rStyle w:val="Hiperligao"/>
                </w:rPr>
                <w:t>https://www.cm-vfxira.pt</w:t>
              </w:r>
            </w:hyperlink>
          </w:p>
        </w:tc>
        <w:tc>
          <w:tcPr>
            <w:tcW w:w="3276" w:type="dxa"/>
          </w:tcPr>
          <w:p w14:paraId="1F1C7D7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679414D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5AF0315" w14:textId="77777777" w:rsidR="00046316" w:rsidRDefault="00000000">
            <w:pPr>
              <w:pStyle w:val="Compact"/>
            </w:pPr>
            <w:hyperlink r:id="rId442">
              <w:r>
                <w:rPr>
                  <w:rStyle w:val="Hiperligao"/>
                </w:rPr>
                <w:t>https://www.cm-viladobispo.pt</w:t>
              </w:r>
            </w:hyperlink>
          </w:p>
        </w:tc>
        <w:tc>
          <w:tcPr>
            <w:tcW w:w="3276" w:type="dxa"/>
          </w:tcPr>
          <w:p w14:paraId="161610E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6BE8AD5C"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6F02D2F" w14:textId="77777777" w:rsidR="00046316" w:rsidRDefault="00000000">
            <w:pPr>
              <w:pStyle w:val="Compact"/>
            </w:pPr>
            <w:hyperlink r:id="rId443">
              <w:r>
                <w:rPr>
                  <w:rStyle w:val="Hiperligao"/>
                </w:rPr>
                <w:t>https://www.cm-vilaflor.pt</w:t>
              </w:r>
            </w:hyperlink>
          </w:p>
        </w:tc>
        <w:tc>
          <w:tcPr>
            <w:tcW w:w="3276" w:type="dxa"/>
          </w:tcPr>
          <w:p w14:paraId="37023CF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3C2710F1"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84F8B05" w14:textId="77777777" w:rsidR="00046316" w:rsidRDefault="00000000">
            <w:pPr>
              <w:pStyle w:val="Compact"/>
            </w:pPr>
            <w:hyperlink r:id="rId444">
              <w:r>
                <w:rPr>
                  <w:rStyle w:val="Hiperligao"/>
                </w:rPr>
                <w:t>https://www.cm-vilavicosa.pt</w:t>
              </w:r>
            </w:hyperlink>
          </w:p>
        </w:tc>
        <w:tc>
          <w:tcPr>
            <w:tcW w:w="3276" w:type="dxa"/>
          </w:tcPr>
          <w:p w14:paraId="7E952E8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09FB836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1C1B901" w14:textId="77777777" w:rsidR="00046316" w:rsidRDefault="00000000">
            <w:pPr>
              <w:pStyle w:val="Compact"/>
            </w:pPr>
            <w:hyperlink r:id="rId445">
              <w:r>
                <w:rPr>
                  <w:rStyle w:val="Hiperligao"/>
                </w:rPr>
                <w:t>https://www.cm-vinhais.pt</w:t>
              </w:r>
            </w:hyperlink>
          </w:p>
        </w:tc>
        <w:tc>
          <w:tcPr>
            <w:tcW w:w="3276" w:type="dxa"/>
          </w:tcPr>
          <w:p w14:paraId="3FE331D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2974CE8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0EC19A0" w14:textId="77777777" w:rsidR="00046316" w:rsidRDefault="00000000">
            <w:pPr>
              <w:pStyle w:val="Compact"/>
            </w:pPr>
            <w:hyperlink r:id="rId446">
              <w:r>
                <w:rPr>
                  <w:rStyle w:val="Hiperligao"/>
                </w:rPr>
                <w:t>https://www.cm-vizela.pt</w:t>
              </w:r>
            </w:hyperlink>
          </w:p>
        </w:tc>
        <w:tc>
          <w:tcPr>
            <w:tcW w:w="3276" w:type="dxa"/>
          </w:tcPr>
          <w:p w14:paraId="4C9FCC7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713D312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124A35C" w14:textId="77777777" w:rsidR="00046316" w:rsidRDefault="00000000">
            <w:pPr>
              <w:pStyle w:val="Compact"/>
            </w:pPr>
            <w:hyperlink r:id="rId447">
              <w:r>
                <w:rPr>
                  <w:rStyle w:val="Hiperligao"/>
                </w:rPr>
                <w:t>https://www.famalicao.pt</w:t>
              </w:r>
            </w:hyperlink>
          </w:p>
        </w:tc>
        <w:tc>
          <w:tcPr>
            <w:tcW w:w="3276" w:type="dxa"/>
          </w:tcPr>
          <w:p w14:paraId="759BB35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5FD2D0CF"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392C0D7" w14:textId="77777777" w:rsidR="00046316" w:rsidRDefault="00000000">
            <w:pPr>
              <w:pStyle w:val="Compact"/>
            </w:pPr>
            <w:hyperlink r:id="rId448">
              <w:r>
                <w:rPr>
                  <w:rStyle w:val="Hiperligao"/>
                </w:rPr>
                <w:t>https://www.cm-vvrodao.pt</w:t>
              </w:r>
            </w:hyperlink>
          </w:p>
        </w:tc>
        <w:tc>
          <w:tcPr>
            <w:tcW w:w="3276" w:type="dxa"/>
          </w:tcPr>
          <w:p w14:paraId="3FFCC9B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245788AE"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5A18DE9" w14:textId="77777777" w:rsidR="00046316" w:rsidRDefault="00000000">
            <w:pPr>
              <w:pStyle w:val="Compact"/>
            </w:pPr>
            <w:hyperlink r:id="rId449">
              <w:r>
                <w:rPr>
                  <w:rStyle w:val="Hiperligao"/>
                </w:rPr>
                <w:t>https://www.cmcalheta.pt</w:t>
              </w:r>
            </w:hyperlink>
          </w:p>
        </w:tc>
        <w:tc>
          <w:tcPr>
            <w:tcW w:w="3276" w:type="dxa"/>
          </w:tcPr>
          <w:p w14:paraId="11CDEF0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18BAC6B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D234A56" w14:textId="77777777" w:rsidR="00046316" w:rsidRDefault="00000000">
            <w:pPr>
              <w:pStyle w:val="Compact"/>
            </w:pPr>
            <w:hyperlink r:id="rId450">
              <w:r>
                <w:rPr>
                  <w:rStyle w:val="Hiperligao"/>
                </w:rPr>
                <w:t>https://www.cmmangualde.pt</w:t>
              </w:r>
            </w:hyperlink>
          </w:p>
        </w:tc>
        <w:tc>
          <w:tcPr>
            <w:tcW w:w="3276" w:type="dxa"/>
          </w:tcPr>
          <w:p w14:paraId="5DE797E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643DDE6B"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0663FDC" w14:textId="77777777" w:rsidR="00046316" w:rsidRDefault="00000000">
            <w:pPr>
              <w:pStyle w:val="Compact"/>
            </w:pPr>
            <w:hyperlink r:id="rId451">
              <w:r>
                <w:rPr>
                  <w:rStyle w:val="Hiperligao"/>
                </w:rPr>
                <w:t>https://www.cm-vilareal.pt/</w:t>
              </w:r>
            </w:hyperlink>
          </w:p>
        </w:tc>
        <w:tc>
          <w:tcPr>
            <w:tcW w:w="3276" w:type="dxa"/>
          </w:tcPr>
          <w:p w14:paraId="7DACAB8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37ED4667"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48A9081" w14:textId="77777777" w:rsidR="00046316" w:rsidRDefault="00000000">
            <w:pPr>
              <w:pStyle w:val="Compact"/>
            </w:pPr>
            <w:hyperlink r:id="rId452">
              <w:r>
                <w:rPr>
                  <w:rStyle w:val="Hiperligao"/>
                </w:rPr>
                <w:t>https://www.lisboa.pt</w:t>
              </w:r>
            </w:hyperlink>
          </w:p>
        </w:tc>
        <w:tc>
          <w:tcPr>
            <w:tcW w:w="3276" w:type="dxa"/>
          </w:tcPr>
          <w:p w14:paraId="42D6725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49415BC4"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4B2AC3F" w14:textId="77777777" w:rsidR="00046316" w:rsidRDefault="00000000">
            <w:pPr>
              <w:pStyle w:val="Compact"/>
            </w:pPr>
            <w:hyperlink r:id="rId453">
              <w:r>
                <w:rPr>
                  <w:rStyle w:val="Hiperligao"/>
                </w:rPr>
                <w:t>https://www.mogadouro.pt</w:t>
              </w:r>
            </w:hyperlink>
          </w:p>
        </w:tc>
        <w:tc>
          <w:tcPr>
            <w:tcW w:w="3276" w:type="dxa"/>
          </w:tcPr>
          <w:p w14:paraId="7586A3A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30147DCB"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B6A523B" w14:textId="77777777" w:rsidR="00046316" w:rsidRDefault="00000000">
            <w:pPr>
              <w:pStyle w:val="Compact"/>
            </w:pPr>
            <w:hyperlink r:id="rId454">
              <w:r>
                <w:rPr>
                  <w:rStyle w:val="Hiperligao"/>
                </w:rPr>
                <w:t>https://www.mun-setubal.pt</w:t>
              </w:r>
            </w:hyperlink>
          </w:p>
        </w:tc>
        <w:tc>
          <w:tcPr>
            <w:tcW w:w="3276" w:type="dxa"/>
          </w:tcPr>
          <w:p w14:paraId="68E18E1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1B0EE6D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D2A9723" w14:textId="77777777" w:rsidR="00046316" w:rsidRDefault="00000000">
            <w:pPr>
              <w:pStyle w:val="Compact"/>
            </w:pPr>
            <w:hyperlink r:id="rId455">
              <w:r>
                <w:rPr>
                  <w:rStyle w:val="Hiperligao"/>
                </w:rPr>
                <w:t>https://www.ourem.pt</w:t>
              </w:r>
            </w:hyperlink>
          </w:p>
        </w:tc>
        <w:tc>
          <w:tcPr>
            <w:tcW w:w="3276" w:type="dxa"/>
          </w:tcPr>
          <w:p w14:paraId="05F4CAA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7101F027"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5BBC511" w14:textId="77777777" w:rsidR="00046316" w:rsidRDefault="00000000">
            <w:pPr>
              <w:pStyle w:val="Compact"/>
            </w:pPr>
            <w:hyperlink r:id="rId456">
              <w:r>
                <w:rPr>
                  <w:rStyle w:val="Hiperligao"/>
                </w:rPr>
                <w:t>https://www.portomoniz.pt</w:t>
              </w:r>
            </w:hyperlink>
          </w:p>
        </w:tc>
        <w:tc>
          <w:tcPr>
            <w:tcW w:w="3276" w:type="dxa"/>
          </w:tcPr>
          <w:p w14:paraId="2F83DEA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5BC22A1D"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267048C" w14:textId="77777777" w:rsidR="00046316" w:rsidRDefault="00000000">
            <w:pPr>
              <w:pStyle w:val="Compact"/>
            </w:pPr>
            <w:hyperlink r:id="rId457">
              <w:r>
                <w:rPr>
                  <w:rStyle w:val="Hiperligao"/>
                </w:rPr>
                <w:t>https://www.sabrosa.pt</w:t>
              </w:r>
            </w:hyperlink>
          </w:p>
        </w:tc>
        <w:tc>
          <w:tcPr>
            <w:tcW w:w="3276" w:type="dxa"/>
          </w:tcPr>
          <w:p w14:paraId="75265CC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45A9DED2"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2D6830F" w14:textId="77777777" w:rsidR="00046316" w:rsidRDefault="00000000">
            <w:pPr>
              <w:pStyle w:val="Compact"/>
            </w:pPr>
            <w:hyperlink r:id="rId458">
              <w:r>
                <w:rPr>
                  <w:rStyle w:val="Hiperligao"/>
                </w:rPr>
                <w:t>https://www.sjpesqueira.pt</w:t>
              </w:r>
            </w:hyperlink>
          </w:p>
        </w:tc>
        <w:tc>
          <w:tcPr>
            <w:tcW w:w="3276" w:type="dxa"/>
          </w:tcPr>
          <w:p w14:paraId="3A6EBF3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Municípios</w:t>
            </w:r>
          </w:p>
        </w:tc>
      </w:tr>
      <w:tr w:rsidR="00046316" w14:paraId="22E76B8B"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0D5E938" w14:textId="77777777" w:rsidR="00046316" w:rsidRDefault="00000000">
            <w:pPr>
              <w:pStyle w:val="Compact"/>
            </w:pPr>
            <w:hyperlink r:id="rId459">
              <w:r>
                <w:rPr>
                  <w:rStyle w:val="Hiperligao"/>
                </w:rPr>
                <w:t>https://www.cm-evora.pt</w:t>
              </w:r>
            </w:hyperlink>
          </w:p>
        </w:tc>
        <w:tc>
          <w:tcPr>
            <w:tcW w:w="3276" w:type="dxa"/>
          </w:tcPr>
          <w:p w14:paraId="4960D56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Municípios</w:t>
            </w:r>
          </w:p>
        </w:tc>
      </w:tr>
      <w:tr w:rsidR="00046316" w14:paraId="259AE52D"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31583E5" w14:textId="77777777" w:rsidR="00046316" w:rsidRDefault="00000000">
            <w:pPr>
              <w:pStyle w:val="Compact"/>
            </w:pPr>
            <w:hyperlink r:id="rId460">
              <w:r>
                <w:rPr>
                  <w:rStyle w:val="Hiperligao"/>
                </w:rPr>
                <w:t>https://www.museusemonumentos.pt/pt</w:t>
              </w:r>
            </w:hyperlink>
          </w:p>
        </w:tc>
        <w:tc>
          <w:tcPr>
            <w:tcW w:w="3276" w:type="dxa"/>
          </w:tcPr>
          <w:p w14:paraId="0B71BE3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703A076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256B4BB" w14:textId="77777777" w:rsidR="00046316" w:rsidRDefault="00000000">
            <w:pPr>
              <w:pStyle w:val="Compact"/>
            </w:pPr>
            <w:hyperlink r:id="rId461">
              <w:r>
                <w:rPr>
                  <w:rStyle w:val="Hiperligao"/>
                </w:rPr>
                <w:t>https://cultura.madeira.gov.pt/casa-museu-frederico-de-freitas</w:t>
              </w:r>
            </w:hyperlink>
          </w:p>
        </w:tc>
        <w:tc>
          <w:tcPr>
            <w:tcW w:w="3276" w:type="dxa"/>
          </w:tcPr>
          <w:p w14:paraId="13604B6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3D08FCEE"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D3B222E" w14:textId="77777777" w:rsidR="00046316" w:rsidRDefault="00000000">
            <w:pPr>
              <w:pStyle w:val="Compact"/>
            </w:pPr>
            <w:hyperlink r:id="rId462">
              <w:r>
                <w:rPr>
                  <w:rStyle w:val="Hiperligao"/>
                </w:rPr>
                <w:t>https://www.museu-flores.azores.gov.pt</w:t>
              </w:r>
            </w:hyperlink>
          </w:p>
        </w:tc>
        <w:tc>
          <w:tcPr>
            <w:tcW w:w="3276" w:type="dxa"/>
          </w:tcPr>
          <w:p w14:paraId="609B333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30EBE46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CDC0D88" w14:textId="77777777" w:rsidR="00046316" w:rsidRDefault="00000000">
            <w:pPr>
              <w:pStyle w:val="Compact"/>
            </w:pPr>
            <w:hyperlink r:id="rId463">
              <w:r>
                <w:rPr>
                  <w:rStyle w:val="Hiperligao"/>
                </w:rPr>
                <w:t>https://museu-angra.cultura.azores.gov.pt/</w:t>
              </w:r>
            </w:hyperlink>
          </w:p>
        </w:tc>
        <w:tc>
          <w:tcPr>
            <w:tcW w:w="3276" w:type="dxa"/>
          </w:tcPr>
          <w:p w14:paraId="40FFD06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5B9DECC0"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4A51D9A" w14:textId="77777777" w:rsidR="00046316" w:rsidRDefault="00000000">
            <w:pPr>
              <w:pStyle w:val="Compact"/>
            </w:pPr>
            <w:hyperlink r:id="rId464">
              <w:r>
                <w:rPr>
                  <w:rStyle w:val="Hiperligao"/>
                </w:rPr>
                <w:t>https://www.museu-pico.azores.gov.pt/</w:t>
              </w:r>
            </w:hyperlink>
          </w:p>
        </w:tc>
        <w:tc>
          <w:tcPr>
            <w:tcW w:w="3276" w:type="dxa"/>
          </w:tcPr>
          <w:p w14:paraId="2D6D77E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3A89C65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4906A0D" w14:textId="77777777" w:rsidR="00046316" w:rsidRDefault="00000000">
            <w:pPr>
              <w:pStyle w:val="Compact"/>
            </w:pPr>
            <w:hyperlink r:id="rId465">
              <w:r>
                <w:rPr>
                  <w:rStyle w:val="Hiperligao"/>
                </w:rPr>
                <w:t>http://www.museudaimprensa.pt</w:t>
              </w:r>
            </w:hyperlink>
          </w:p>
        </w:tc>
        <w:tc>
          <w:tcPr>
            <w:tcW w:w="3276" w:type="dxa"/>
          </w:tcPr>
          <w:p w14:paraId="4341489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56FE14BD"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28A74AF" w14:textId="77777777" w:rsidR="00046316" w:rsidRDefault="00000000">
            <w:pPr>
              <w:pStyle w:val="Compact"/>
            </w:pPr>
            <w:hyperlink r:id="rId466">
              <w:r>
                <w:rPr>
                  <w:rStyle w:val="Hiperligao"/>
                </w:rPr>
                <w:t>http://www.museunacionaldamusica.gov.pt</w:t>
              </w:r>
            </w:hyperlink>
          </w:p>
        </w:tc>
        <w:tc>
          <w:tcPr>
            <w:tcW w:w="3276" w:type="dxa"/>
          </w:tcPr>
          <w:p w14:paraId="24AB343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68A4057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C6E87CD" w14:textId="77777777" w:rsidR="00046316" w:rsidRDefault="00000000">
            <w:pPr>
              <w:pStyle w:val="Compact"/>
            </w:pPr>
            <w:hyperlink r:id="rId467">
              <w:r>
                <w:rPr>
                  <w:rStyle w:val="Hiperligao"/>
                </w:rPr>
                <w:t>https://www.museunacionalarqueologia.gov.pt/</w:t>
              </w:r>
            </w:hyperlink>
          </w:p>
        </w:tc>
        <w:tc>
          <w:tcPr>
            <w:tcW w:w="3276" w:type="dxa"/>
          </w:tcPr>
          <w:p w14:paraId="675CA7F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48BFB3AF"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771BD07" w14:textId="77777777" w:rsidR="00046316" w:rsidRDefault="00000000">
            <w:pPr>
              <w:pStyle w:val="Compact"/>
            </w:pPr>
            <w:hyperlink r:id="rId468">
              <w:r>
                <w:rPr>
                  <w:rStyle w:val="Hiperligao"/>
                </w:rPr>
                <w:t>http://www.museudearteantiga.pt</w:t>
              </w:r>
            </w:hyperlink>
          </w:p>
        </w:tc>
        <w:tc>
          <w:tcPr>
            <w:tcW w:w="3276" w:type="dxa"/>
          </w:tcPr>
          <w:p w14:paraId="616DB4D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0227C07C"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D5D2C05" w14:textId="77777777" w:rsidR="00046316" w:rsidRDefault="00000000">
            <w:pPr>
              <w:pStyle w:val="Compact"/>
            </w:pPr>
            <w:hyperlink r:id="rId469">
              <w:r>
                <w:rPr>
                  <w:rStyle w:val="Hiperligao"/>
                </w:rPr>
                <w:t>http://www.museuartecontemporanea.gov.pt/pt</w:t>
              </w:r>
            </w:hyperlink>
          </w:p>
        </w:tc>
        <w:tc>
          <w:tcPr>
            <w:tcW w:w="3276" w:type="dxa"/>
          </w:tcPr>
          <w:p w14:paraId="7A6EA7C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11717D40"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A100F44" w14:textId="77777777" w:rsidR="00046316" w:rsidRDefault="00000000">
            <w:pPr>
              <w:pStyle w:val="Compact"/>
            </w:pPr>
            <w:hyperlink r:id="rId470">
              <w:r>
                <w:rPr>
                  <w:rStyle w:val="Hiperligao"/>
                </w:rPr>
                <w:t>https://museucr7.com/</w:t>
              </w:r>
            </w:hyperlink>
          </w:p>
        </w:tc>
        <w:tc>
          <w:tcPr>
            <w:tcW w:w="3276" w:type="dxa"/>
          </w:tcPr>
          <w:p w14:paraId="652682B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6E01F4E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9DEC0C3" w14:textId="77777777" w:rsidR="00046316" w:rsidRDefault="00000000">
            <w:pPr>
              <w:pStyle w:val="Compact"/>
            </w:pPr>
            <w:hyperlink r:id="rId471">
              <w:r>
                <w:rPr>
                  <w:rStyle w:val="Hiperligao"/>
                </w:rPr>
                <w:t>http://museudoscoches.gov.pt/pt/</w:t>
              </w:r>
            </w:hyperlink>
          </w:p>
        </w:tc>
        <w:tc>
          <w:tcPr>
            <w:tcW w:w="3276" w:type="dxa"/>
          </w:tcPr>
          <w:p w14:paraId="0195E1B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662D1601"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C1C9184" w14:textId="77777777" w:rsidR="00046316" w:rsidRDefault="00000000">
            <w:pPr>
              <w:pStyle w:val="Compact"/>
            </w:pPr>
            <w:hyperlink r:id="rId472">
              <w:r>
                <w:rPr>
                  <w:rStyle w:val="Hiperligao"/>
                </w:rPr>
                <w:t>https://promontoriodesagres.pt</w:t>
              </w:r>
            </w:hyperlink>
          </w:p>
        </w:tc>
        <w:tc>
          <w:tcPr>
            <w:tcW w:w="3276" w:type="dxa"/>
          </w:tcPr>
          <w:p w14:paraId="4F074D4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584E7C0C"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AB20372" w14:textId="77777777" w:rsidR="00046316" w:rsidRDefault="00000000">
            <w:pPr>
              <w:pStyle w:val="Compact"/>
            </w:pPr>
            <w:hyperlink r:id="rId473">
              <w:r>
                <w:rPr>
                  <w:rStyle w:val="Hiperligao"/>
                </w:rPr>
                <w:t>http://www.bernardinomachado.org</w:t>
              </w:r>
            </w:hyperlink>
          </w:p>
        </w:tc>
        <w:tc>
          <w:tcPr>
            <w:tcW w:w="3276" w:type="dxa"/>
          </w:tcPr>
          <w:p w14:paraId="4A3B198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2220C699"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5F9C0CF" w14:textId="77777777" w:rsidR="00046316" w:rsidRDefault="00000000">
            <w:pPr>
              <w:pStyle w:val="Compact"/>
            </w:pPr>
            <w:hyperlink r:id="rId474">
              <w:r>
                <w:rPr>
                  <w:rStyle w:val="Hiperligao"/>
                </w:rPr>
                <w:t>http://www.camilocastelobranco.org</w:t>
              </w:r>
            </w:hyperlink>
          </w:p>
        </w:tc>
        <w:tc>
          <w:tcPr>
            <w:tcW w:w="3276" w:type="dxa"/>
          </w:tcPr>
          <w:p w14:paraId="6966A6F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0BF258FB"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E6FA622" w14:textId="77777777" w:rsidR="00046316" w:rsidRDefault="00000000">
            <w:pPr>
              <w:pStyle w:val="Compact"/>
            </w:pPr>
            <w:hyperlink r:id="rId475">
              <w:r>
                <w:rPr>
                  <w:rStyle w:val="Hiperligao"/>
                </w:rPr>
                <w:t>http://www.feaa.pt</w:t>
              </w:r>
            </w:hyperlink>
          </w:p>
        </w:tc>
        <w:tc>
          <w:tcPr>
            <w:tcW w:w="3276" w:type="dxa"/>
          </w:tcPr>
          <w:p w14:paraId="7C455C4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4C3352F7"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B4C3D6B" w14:textId="77777777" w:rsidR="00046316" w:rsidRDefault="00000000">
            <w:pPr>
              <w:pStyle w:val="Compact"/>
            </w:pPr>
            <w:hyperlink r:id="rId476">
              <w:r>
                <w:rPr>
                  <w:rStyle w:val="Hiperligao"/>
                </w:rPr>
                <w:t>http://www.mns.uminho.pt</w:t>
              </w:r>
            </w:hyperlink>
          </w:p>
        </w:tc>
        <w:tc>
          <w:tcPr>
            <w:tcW w:w="3276" w:type="dxa"/>
          </w:tcPr>
          <w:p w14:paraId="66DD207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184A2180"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802B07C" w14:textId="77777777" w:rsidR="00046316" w:rsidRDefault="00000000">
            <w:pPr>
              <w:pStyle w:val="Compact"/>
            </w:pPr>
            <w:hyperlink r:id="rId477">
              <w:r>
                <w:rPr>
                  <w:rStyle w:val="Hiperligao"/>
                </w:rPr>
                <w:t>http://www.museu-flores.azores.gov.pt</w:t>
              </w:r>
            </w:hyperlink>
          </w:p>
        </w:tc>
        <w:tc>
          <w:tcPr>
            <w:tcW w:w="3276" w:type="dxa"/>
          </w:tcPr>
          <w:p w14:paraId="4A396E5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39A56930"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EF3D994" w14:textId="77777777" w:rsidR="00046316" w:rsidRDefault="00000000">
            <w:pPr>
              <w:pStyle w:val="Compact"/>
            </w:pPr>
            <w:hyperlink r:id="rId478">
              <w:r>
                <w:rPr>
                  <w:rStyle w:val="Hiperligao"/>
                </w:rPr>
                <w:t>http://www.museu-pico.azores.gov.pt</w:t>
              </w:r>
            </w:hyperlink>
          </w:p>
        </w:tc>
        <w:tc>
          <w:tcPr>
            <w:tcW w:w="3276" w:type="dxa"/>
          </w:tcPr>
          <w:p w14:paraId="1BEEF7C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5EA2C997"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9C117A1" w14:textId="77777777" w:rsidR="00046316" w:rsidRDefault="00000000">
            <w:pPr>
              <w:pStyle w:val="Compact"/>
            </w:pPr>
            <w:hyperlink r:id="rId479">
              <w:r>
                <w:rPr>
                  <w:rStyle w:val="Hiperligao"/>
                </w:rPr>
                <w:t>https://cultura.madeira.gov.pt/casa-colombo-museu-do-porto-santo</w:t>
              </w:r>
            </w:hyperlink>
          </w:p>
        </w:tc>
        <w:tc>
          <w:tcPr>
            <w:tcW w:w="3276" w:type="dxa"/>
          </w:tcPr>
          <w:p w14:paraId="1FB4300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607FCE84"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61C9247" w14:textId="77777777" w:rsidR="00046316" w:rsidRDefault="00000000">
            <w:pPr>
              <w:pStyle w:val="Compact"/>
            </w:pPr>
            <w:hyperlink r:id="rId480">
              <w:r>
                <w:rPr>
                  <w:rStyle w:val="Hiperligao"/>
                </w:rPr>
                <w:t>http://www.museudaindustriatextil.org</w:t>
              </w:r>
            </w:hyperlink>
          </w:p>
        </w:tc>
        <w:tc>
          <w:tcPr>
            <w:tcW w:w="3276" w:type="dxa"/>
          </w:tcPr>
          <w:p w14:paraId="3124814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3391B59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2227C5D" w14:textId="77777777" w:rsidR="00046316" w:rsidRDefault="00000000">
            <w:pPr>
              <w:pStyle w:val="Compact"/>
            </w:pPr>
            <w:hyperlink r:id="rId481">
              <w:r>
                <w:rPr>
                  <w:rStyle w:val="Hiperligao"/>
                </w:rPr>
                <w:t>https://gulbenkian.pt/museu/</w:t>
              </w:r>
            </w:hyperlink>
          </w:p>
        </w:tc>
        <w:tc>
          <w:tcPr>
            <w:tcW w:w="3276" w:type="dxa"/>
          </w:tcPr>
          <w:p w14:paraId="2009D08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7E95E13A"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7F046EE" w14:textId="77777777" w:rsidR="00046316" w:rsidRDefault="00000000">
            <w:pPr>
              <w:pStyle w:val="Compact"/>
            </w:pPr>
            <w:hyperlink r:id="rId482">
              <w:r>
                <w:rPr>
                  <w:rStyle w:val="Hiperligao"/>
                </w:rPr>
                <w:t>http://www.museudorelogio.com</w:t>
              </w:r>
            </w:hyperlink>
          </w:p>
        </w:tc>
        <w:tc>
          <w:tcPr>
            <w:tcW w:w="3276" w:type="dxa"/>
          </w:tcPr>
          <w:p w14:paraId="57DE19F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0386E48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6EE747E" w14:textId="77777777" w:rsidR="00046316" w:rsidRDefault="00000000">
            <w:pPr>
              <w:pStyle w:val="Compact"/>
            </w:pPr>
            <w:hyperlink r:id="rId483">
              <w:r>
                <w:rPr>
                  <w:rStyle w:val="Hiperligao"/>
                </w:rPr>
                <w:t>https://www.museudoaljube.pt</w:t>
              </w:r>
            </w:hyperlink>
          </w:p>
        </w:tc>
        <w:tc>
          <w:tcPr>
            <w:tcW w:w="3276" w:type="dxa"/>
          </w:tcPr>
          <w:p w14:paraId="14F7DA8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3110D3C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8F8E793" w14:textId="77777777" w:rsidR="00046316" w:rsidRDefault="00000000">
            <w:pPr>
              <w:pStyle w:val="Compact"/>
            </w:pPr>
            <w:hyperlink r:id="rId484">
              <w:r>
                <w:rPr>
                  <w:rStyle w:val="Hiperligao"/>
                </w:rPr>
                <w:t>https://www.museunacionalgraovasco.gov.pt</w:t>
              </w:r>
            </w:hyperlink>
          </w:p>
        </w:tc>
        <w:tc>
          <w:tcPr>
            <w:tcW w:w="3276" w:type="dxa"/>
          </w:tcPr>
          <w:p w14:paraId="2FD8F3E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139D0997"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D997FB6" w14:textId="77777777" w:rsidR="00046316" w:rsidRDefault="00000000">
            <w:pPr>
              <w:pStyle w:val="Compact"/>
            </w:pPr>
            <w:hyperlink r:id="rId485">
              <w:r>
                <w:rPr>
                  <w:rStyle w:val="Hiperligao"/>
                </w:rPr>
                <w:t>http://www.museus.ulisboa.pt</w:t>
              </w:r>
            </w:hyperlink>
          </w:p>
        </w:tc>
        <w:tc>
          <w:tcPr>
            <w:tcW w:w="3276" w:type="dxa"/>
          </w:tcPr>
          <w:p w14:paraId="34C5641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5970B504"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A85B3C9" w14:textId="77777777" w:rsidR="00046316" w:rsidRDefault="00000000">
            <w:pPr>
              <w:pStyle w:val="Compact"/>
            </w:pPr>
            <w:hyperlink r:id="rId486">
              <w:r>
                <w:rPr>
                  <w:rStyle w:val="Hiperligao"/>
                </w:rPr>
                <w:t>http://www.museusabugal.net</w:t>
              </w:r>
            </w:hyperlink>
          </w:p>
        </w:tc>
        <w:tc>
          <w:tcPr>
            <w:tcW w:w="3276" w:type="dxa"/>
          </w:tcPr>
          <w:p w14:paraId="464ED5E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596D96AB"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3DD39D6" w14:textId="77777777" w:rsidR="00046316" w:rsidRDefault="00000000">
            <w:pPr>
              <w:pStyle w:val="Compact"/>
            </w:pPr>
            <w:hyperlink r:id="rId487">
              <w:r>
                <w:rPr>
                  <w:rStyle w:val="Hiperligao"/>
                </w:rPr>
                <w:t>https://museusoaresdosreis.gov.pt</w:t>
              </w:r>
            </w:hyperlink>
          </w:p>
        </w:tc>
        <w:tc>
          <w:tcPr>
            <w:tcW w:w="3276" w:type="dxa"/>
          </w:tcPr>
          <w:p w14:paraId="6900A95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7715C98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C3A0811" w14:textId="77777777" w:rsidR="00046316" w:rsidRDefault="00000000">
            <w:pPr>
              <w:pStyle w:val="Compact"/>
            </w:pPr>
            <w:hyperlink r:id="rId488">
              <w:r>
                <w:rPr>
                  <w:rStyle w:val="Hiperligao"/>
                </w:rPr>
                <w:t>http://www.palacioajuda.gov.pt</w:t>
              </w:r>
            </w:hyperlink>
          </w:p>
        </w:tc>
        <w:tc>
          <w:tcPr>
            <w:tcW w:w="3276" w:type="dxa"/>
          </w:tcPr>
          <w:p w14:paraId="39546E3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1E383C8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9E09F01" w14:textId="77777777" w:rsidR="00046316" w:rsidRDefault="00000000">
            <w:pPr>
              <w:pStyle w:val="Compact"/>
            </w:pPr>
            <w:hyperlink r:id="rId489">
              <w:r>
                <w:rPr>
                  <w:rStyle w:val="Hiperligao"/>
                </w:rPr>
                <w:t>https://www.mude.pt</w:t>
              </w:r>
            </w:hyperlink>
          </w:p>
        </w:tc>
        <w:tc>
          <w:tcPr>
            <w:tcW w:w="3276" w:type="dxa"/>
          </w:tcPr>
          <w:p w14:paraId="594098F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52E31C09"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E75EA5E" w14:textId="77777777" w:rsidR="00046316" w:rsidRDefault="00000000">
            <w:pPr>
              <w:pStyle w:val="Compact"/>
            </w:pPr>
            <w:hyperlink r:id="rId490">
              <w:r>
                <w:rPr>
                  <w:rStyle w:val="Hiperligao"/>
                </w:rPr>
                <w:t>https://cmas.up.pt</w:t>
              </w:r>
            </w:hyperlink>
          </w:p>
        </w:tc>
        <w:tc>
          <w:tcPr>
            <w:tcW w:w="3276" w:type="dxa"/>
          </w:tcPr>
          <w:p w14:paraId="3CACF94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37F4441E"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DB774E9" w14:textId="77777777" w:rsidR="00046316" w:rsidRDefault="00000000">
            <w:pPr>
              <w:pStyle w:val="Compact"/>
            </w:pPr>
            <w:hyperlink r:id="rId491">
              <w:r>
                <w:rPr>
                  <w:rStyle w:val="Hiperligao"/>
                </w:rPr>
                <w:t>https://mnetnologia.wordpress.com</w:t>
              </w:r>
            </w:hyperlink>
          </w:p>
        </w:tc>
        <w:tc>
          <w:tcPr>
            <w:tcW w:w="3276" w:type="dxa"/>
          </w:tcPr>
          <w:p w14:paraId="320D013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2A89EFE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0E60206" w14:textId="77777777" w:rsidR="00046316" w:rsidRDefault="00000000">
            <w:pPr>
              <w:pStyle w:val="Compact"/>
            </w:pPr>
            <w:hyperlink r:id="rId492">
              <w:r>
                <w:rPr>
                  <w:rStyle w:val="Hiperligao"/>
                </w:rPr>
                <w:t>https://museu.casadainsua.pt</w:t>
              </w:r>
            </w:hyperlink>
          </w:p>
        </w:tc>
        <w:tc>
          <w:tcPr>
            <w:tcW w:w="3276" w:type="dxa"/>
          </w:tcPr>
          <w:p w14:paraId="02E872D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4B79A4A7"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8C5564D" w14:textId="77777777" w:rsidR="00046316" w:rsidRDefault="00000000">
            <w:pPr>
              <w:pStyle w:val="Compact"/>
            </w:pPr>
            <w:hyperlink r:id="rId493">
              <w:r>
                <w:rPr>
                  <w:rStyle w:val="Hiperligao"/>
                </w:rPr>
                <w:t>https://museuartepopular.wordpress.com</w:t>
              </w:r>
            </w:hyperlink>
          </w:p>
        </w:tc>
        <w:tc>
          <w:tcPr>
            <w:tcW w:w="3276" w:type="dxa"/>
          </w:tcPr>
          <w:p w14:paraId="158C893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712B287A"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4AE7D0D" w14:textId="77777777" w:rsidR="00046316" w:rsidRDefault="00000000">
            <w:pPr>
              <w:pStyle w:val="Compact"/>
            </w:pPr>
            <w:hyperlink r:id="rId494">
              <w:r>
                <w:rPr>
                  <w:rStyle w:val="Hiperligao"/>
                </w:rPr>
                <w:t>https://museubordalopinheiro.pt</w:t>
              </w:r>
            </w:hyperlink>
          </w:p>
        </w:tc>
        <w:tc>
          <w:tcPr>
            <w:tcW w:w="3276" w:type="dxa"/>
          </w:tcPr>
          <w:p w14:paraId="0500222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1058D46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FBCC942" w14:textId="77777777" w:rsidR="00046316" w:rsidRDefault="00000000">
            <w:pPr>
              <w:pStyle w:val="Compact"/>
            </w:pPr>
            <w:hyperlink r:id="rId495">
              <w:r>
                <w:rPr>
                  <w:rStyle w:val="Hiperligao"/>
                </w:rPr>
                <w:t>https://museudaguarda.pt</w:t>
              </w:r>
            </w:hyperlink>
          </w:p>
        </w:tc>
        <w:tc>
          <w:tcPr>
            <w:tcW w:w="3276" w:type="dxa"/>
          </w:tcPr>
          <w:p w14:paraId="2881A30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47E1BDDF"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ADA6E55" w14:textId="77777777" w:rsidR="00046316" w:rsidRDefault="00000000">
            <w:pPr>
              <w:pStyle w:val="Compact"/>
            </w:pPr>
            <w:hyperlink r:id="rId496">
              <w:r>
                <w:rPr>
                  <w:rStyle w:val="Hiperligao"/>
                </w:rPr>
                <w:t>https://museudelamego.gov.pt</w:t>
              </w:r>
            </w:hyperlink>
          </w:p>
        </w:tc>
        <w:tc>
          <w:tcPr>
            <w:tcW w:w="3276" w:type="dxa"/>
          </w:tcPr>
          <w:p w14:paraId="68C77BB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473D402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A3DFC2A" w14:textId="77777777" w:rsidR="00046316" w:rsidRDefault="00000000">
            <w:pPr>
              <w:pStyle w:val="Compact"/>
            </w:pPr>
            <w:hyperlink r:id="rId497">
              <w:r>
                <w:rPr>
                  <w:rStyle w:val="Hiperligao"/>
                </w:rPr>
                <w:t>https://museudocaramulo.pt</w:t>
              </w:r>
            </w:hyperlink>
          </w:p>
        </w:tc>
        <w:tc>
          <w:tcPr>
            <w:tcW w:w="3276" w:type="dxa"/>
          </w:tcPr>
          <w:p w14:paraId="76FF9D2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4BD52AF4"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3D30797" w14:textId="77777777" w:rsidR="00046316" w:rsidRDefault="00000000">
            <w:pPr>
              <w:pStyle w:val="Compact"/>
            </w:pPr>
            <w:hyperlink r:id="rId498">
              <w:r>
                <w:rPr>
                  <w:rStyle w:val="Hiperligao"/>
                </w:rPr>
                <w:t>https://museulourinha.org</w:t>
              </w:r>
            </w:hyperlink>
          </w:p>
        </w:tc>
        <w:tc>
          <w:tcPr>
            <w:tcW w:w="3276" w:type="dxa"/>
          </w:tcPr>
          <w:p w14:paraId="21D6E32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13C6BDEA"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BDDC009" w14:textId="77777777" w:rsidR="00046316" w:rsidRDefault="00000000">
            <w:pPr>
              <w:pStyle w:val="Compact"/>
            </w:pPr>
            <w:hyperlink r:id="rId499">
              <w:r>
                <w:rPr>
                  <w:rStyle w:val="Hiperligao"/>
                </w:rPr>
                <w:t>https://www.amtc.pt</w:t>
              </w:r>
            </w:hyperlink>
          </w:p>
        </w:tc>
        <w:tc>
          <w:tcPr>
            <w:tcW w:w="3276" w:type="dxa"/>
          </w:tcPr>
          <w:p w14:paraId="151CFA9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2B1B2D7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A7076ED" w14:textId="77777777" w:rsidR="00046316" w:rsidRDefault="00000000">
            <w:pPr>
              <w:pStyle w:val="Compact"/>
            </w:pPr>
            <w:hyperlink r:id="rId500">
              <w:r>
                <w:rPr>
                  <w:rStyle w:val="Hiperligao"/>
                </w:rPr>
                <w:t>https://www.casademateus.pt</w:t>
              </w:r>
            </w:hyperlink>
          </w:p>
        </w:tc>
        <w:tc>
          <w:tcPr>
            <w:tcW w:w="3276" w:type="dxa"/>
          </w:tcPr>
          <w:p w14:paraId="578F2F6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60754F0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CABB892" w14:textId="77777777" w:rsidR="00046316" w:rsidRDefault="00000000">
            <w:pPr>
              <w:pStyle w:val="Compact"/>
            </w:pPr>
            <w:hyperlink r:id="rId501">
              <w:r>
                <w:rPr>
                  <w:rStyle w:val="Hiperligao"/>
                </w:rPr>
                <w:t>https://www.conimbriga.pt</w:t>
              </w:r>
            </w:hyperlink>
          </w:p>
        </w:tc>
        <w:tc>
          <w:tcPr>
            <w:tcW w:w="3276" w:type="dxa"/>
          </w:tcPr>
          <w:p w14:paraId="72D4956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2CF559F0"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F650CD2" w14:textId="77777777" w:rsidR="00046316" w:rsidRDefault="00000000">
            <w:pPr>
              <w:pStyle w:val="Compact"/>
            </w:pPr>
            <w:hyperlink r:id="rId502">
              <w:r>
                <w:rPr>
                  <w:rStyle w:val="Hiperligao"/>
                </w:rPr>
                <w:t>https://www.cupertino.pt/fundacao-cupertino-de-miranda</w:t>
              </w:r>
            </w:hyperlink>
          </w:p>
        </w:tc>
        <w:tc>
          <w:tcPr>
            <w:tcW w:w="3276" w:type="dxa"/>
          </w:tcPr>
          <w:p w14:paraId="32A988E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5048A03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B880E1F" w14:textId="77777777" w:rsidR="00046316" w:rsidRDefault="00000000">
            <w:pPr>
              <w:pStyle w:val="Compact"/>
            </w:pPr>
            <w:hyperlink r:id="rId503">
              <w:r>
                <w:rPr>
                  <w:rStyle w:val="Hiperligao"/>
                </w:rPr>
                <w:t>https://www.fbb.pt</w:t>
              </w:r>
            </w:hyperlink>
          </w:p>
        </w:tc>
        <w:tc>
          <w:tcPr>
            <w:tcW w:w="3276" w:type="dxa"/>
          </w:tcPr>
          <w:p w14:paraId="0D92B57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7EA8EE54"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D38810F" w14:textId="77777777" w:rsidR="00046316" w:rsidRDefault="00000000">
            <w:pPr>
              <w:pStyle w:val="Compact"/>
            </w:pPr>
            <w:hyperlink r:id="rId504">
              <w:r>
                <w:rPr>
                  <w:rStyle w:val="Hiperligao"/>
                </w:rPr>
                <w:t>https://www.fmnf.pt</w:t>
              </w:r>
            </w:hyperlink>
          </w:p>
        </w:tc>
        <w:tc>
          <w:tcPr>
            <w:tcW w:w="3276" w:type="dxa"/>
          </w:tcPr>
          <w:p w14:paraId="4BBBCCB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1472FD10"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1CBFDA9" w14:textId="77777777" w:rsidR="00046316" w:rsidRDefault="00000000">
            <w:pPr>
              <w:pStyle w:val="Compact"/>
            </w:pPr>
            <w:hyperlink r:id="rId505">
              <w:r>
                <w:rPr>
                  <w:rStyle w:val="Hiperligao"/>
                </w:rPr>
                <w:t>https://www.museu-emigrantes.org</w:t>
              </w:r>
            </w:hyperlink>
          </w:p>
        </w:tc>
        <w:tc>
          <w:tcPr>
            <w:tcW w:w="3276" w:type="dxa"/>
          </w:tcPr>
          <w:p w14:paraId="79CEFAA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3F2ED5A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A63165F" w14:textId="77777777" w:rsidR="00046316" w:rsidRDefault="00000000">
            <w:pPr>
              <w:pStyle w:val="Compact"/>
            </w:pPr>
            <w:hyperlink r:id="rId506">
              <w:r>
                <w:rPr>
                  <w:rStyle w:val="Hiperligao"/>
                </w:rPr>
                <w:t>https://www.museu-sbras.com</w:t>
              </w:r>
            </w:hyperlink>
          </w:p>
        </w:tc>
        <w:tc>
          <w:tcPr>
            <w:tcW w:w="3276" w:type="dxa"/>
          </w:tcPr>
          <w:p w14:paraId="665DFFE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240D767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2C80D64" w14:textId="77777777" w:rsidR="00046316" w:rsidRDefault="00000000">
            <w:pPr>
              <w:pStyle w:val="Compact"/>
            </w:pPr>
            <w:hyperlink r:id="rId507">
              <w:r>
                <w:rPr>
                  <w:rStyle w:val="Hiperligao"/>
                </w:rPr>
                <w:t>https://www.museu.presidencia.pt</w:t>
              </w:r>
            </w:hyperlink>
          </w:p>
        </w:tc>
        <w:tc>
          <w:tcPr>
            <w:tcW w:w="3276" w:type="dxa"/>
          </w:tcPr>
          <w:p w14:paraId="4FB66A0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11A9333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385A1DF" w14:textId="77777777" w:rsidR="00046316" w:rsidRDefault="00000000">
            <w:pPr>
              <w:pStyle w:val="Compact"/>
            </w:pPr>
            <w:hyperlink r:id="rId508">
              <w:r>
                <w:rPr>
                  <w:rStyle w:val="Hiperligao"/>
                </w:rPr>
                <w:t>https://www.museuabadebacal.gov.pt</w:t>
              </w:r>
            </w:hyperlink>
          </w:p>
        </w:tc>
        <w:tc>
          <w:tcPr>
            <w:tcW w:w="3276" w:type="dxa"/>
          </w:tcPr>
          <w:p w14:paraId="289FB32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16DB635B"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31EA078" w14:textId="77777777" w:rsidR="00046316" w:rsidRDefault="00000000">
            <w:pPr>
              <w:pStyle w:val="Compact"/>
            </w:pPr>
            <w:hyperlink r:id="rId509">
              <w:r>
                <w:rPr>
                  <w:rStyle w:val="Hiperligao"/>
                </w:rPr>
                <w:t>https://www.museualbertosampaio.gov.pt</w:t>
              </w:r>
            </w:hyperlink>
          </w:p>
        </w:tc>
        <w:tc>
          <w:tcPr>
            <w:tcW w:w="3276" w:type="dxa"/>
          </w:tcPr>
          <w:p w14:paraId="68FEED1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5ADCF56F"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97F4A29" w14:textId="77777777" w:rsidR="00046316" w:rsidRDefault="00000000">
            <w:pPr>
              <w:pStyle w:val="Compact"/>
            </w:pPr>
            <w:hyperlink r:id="rId510">
              <w:r>
                <w:rPr>
                  <w:rStyle w:val="Hiperligao"/>
                </w:rPr>
                <w:t>https://www.museudabaleia.org</w:t>
              </w:r>
            </w:hyperlink>
          </w:p>
        </w:tc>
        <w:tc>
          <w:tcPr>
            <w:tcW w:w="3276" w:type="dxa"/>
          </w:tcPr>
          <w:p w14:paraId="234CF84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1A97E64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9C08E05" w14:textId="77777777" w:rsidR="00046316" w:rsidRDefault="00000000">
            <w:pPr>
              <w:pStyle w:val="Compact"/>
            </w:pPr>
            <w:hyperlink r:id="rId511">
              <w:r>
                <w:rPr>
                  <w:rStyle w:val="Hiperligao"/>
                </w:rPr>
                <w:t>https://www.museudafarmacia.pt</w:t>
              </w:r>
            </w:hyperlink>
          </w:p>
        </w:tc>
        <w:tc>
          <w:tcPr>
            <w:tcW w:w="3276" w:type="dxa"/>
          </w:tcPr>
          <w:p w14:paraId="1B1548D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7EE77AD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068FB0B" w14:textId="77777777" w:rsidR="00046316" w:rsidRDefault="00000000">
            <w:pPr>
              <w:pStyle w:val="Compact"/>
            </w:pPr>
            <w:hyperlink r:id="rId512">
              <w:r>
                <w:rPr>
                  <w:rStyle w:val="Hiperligao"/>
                </w:rPr>
                <w:t>https://www.museudamarioneta.pt</w:t>
              </w:r>
            </w:hyperlink>
          </w:p>
        </w:tc>
        <w:tc>
          <w:tcPr>
            <w:tcW w:w="3276" w:type="dxa"/>
          </w:tcPr>
          <w:p w14:paraId="6673AE0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5CFAA417"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160441A" w14:textId="77777777" w:rsidR="00046316" w:rsidRDefault="00000000">
            <w:pPr>
              <w:pStyle w:val="Compact"/>
            </w:pPr>
            <w:hyperlink r:id="rId513">
              <w:r>
                <w:rPr>
                  <w:rStyle w:val="Hiperligao"/>
                </w:rPr>
                <w:t>https://www.museuddiogodesousa.gov.pt</w:t>
              </w:r>
            </w:hyperlink>
          </w:p>
        </w:tc>
        <w:tc>
          <w:tcPr>
            <w:tcW w:w="3276" w:type="dxa"/>
          </w:tcPr>
          <w:p w14:paraId="352163B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78F6CF8B"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675ECEF" w14:textId="77777777" w:rsidR="00046316" w:rsidRDefault="00000000">
            <w:pPr>
              <w:pStyle w:val="Compact"/>
            </w:pPr>
            <w:hyperlink r:id="rId514">
              <w:r>
                <w:rPr>
                  <w:rStyle w:val="Hiperligao"/>
                </w:rPr>
                <w:t>https://www.museudemertola.pt</w:t>
              </w:r>
            </w:hyperlink>
          </w:p>
        </w:tc>
        <w:tc>
          <w:tcPr>
            <w:tcW w:w="3276" w:type="dxa"/>
          </w:tcPr>
          <w:p w14:paraId="450F59D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610B692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F84EF0C" w14:textId="77777777" w:rsidR="00046316" w:rsidRDefault="00000000">
            <w:pPr>
              <w:pStyle w:val="Compact"/>
            </w:pPr>
            <w:hyperlink r:id="rId515">
              <w:r>
                <w:rPr>
                  <w:rStyle w:val="Hiperligao"/>
                </w:rPr>
                <w:t>https://www.museudocarroelectrico.pt</w:t>
              </w:r>
            </w:hyperlink>
          </w:p>
        </w:tc>
        <w:tc>
          <w:tcPr>
            <w:tcW w:w="3276" w:type="dxa"/>
          </w:tcPr>
          <w:p w14:paraId="19D37A6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3DAB3C3D"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DCCFB2C" w14:textId="77777777" w:rsidR="00046316" w:rsidRDefault="00000000">
            <w:pPr>
              <w:pStyle w:val="Compact"/>
            </w:pPr>
            <w:hyperlink r:id="rId516">
              <w:r>
                <w:rPr>
                  <w:rStyle w:val="Hiperligao"/>
                </w:rPr>
                <w:t>https://www.museudodouro.pt</w:t>
              </w:r>
            </w:hyperlink>
          </w:p>
        </w:tc>
        <w:tc>
          <w:tcPr>
            <w:tcW w:w="3276" w:type="dxa"/>
          </w:tcPr>
          <w:p w14:paraId="0BCC74D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302AAA6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D32CBB8" w14:textId="77777777" w:rsidR="00046316" w:rsidRDefault="00000000">
            <w:pPr>
              <w:pStyle w:val="Compact"/>
            </w:pPr>
            <w:hyperlink r:id="rId517">
              <w:r>
                <w:rPr>
                  <w:rStyle w:val="Hiperligao"/>
                </w:rPr>
                <w:t>https://www.museudoouro.com</w:t>
              </w:r>
            </w:hyperlink>
          </w:p>
        </w:tc>
        <w:tc>
          <w:tcPr>
            <w:tcW w:w="3276" w:type="dxa"/>
          </w:tcPr>
          <w:p w14:paraId="50BE50B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12354A22"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FD94222" w14:textId="77777777" w:rsidR="00046316" w:rsidRDefault="00000000">
            <w:pPr>
              <w:pStyle w:val="Compact"/>
            </w:pPr>
            <w:hyperlink r:id="rId518">
              <w:r>
                <w:rPr>
                  <w:rStyle w:val="Hiperligao"/>
                </w:rPr>
                <w:t>https://www.museunacionalresistencialiberdade-peniche.gov.pt</w:t>
              </w:r>
            </w:hyperlink>
          </w:p>
        </w:tc>
        <w:tc>
          <w:tcPr>
            <w:tcW w:w="3276" w:type="dxa"/>
          </w:tcPr>
          <w:p w14:paraId="7CCAFC1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4C6BEE06"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169BD1D" w14:textId="77777777" w:rsidR="00046316" w:rsidRDefault="00000000">
            <w:pPr>
              <w:pStyle w:val="Compact"/>
            </w:pPr>
            <w:hyperlink r:id="rId519">
              <w:r>
                <w:rPr>
                  <w:rStyle w:val="Hiperligao"/>
                </w:rPr>
                <w:t>https://www.museuolaria.pt</w:t>
              </w:r>
            </w:hyperlink>
          </w:p>
        </w:tc>
        <w:tc>
          <w:tcPr>
            <w:tcW w:w="3276" w:type="dxa"/>
          </w:tcPr>
          <w:p w14:paraId="7088D54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01B54D14"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3972A2E" w14:textId="77777777" w:rsidR="00046316" w:rsidRDefault="00000000">
            <w:pPr>
              <w:pStyle w:val="Compact"/>
            </w:pPr>
            <w:hyperlink r:id="rId520">
              <w:r>
                <w:rPr>
                  <w:rStyle w:val="Hiperligao"/>
                </w:rPr>
                <w:t>https://www.museupioxii.pt</w:t>
              </w:r>
            </w:hyperlink>
          </w:p>
        </w:tc>
        <w:tc>
          <w:tcPr>
            <w:tcW w:w="3276" w:type="dxa"/>
          </w:tcPr>
          <w:p w14:paraId="393A03E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694D6F6B"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35AB1AA" w14:textId="77777777" w:rsidR="00046316" w:rsidRDefault="00000000">
            <w:pPr>
              <w:pStyle w:val="Compact"/>
            </w:pPr>
            <w:hyperlink r:id="rId521">
              <w:r>
                <w:rPr>
                  <w:rStyle w:val="Hiperligao"/>
                </w:rPr>
                <w:t>https://www.museuregionaldebeja.pt</w:t>
              </w:r>
            </w:hyperlink>
          </w:p>
        </w:tc>
        <w:tc>
          <w:tcPr>
            <w:tcW w:w="3276" w:type="dxa"/>
          </w:tcPr>
          <w:p w14:paraId="695E7F7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73A34FC2"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AB83EA0" w14:textId="77777777" w:rsidR="00046316" w:rsidRDefault="00000000">
            <w:pPr>
              <w:pStyle w:val="Compact"/>
            </w:pPr>
            <w:hyperlink r:id="rId522">
              <w:r>
                <w:rPr>
                  <w:rStyle w:val="Hiperligao"/>
                </w:rPr>
                <w:t>https://www.museuterrademiranda.gov.pt</w:t>
              </w:r>
            </w:hyperlink>
          </w:p>
        </w:tc>
        <w:tc>
          <w:tcPr>
            <w:tcW w:w="3276" w:type="dxa"/>
          </w:tcPr>
          <w:p w14:paraId="6947696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0097503D"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B37C048" w14:textId="77777777" w:rsidR="00046316" w:rsidRDefault="00000000">
            <w:pPr>
              <w:pStyle w:val="Compact"/>
            </w:pPr>
            <w:hyperlink r:id="rId523">
              <w:r>
                <w:rPr>
                  <w:rStyle w:val="Hiperligao"/>
                </w:rPr>
                <w:t>https://www.parquesdesintra.pt</w:t>
              </w:r>
            </w:hyperlink>
          </w:p>
        </w:tc>
        <w:tc>
          <w:tcPr>
            <w:tcW w:w="3276" w:type="dxa"/>
          </w:tcPr>
          <w:p w14:paraId="04D87F4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794BD0A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7EDE34A" w14:textId="77777777" w:rsidR="00046316" w:rsidRDefault="00000000">
            <w:pPr>
              <w:pStyle w:val="Compact"/>
            </w:pPr>
            <w:hyperlink r:id="rId524">
              <w:r>
                <w:rPr>
                  <w:rStyle w:val="Hiperligao"/>
                </w:rPr>
                <w:t>https://www.acapo.pt/</w:t>
              </w:r>
            </w:hyperlink>
          </w:p>
        </w:tc>
        <w:tc>
          <w:tcPr>
            <w:tcW w:w="3276" w:type="dxa"/>
          </w:tcPr>
          <w:p w14:paraId="0C35716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0FF4C14E"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C90BA3C" w14:textId="77777777" w:rsidR="00046316" w:rsidRDefault="00000000">
            <w:pPr>
              <w:pStyle w:val="Compact"/>
            </w:pPr>
            <w:hyperlink r:id="rId525">
              <w:r>
                <w:rPr>
                  <w:rStyle w:val="Hiperligao"/>
                </w:rPr>
                <w:t>https://www.apcl.org.pt/</w:t>
              </w:r>
            </w:hyperlink>
          </w:p>
        </w:tc>
        <w:tc>
          <w:tcPr>
            <w:tcW w:w="3276" w:type="dxa"/>
          </w:tcPr>
          <w:p w14:paraId="07457DB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3F0DE8DE"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BA88F6C" w14:textId="77777777" w:rsidR="00046316" w:rsidRDefault="00000000">
            <w:pPr>
              <w:pStyle w:val="Compact"/>
            </w:pPr>
            <w:hyperlink r:id="rId526">
              <w:r>
                <w:rPr>
                  <w:rStyle w:val="Hiperligao"/>
                </w:rPr>
                <w:t>https://www.apd.org.pt/</w:t>
              </w:r>
            </w:hyperlink>
          </w:p>
        </w:tc>
        <w:tc>
          <w:tcPr>
            <w:tcW w:w="3276" w:type="dxa"/>
          </w:tcPr>
          <w:p w14:paraId="4C93040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5A38EC52"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3AB5735" w14:textId="77777777" w:rsidR="00046316" w:rsidRDefault="00000000">
            <w:pPr>
              <w:pStyle w:val="Compact"/>
            </w:pPr>
            <w:hyperlink r:id="rId527">
              <w:r>
                <w:rPr>
                  <w:rStyle w:val="Hiperligao"/>
                </w:rPr>
                <w:t>https://apela.pt/</w:t>
              </w:r>
            </w:hyperlink>
          </w:p>
        </w:tc>
        <w:tc>
          <w:tcPr>
            <w:tcW w:w="3276" w:type="dxa"/>
          </w:tcPr>
          <w:p w14:paraId="2F3D357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26C651D1"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4CEFAAD" w14:textId="77777777" w:rsidR="00046316" w:rsidRDefault="00000000">
            <w:pPr>
              <w:pStyle w:val="Compact"/>
            </w:pPr>
            <w:hyperlink r:id="rId528">
              <w:r>
                <w:rPr>
                  <w:rStyle w:val="Hiperligao"/>
                </w:rPr>
                <w:t>https://apn.pt/</w:t>
              </w:r>
            </w:hyperlink>
          </w:p>
        </w:tc>
        <w:tc>
          <w:tcPr>
            <w:tcW w:w="3276" w:type="dxa"/>
          </w:tcPr>
          <w:p w14:paraId="2373A67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45BD924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13D7AF2" w14:textId="77777777" w:rsidR="00046316" w:rsidRDefault="00000000">
            <w:pPr>
              <w:pStyle w:val="Compact"/>
            </w:pPr>
            <w:hyperlink r:id="rId529">
              <w:r>
                <w:rPr>
                  <w:rStyle w:val="Hiperligao"/>
                </w:rPr>
                <w:t>https://appacdm-lisboa.pt/</w:t>
              </w:r>
            </w:hyperlink>
          </w:p>
        </w:tc>
        <w:tc>
          <w:tcPr>
            <w:tcW w:w="3276" w:type="dxa"/>
          </w:tcPr>
          <w:p w14:paraId="4EA25C5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69CE4DB1"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4A1A6BB" w14:textId="77777777" w:rsidR="00046316" w:rsidRDefault="00000000">
            <w:pPr>
              <w:pStyle w:val="Compact"/>
            </w:pPr>
            <w:hyperlink r:id="rId530">
              <w:r>
                <w:rPr>
                  <w:rStyle w:val="Hiperligao"/>
                </w:rPr>
                <w:t>https://www.appacdmporto.com/</w:t>
              </w:r>
            </w:hyperlink>
          </w:p>
        </w:tc>
        <w:tc>
          <w:tcPr>
            <w:tcW w:w="3276" w:type="dxa"/>
          </w:tcPr>
          <w:p w14:paraId="18860DD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4663F427"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A8775EA" w14:textId="77777777" w:rsidR="00046316" w:rsidRDefault="00000000">
            <w:pPr>
              <w:pStyle w:val="Compact"/>
            </w:pPr>
            <w:hyperlink r:id="rId531">
              <w:r>
                <w:rPr>
                  <w:rStyle w:val="Hiperligao"/>
                </w:rPr>
                <w:t>https://www.appda-lisboa.org.pt/</w:t>
              </w:r>
            </w:hyperlink>
          </w:p>
        </w:tc>
        <w:tc>
          <w:tcPr>
            <w:tcW w:w="3276" w:type="dxa"/>
          </w:tcPr>
          <w:p w14:paraId="29C35A1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75FC4767"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39A672B" w14:textId="77777777" w:rsidR="00046316" w:rsidRDefault="00000000">
            <w:pPr>
              <w:pStyle w:val="Compact"/>
            </w:pPr>
            <w:hyperlink r:id="rId532">
              <w:r>
                <w:rPr>
                  <w:rStyle w:val="Hiperligao"/>
                </w:rPr>
                <w:t>https://apsurdos.org.pt/</w:t>
              </w:r>
            </w:hyperlink>
          </w:p>
        </w:tc>
        <w:tc>
          <w:tcPr>
            <w:tcW w:w="3276" w:type="dxa"/>
          </w:tcPr>
          <w:p w14:paraId="55749EC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453FC64D"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A4C3812" w14:textId="77777777" w:rsidR="00046316" w:rsidRDefault="00000000">
            <w:pPr>
              <w:pStyle w:val="Compact"/>
            </w:pPr>
            <w:hyperlink r:id="rId533">
              <w:r>
                <w:rPr>
                  <w:rStyle w:val="Hiperligao"/>
                </w:rPr>
                <w:t>https://arcil.org.pt</w:t>
              </w:r>
            </w:hyperlink>
          </w:p>
        </w:tc>
        <w:tc>
          <w:tcPr>
            <w:tcW w:w="3276" w:type="dxa"/>
          </w:tcPr>
          <w:p w14:paraId="090FFBE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6118F2C1"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AA75BB4" w14:textId="77777777" w:rsidR="00046316" w:rsidRDefault="00000000">
            <w:pPr>
              <w:pStyle w:val="Compact"/>
            </w:pPr>
            <w:hyperlink r:id="rId534">
              <w:r>
                <w:rPr>
                  <w:rStyle w:val="Hiperligao"/>
                </w:rPr>
                <w:t>http://www.pcand.pt</w:t>
              </w:r>
            </w:hyperlink>
          </w:p>
        </w:tc>
        <w:tc>
          <w:tcPr>
            <w:tcW w:w="3276" w:type="dxa"/>
          </w:tcPr>
          <w:p w14:paraId="4175D92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4A71F23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525AF6E" w14:textId="77777777" w:rsidR="00046316" w:rsidRDefault="00000000">
            <w:pPr>
              <w:pStyle w:val="Compact"/>
            </w:pPr>
            <w:hyperlink r:id="rId535">
              <w:r>
                <w:rPr>
                  <w:rStyle w:val="Hiperligao"/>
                </w:rPr>
                <w:t>https://www.pluralesingular.pt</w:t>
              </w:r>
            </w:hyperlink>
          </w:p>
        </w:tc>
        <w:tc>
          <w:tcPr>
            <w:tcW w:w="3276" w:type="dxa"/>
          </w:tcPr>
          <w:p w14:paraId="61C7D63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2F83358D"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06619F3" w14:textId="77777777" w:rsidR="00046316" w:rsidRDefault="00000000">
            <w:pPr>
              <w:pStyle w:val="Compact"/>
            </w:pPr>
            <w:hyperlink r:id="rId536">
              <w:r>
                <w:rPr>
                  <w:rStyle w:val="Hiperligao"/>
                </w:rPr>
                <w:t>http://www.apedv.org.pt</w:t>
              </w:r>
            </w:hyperlink>
          </w:p>
        </w:tc>
        <w:tc>
          <w:tcPr>
            <w:tcW w:w="3276" w:type="dxa"/>
          </w:tcPr>
          <w:p w14:paraId="37FE3D5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147E044C"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7AA35FE" w14:textId="77777777" w:rsidR="00046316" w:rsidRDefault="00000000">
            <w:pPr>
              <w:pStyle w:val="Compact"/>
            </w:pPr>
            <w:hyperlink r:id="rId537">
              <w:r>
                <w:rPr>
                  <w:rStyle w:val="Hiperligao"/>
                </w:rPr>
                <w:t>https://www.rumoavida.pt</w:t>
              </w:r>
            </w:hyperlink>
          </w:p>
        </w:tc>
        <w:tc>
          <w:tcPr>
            <w:tcW w:w="3276" w:type="dxa"/>
          </w:tcPr>
          <w:p w14:paraId="37E62DF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04962466"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177877D" w14:textId="77777777" w:rsidR="00046316" w:rsidRDefault="00000000">
            <w:pPr>
              <w:pStyle w:val="Compact"/>
            </w:pPr>
            <w:hyperlink r:id="rId538">
              <w:r>
                <w:rPr>
                  <w:rStyle w:val="Hiperligao"/>
                </w:rPr>
                <w:t>http://www.unicrisano.pt</w:t>
              </w:r>
            </w:hyperlink>
          </w:p>
        </w:tc>
        <w:tc>
          <w:tcPr>
            <w:tcW w:w="3276" w:type="dxa"/>
          </w:tcPr>
          <w:p w14:paraId="2195A2E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4EF354DD"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EFF194D" w14:textId="77777777" w:rsidR="00046316" w:rsidRDefault="00000000">
            <w:pPr>
              <w:pStyle w:val="Compact"/>
            </w:pPr>
            <w:hyperlink r:id="rId539">
              <w:r>
                <w:rPr>
                  <w:rStyle w:val="Hiperligao"/>
                </w:rPr>
                <w:t>https://vilacomvida.pt</w:t>
              </w:r>
            </w:hyperlink>
          </w:p>
        </w:tc>
        <w:tc>
          <w:tcPr>
            <w:tcW w:w="3276" w:type="dxa"/>
          </w:tcPr>
          <w:p w14:paraId="6B7A53F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475B8ABF"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80B7621" w14:textId="77777777" w:rsidR="00046316" w:rsidRDefault="00000000">
            <w:pPr>
              <w:pStyle w:val="Compact"/>
            </w:pPr>
            <w:hyperlink r:id="rId540">
              <w:r>
                <w:rPr>
                  <w:rStyle w:val="Hiperligao"/>
                </w:rPr>
                <w:t>https://aac-cb.wixsite.com/apoioacrianca</w:t>
              </w:r>
            </w:hyperlink>
          </w:p>
        </w:tc>
        <w:tc>
          <w:tcPr>
            <w:tcW w:w="3276" w:type="dxa"/>
          </w:tcPr>
          <w:p w14:paraId="1ABFB3A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7CF0761C"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DE69802" w14:textId="77777777" w:rsidR="00046316" w:rsidRDefault="00000000">
            <w:pPr>
              <w:pStyle w:val="Compact"/>
            </w:pPr>
            <w:hyperlink r:id="rId541">
              <w:r>
                <w:rPr>
                  <w:rStyle w:val="Hiperligao"/>
                </w:rPr>
                <w:t>https://aadvdb.pt</w:t>
              </w:r>
            </w:hyperlink>
          </w:p>
        </w:tc>
        <w:tc>
          <w:tcPr>
            <w:tcW w:w="3276" w:type="dxa"/>
          </w:tcPr>
          <w:p w14:paraId="3262374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7819E497"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FF01B04" w14:textId="77777777" w:rsidR="00046316" w:rsidRDefault="00000000">
            <w:pPr>
              <w:pStyle w:val="Compact"/>
            </w:pPr>
            <w:hyperlink r:id="rId542">
              <w:r>
                <w:rPr>
                  <w:rStyle w:val="Hiperligao"/>
                </w:rPr>
                <w:t>https://adada.pt</w:t>
              </w:r>
            </w:hyperlink>
          </w:p>
        </w:tc>
        <w:tc>
          <w:tcPr>
            <w:tcW w:w="3276" w:type="dxa"/>
          </w:tcPr>
          <w:p w14:paraId="2949324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3B3E71D6"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4637429" w14:textId="77777777" w:rsidR="00046316" w:rsidRDefault="00000000">
            <w:pPr>
              <w:pStyle w:val="Compact"/>
            </w:pPr>
            <w:hyperlink r:id="rId543">
              <w:r>
                <w:rPr>
                  <w:rStyle w:val="Hiperligao"/>
                </w:rPr>
                <w:t>https://www.afua.pt</w:t>
              </w:r>
            </w:hyperlink>
          </w:p>
        </w:tc>
        <w:tc>
          <w:tcPr>
            <w:tcW w:w="3276" w:type="dxa"/>
          </w:tcPr>
          <w:p w14:paraId="466C13B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486E0C62"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5A1E459" w14:textId="77777777" w:rsidR="00046316" w:rsidRDefault="00000000">
            <w:pPr>
              <w:pStyle w:val="Compact"/>
            </w:pPr>
            <w:hyperlink r:id="rId544">
              <w:r>
                <w:rPr>
                  <w:rStyle w:val="Hiperligao"/>
                </w:rPr>
                <w:t>https://alzheimerportugal.org</w:t>
              </w:r>
            </w:hyperlink>
          </w:p>
        </w:tc>
        <w:tc>
          <w:tcPr>
            <w:tcW w:w="3276" w:type="dxa"/>
          </w:tcPr>
          <w:p w14:paraId="0EC220B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5547F23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0DDE7C3" w14:textId="77777777" w:rsidR="00046316" w:rsidRDefault="00000000">
            <w:pPr>
              <w:pStyle w:val="Compact"/>
            </w:pPr>
            <w:hyperlink r:id="rId545">
              <w:r>
                <w:rPr>
                  <w:rStyle w:val="Hiperligao"/>
                </w:rPr>
                <w:t>https://apav.pt/apav_v3/index.php/pt/</w:t>
              </w:r>
            </w:hyperlink>
          </w:p>
        </w:tc>
        <w:tc>
          <w:tcPr>
            <w:tcW w:w="3276" w:type="dxa"/>
          </w:tcPr>
          <w:p w14:paraId="1C110DB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477874B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423B518" w14:textId="77777777" w:rsidR="00046316" w:rsidRDefault="00000000">
            <w:pPr>
              <w:pStyle w:val="Compact"/>
            </w:pPr>
            <w:hyperlink r:id="rId546">
              <w:r>
                <w:rPr>
                  <w:rStyle w:val="Hiperligao"/>
                </w:rPr>
                <w:t>https://apcvc.pt</w:t>
              </w:r>
            </w:hyperlink>
          </w:p>
        </w:tc>
        <w:tc>
          <w:tcPr>
            <w:tcW w:w="3276" w:type="dxa"/>
          </w:tcPr>
          <w:p w14:paraId="28E72B6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59B83C4C"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3228511" w14:textId="77777777" w:rsidR="00046316" w:rsidRDefault="00000000">
            <w:pPr>
              <w:pStyle w:val="Compact"/>
            </w:pPr>
            <w:hyperlink r:id="rId547">
              <w:r>
                <w:rPr>
                  <w:rStyle w:val="Hiperligao"/>
                </w:rPr>
                <w:t>https://www.apercim.pt/</w:t>
              </w:r>
            </w:hyperlink>
          </w:p>
        </w:tc>
        <w:tc>
          <w:tcPr>
            <w:tcW w:w="3276" w:type="dxa"/>
          </w:tcPr>
          <w:p w14:paraId="0E57CF4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49F038B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BEE1777" w14:textId="77777777" w:rsidR="00046316" w:rsidRDefault="00000000">
            <w:pPr>
              <w:pStyle w:val="Compact"/>
            </w:pPr>
            <w:hyperlink r:id="rId548">
              <w:r>
                <w:rPr>
                  <w:rStyle w:val="Hiperligao"/>
                </w:rPr>
                <w:t>https://appacdm-figfoz.com</w:t>
              </w:r>
            </w:hyperlink>
          </w:p>
        </w:tc>
        <w:tc>
          <w:tcPr>
            <w:tcW w:w="3276" w:type="dxa"/>
          </w:tcPr>
          <w:p w14:paraId="4806DA4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398807FA"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FBCD8C4" w14:textId="77777777" w:rsidR="00046316" w:rsidRDefault="00000000">
            <w:pPr>
              <w:pStyle w:val="Compact"/>
            </w:pPr>
            <w:hyperlink r:id="rId549">
              <w:r>
                <w:rPr>
                  <w:rStyle w:val="Hiperligao"/>
                </w:rPr>
                <w:t>https://appacdm-mirandela.com</w:t>
              </w:r>
            </w:hyperlink>
          </w:p>
        </w:tc>
        <w:tc>
          <w:tcPr>
            <w:tcW w:w="3276" w:type="dxa"/>
          </w:tcPr>
          <w:p w14:paraId="2AD49C9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488E99F1"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2A6C15C" w14:textId="77777777" w:rsidR="00046316" w:rsidRDefault="00000000">
            <w:pPr>
              <w:pStyle w:val="Compact"/>
            </w:pPr>
            <w:hyperlink r:id="rId550">
              <w:r>
                <w:rPr>
                  <w:rStyle w:val="Hiperligao"/>
                </w:rPr>
                <w:t>https://aslcascais.wixsite.com/bem-vindo</w:t>
              </w:r>
            </w:hyperlink>
          </w:p>
        </w:tc>
        <w:tc>
          <w:tcPr>
            <w:tcW w:w="3276" w:type="dxa"/>
          </w:tcPr>
          <w:p w14:paraId="4254C17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3CCDB04D"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1B496BB" w14:textId="77777777" w:rsidR="00046316" w:rsidRDefault="00000000">
            <w:pPr>
              <w:pStyle w:val="Compact"/>
            </w:pPr>
            <w:hyperlink r:id="rId551">
              <w:r>
                <w:rPr>
                  <w:rStyle w:val="Hiperligao"/>
                </w:rPr>
                <w:t>https://associacaojorgepina.pt</w:t>
              </w:r>
            </w:hyperlink>
          </w:p>
        </w:tc>
        <w:tc>
          <w:tcPr>
            <w:tcW w:w="3276" w:type="dxa"/>
          </w:tcPr>
          <w:p w14:paraId="2807582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7FB36EAB"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9F15589" w14:textId="77777777" w:rsidR="00046316" w:rsidRDefault="00000000">
            <w:pPr>
              <w:pStyle w:val="Compact"/>
            </w:pPr>
            <w:hyperlink r:id="rId552">
              <w:r>
                <w:rPr>
                  <w:rStyle w:val="Hiperligao"/>
                </w:rPr>
                <w:t>https://cedema.org.pt</w:t>
              </w:r>
            </w:hyperlink>
          </w:p>
        </w:tc>
        <w:tc>
          <w:tcPr>
            <w:tcW w:w="3276" w:type="dxa"/>
          </w:tcPr>
          <w:p w14:paraId="7A6B414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03E62F4A"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1A99354" w14:textId="77777777" w:rsidR="00046316" w:rsidRDefault="00000000">
            <w:pPr>
              <w:pStyle w:val="Compact"/>
            </w:pPr>
            <w:hyperlink r:id="rId553">
              <w:r>
                <w:rPr>
                  <w:rStyle w:val="Hiperligao"/>
                </w:rPr>
                <w:t>https://cercigui.pt</w:t>
              </w:r>
            </w:hyperlink>
          </w:p>
        </w:tc>
        <w:tc>
          <w:tcPr>
            <w:tcW w:w="3276" w:type="dxa"/>
          </w:tcPr>
          <w:p w14:paraId="0185C51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098A851A"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0B0E501" w14:textId="77777777" w:rsidR="00046316" w:rsidRDefault="00000000">
            <w:pPr>
              <w:pStyle w:val="Compact"/>
            </w:pPr>
            <w:hyperlink r:id="rId554">
              <w:r>
                <w:rPr>
                  <w:rStyle w:val="Hiperligao"/>
                </w:rPr>
                <w:t>https://cnod.pt</w:t>
              </w:r>
            </w:hyperlink>
          </w:p>
        </w:tc>
        <w:tc>
          <w:tcPr>
            <w:tcW w:w="3276" w:type="dxa"/>
          </w:tcPr>
          <w:p w14:paraId="0D4E226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0D57E247"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220F0B4" w14:textId="77777777" w:rsidR="00046316" w:rsidRDefault="00000000">
            <w:pPr>
              <w:pStyle w:val="Compact"/>
            </w:pPr>
            <w:hyperlink r:id="rId555">
              <w:r>
                <w:rPr>
                  <w:rStyle w:val="Hiperligao"/>
                </w:rPr>
                <w:t>https://www.dommaior.pt</w:t>
              </w:r>
            </w:hyperlink>
          </w:p>
        </w:tc>
        <w:tc>
          <w:tcPr>
            <w:tcW w:w="3276" w:type="dxa"/>
          </w:tcPr>
          <w:p w14:paraId="64BEF8B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6D0946A6"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F908785" w14:textId="77777777" w:rsidR="00046316" w:rsidRDefault="00000000">
            <w:pPr>
              <w:pStyle w:val="Compact"/>
            </w:pPr>
            <w:hyperlink r:id="rId556">
              <w:r>
                <w:rPr>
                  <w:rStyle w:val="Hiperligao"/>
                </w:rPr>
                <w:t>https://existir.org.pt</w:t>
              </w:r>
            </w:hyperlink>
          </w:p>
        </w:tc>
        <w:tc>
          <w:tcPr>
            <w:tcW w:w="3276" w:type="dxa"/>
          </w:tcPr>
          <w:p w14:paraId="66ABEF5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0D1F2D0B"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7E8460B" w14:textId="77777777" w:rsidR="00046316" w:rsidRDefault="00000000">
            <w:pPr>
              <w:pStyle w:val="Compact"/>
            </w:pPr>
            <w:hyperlink r:id="rId557">
              <w:r>
                <w:rPr>
                  <w:rStyle w:val="Hiperligao"/>
                </w:rPr>
                <w:t>https://fedra.pt</w:t>
              </w:r>
            </w:hyperlink>
          </w:p>
        </w:tc>
        <w:tc>
          <w:tcPr>
            <w:tcW w:w="3276" w:type="dxa"/>
          </w:tcPr>
          <w:p w14:paraId="44D3D1A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0F8E41A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00FC103" w14:textId="77777777" w:rsidR="00046316" w:rsidRDefault="00000000">
            <w:pPr>
              <w:pStyle w:val="Compact"/>
            </w:pPr>
            <w:hyperlink r:id="rId558">
              <w:r>
                <w:rPr>
                  <w:rStyle w:val="Hiperligao"/>
                </w:rPr>
                <w:t>https://fpasurdos.pt</w:t>
              </w:r>
            </w:hyperlink>
          </w:p>
        </w:tc>
        <w:tc>
          <w:tcPr>
            <w:tcW w:w="3276" w:type="dxa"/>
          </w:tcPr>
          <w:p w14:paraId="776C448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2C0770DE"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F7A1503" w14:textId="77777777" w:rsidR="00046316" w:rsidRDefault="00000000">
            <w:pPr>
              <w:pStyle w:val="Compact"/>
            </w:pPr>
            <w:hyperlink r:id="rId559">
              <w:r>
                <w:rPr>
                  <w:rStyle w:val="Hiperligao"/>
                </w:rPr>
                <w:t>https://irisinclusiva.pt</w:t>
              </w:r>
            </w:hyperlink>
          </w:p>
        </w:tc>
        <w:tc>
          <w:tcPr>
            <w:tcW w:w="3276" w:type="dxa"/>
          </w:tcPr>
          <w:p w14:paraId="6984F06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2111132E"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481B922" w14:textId="77777777" w:rsidR="00046316" w:rsidRDefault="00000000">
            <w:pPr>
              <w:pStyle w:val="Compact"/>
            </w:pPr>
            <w:hyperlink r:id="rId560">
              <w:r>
                <w:rPr>
                  <w:rStyle w:val="Hiperligao"/>
                </w:rPr>
                <w:t>https://paisemrede.pt</w:t>
              </w:r>
            </w:hyperlink>
          </w:p>
        </w:tc>
        <w:tc>
          <w:tcPr>
            <w:tcW w:w="3276" w:type="dxa"/>
          </w:tcPr>
          <w:p w14:paraId="6FA827F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49496E64"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719A241" w14:textId="77777777" w:rsidR="00046316" w:rsidRDefault="00000000">
            <w:pPr>
              <w:pStyle w:val="Compact"/>
            </w:pPr>
            <w:hyperlink r:id="rId561">
              <w:r>
                <w:rPr>
                  <w:rStyle w:val="Hiperligao"/>
                </w:rPr>
                <w:t>https://paralisiacerebral.pt</w:t>
              </w:r>
            </w:hyperlink>
          </w:p>
        </w:tc>
        <w:tc>
          <w:tcPr>
            <w:tcW w:w="3276" w:type="dxa"/>
          </w:tcPr>
          <w:p w14:paraId="1D72699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46F044A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11CD66F" w14:textId="77777777" w:rsidR="00046316" w:rsidRDefault="00000000">
            <w:pPr>
              <w:pStyle w:val="Compact"/>
            </w:pPr>
            <w:hyperlink r:id="rId562">
              <w:r>
                <w:rPr>
                  <w:rStyle w:val="Hiperligao"/>
                </w:rPr>
                <w:t>https://semear.pt</w:t>
              </w:r>
            </w:hyperlink>
          </w:p>
        </w:tc>
        <w:tc>
          <w:tcPr>
            <w:tcW w:w="3276" w:type="dxa"/>
          </w:tcPr>
          <w:p w14:paraId="6A5B2D9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19E85B00"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A86BC39" w14:textId="77777777" w:rsidR="00046316" w:rsidRDefault="00000000">
            <w:pPr>
              <w:pStyle w:val="Compact"/>
            </w:pPr>
            <w:hyperlink r:id="rId563">
              <w:r>
                <w:rPr>
                  <w:rStyle w:val="Hiperligao"/>
                </w:rPr>
                <w:t>https://www.crit.pt</w:t>
              </w:r>
            </w:hyperlink>
          </w:p>
        </w:tc>
        <w:tc>
          <w:tcPr>
            <w:tcW w:w="3276" w:type="dxa"/>
          </w:tcPr>
          <w:p w14:paraId="6DEF8C5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355BD7AA"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1F7BDAF" w14:textId="77777777" w:rsidR="00046316" w:rsidRDefault="00000000">
            <w:pPr>
              <w:pStyle w:val="Compact"/>
            </w:pPr>
            <w:hyperlink r:id="rId564">
              <w:r>
                <w:rPr>
                  <w:rStyle w:val="Hiperligao"/>
                </w:rPr>
                <w:t>https://aapacdm.com</w:t>
              </w:r>
            </w:hyperlink>
          </w:p>
        </w:tc>
        <w:tc>
          <w:tcPr>
            <w:tcW w:w="3276" w:type="dxa"/>
          </w:tcPr>
          <w:p w14:paraId="18349C4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7058DA5E"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F6D6203" w14:textId="77777777" w:rsidR="00046316" w:rsidRDefault="00000000">
            <w:pPr>
              <w:pStyle w:val="Compact"/>
            </w:pPr>
            <w:hyperlink r:id="rId565">
              <w:r>
                <w:rPr>
                  <w:rStyle w:val="Hiperligao"/>
                </w:rPr>
                <w:t>https://www.admestrela.pt</w:t>
              </w:r>
            </w:hyperlink>
          </w:p>
        </w:tc>
        <w:tc>
          <w:tcPr>
            <w:tcW w:w="3276" w:type="dxa"/>
          </w:tcPr>
          <w:p w14:paraId="4255CAF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54C5CC5E"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BBE4A87" w14:textId="77777777" w:rsidR="00046316" w:rsidRDefault="00000000">
            <w:pPr>
              <w:pStyle w:val="Compact"/>
            </w:pPr>
            <w:hyperlink r:id="rId566">
              <w:r>
                <w:rPr>
                  <w:rStyle w:val="Hiperligao"/>
                </w:rPr>
                <w:t>https://afacidase.pt</w:t>
              </w:r>
            </w:hyperlink>
          </w:p>
        </w:tc>
        <w:tc>
          <w:tcPr>
            <w:tcW w:w="3276" w:type="dxa"/>
          </w:tcPr>
          <w:p w14:paraId="6E3DD29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60F57064"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33E0B63" w14:textId="77777777" w:rsidR="00046316" w:rsidRDefault="00000000">
            <w:pPr>
              <w:pStyle w:val="Compact"/>
            </w:pPr>
            <w:hyperlink r:id="rId567">
              <w:r>
                <w:rPr>
                  <w:rStyle w:val="Hiperligao"/>
                </w:rPr>
                <w:t>https://www.andai.org.pt</w:t>
              </w:r>
            </w:hyperlink>
          </w:p>
        </w:tc>
        <w:tc>
          <w:tcPr>
            <w:tcW w:w="3276" w:type="dxa"/>
          </w:tcPr>
          <w:p w14:paraId="3E47BB9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4E5EC2FA"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2E59DEB" w14:textId="77777777" w:rsidR="00046316" w:rsidRDefault="00000000">
            <w:pPr>
              <w:pStyle w:val="Compact"/>
            </w:pPr>
            <w:hyperlink r:id="rId568">
              <w:r>
                <w:rPr>
                  <w:rStyle w:val="Hiperligao"/>
                </w:rPr>
                <w:t>https://www.andst.pt</w:t>
              </w:r>
            </w:hyperlink>
          </w:p>
        </w:tc>
        <w:tc>
          <w:tcPr>
            <w:tcW w:w="3276" w:type="dxa"/>
          </w:tcPr>
          <w:p w14:paraId="7DE8284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79C86BE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46AC2DE" w14:textId="77777777" w:rsidR="00046316" w:rsidRDefault="00000000">
            <w:pPr>
              <w:pStyle w:val="Compact"/>
            </w:pPr>
            <w:hyperlink r:id="rId569">
              <w:r>
                <w:rPr>
                  <w:rStyle w:val="Hiperligao"/>
                </w:rPr>
                <w:t>https://www.anpar.pt</w:t>
              </w:r>
            </w:hyperlink>
          </w:p>
        </w:tc>
        <w:tc>
          <w:tcPr>
            <w:tcW w:w="3276" w:type="dxa"/>
          </w:tcPr>
          <w:p w14:paraId="2EC2948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3F608131"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8E1A3D1" w14:textId="77777777" w:rsidR="00046316" w:rsidRDefault="00000000">
            <w:pPr>
              <w:pStyle w:val="Compact"/>
            </w:pPr>
            <w:hyperlink r:id="rId570">
              <w:r>
                <w:rPr>
                  <w:rStyle w:val="Hiperligao"/>
                </w:rPr>
                <w:t>https://www.apir.org.pt</w:t>
              </w:r>
            </w:hyperlink>
          </w:p>
        </w:tc>
        <w:tc>
          <w:tcPr>
            <w:tcW w:w="3276" w:type="dxa"/>
          </w:tcPr>
          <w:p w14:paraId="2356434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763675BB"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44912AF" w14:textId="77777777" w:rsidR="00046316" w:rsidRDefault="00000000">
            <w:pPr>
              <w:pStyle w:val="Compact"/>
            </w:pPr>
            <w:hyperlink r:id="rId571">
              <w:r>
                <w:rPr>
                  <w:rStyle w:val="Hiperligao"/>
                </w:rPr>
                <w:t>https://www.appacdmanadia.pt</w:t>
              </w:r>
            </w:hyperlink>
          </w:p>
        </w:tc>
        <w:tc>
          <w:tcPr>
            <w:tcW w:w="3276" w:type="dxa"/>
          </w:tcPr>
          <w:p w14:paraId="325EB44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08CECF87"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24F8FC1" w14:textId="77777777" w:rsidR="00046316" w:rsidRDefault="00000000">
            <w:pPr>
              <w:pStyle w:val="Compact"/>
            </w:pPr>
            <w:hyperlink r:id="rId572">
              <w:r>
                <w:rPr>
                  <w:rStyle w:val="Hiperligao"/>
                </w:rPr>
                <w:t>https://www.appacdmmaia.org</w:t>
              </w:r>
            </w:hyperlink>
          </w:p>
        </w:tc>
        <w:tc>
          <w:tcPr>
            <w:tcW w:w="3276" w:type="dxa"/>
          </w:tcPr>
          <w:p w14:paraId="614AACA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5835816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0FC1263" w14:textId="77777777" w:rsidR="00046316" w:rsidRDefault="00000000">
            <w:pPr>
              <w:pStyle w:val="Compact"/>
            </w:pPr>
            <w:hyperlink r:id="rId573">
              <w:r>
                <w:rPr>
                  <w:rStyle w:val="Hiperligao"/>
                </w:rPr>
                <w:t>https://appc-faro.org.pt</w:t>
              </w:r>
            </w:hyperlink>
          </w:p>
        </w:tc>
        <w:tc>
          <w:tcPr>
            <w:tcW w:w="3276" w:type="dxa"/>
          </w:tcPr>
          <w:p w14:paraId="615A171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442F274E"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7B18DB5" w14:textId="77777777" w:rsidR="00046316" w:rsidRDefault="00000000">
            <w:pPr>
              <w:pStyle w:val="Compact"/>
            </w:pPr>
            <w:hyperlink r:id="rId574">
              <w:r>
                <w:rPr>
                  <w:rStyle w:val="Hiperligao"/>
                </w:rPr>
                <w:t>https://www.appcleiria.pt</w:t>
              </w:r>
            </w:hyperlink>
          </w:p>
        </w:tc>
        <w:tc>
          <w:tcPr>
            <w:tcW w:w="3276" w:type="dxa"/>
          </w:tcPr>
          <w:p w14:paraId="11960AF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16F1BA9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003AE0E" w14:textId="77777777" w:rsidR="00046316" w:rsidRDefault="00000000">
            <w:pPr>
              <w:pStyle w:val="Compact"/>
            </w:pPr>
            <w:hyperlink r:id="rId575">
              <w:r>
                <w:rPr>
                  <w:rStyle w:val="Hiperligao"/>
                </w:rPr>
                <w:t>https://www.appdaviseu.com</w:t>
              </w:r>
            </w:hyperlink>
          </w:p>
        </w:tc>
        <w:tc>
          <w:tcPr>
            <w:tcW w:w="3276" w:type="dxa"/>
          </w:tcPr>
          <w:p w14:paraId="08393D4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2D7AE78E"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2902A37" w14:textId="77777777" w:rsidR="00046316" w:rsidRDefault="00000000">
            <w:pPr>
              <w:pStyle w:val="Compact"/>
            </w:pPr>
            <w:hyperlink r:id="rId576">
              <w:r>
                <w:rPr>
                  <w:rStyle w:val="Hiperligao"/>
                </w:rPr>
                <w:t>https://www.aria.com.pt</w:t>
              </w:r>
            </w:hyperlink>
          </w:p>
        </w:tc>
        <w:tc>
          <w:tcPr>
            <w:tcW w:w="3276" w:type="dxa"/>
          </w:tcPr>
          <w:p w14:paraId="7FB0676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44AFD0D2"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F11FB0A" w14:textId="77777777" w:rsidR="00046316" w:rsidRDefault="00000000">
            <w:pPr>
              <w:pStyle w:val="Compact"/>
            </w:pPr>
            <w:hyperlink r:id="rId577">
              <w:r>
                <w:rPr>
                  <w:rStyle w:val="Hiperligao"/>
                </w:rPr>
                <w:t>https://cadin.net</w:t>
              </w:r>
            </w:hyperlink>
          </w:p>
        </w:tc>
        <w:tc>
          <w:tcPr>
            <w:tcW w:w="3276" w:type="dxa"/>
          </w:tcPr>
          <w:p w14:paraId="4FD8A14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249ADF9F"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7EAF2B0" w14:textId="77777777" w:rsidR="00046316" w:rsidRDefault="00000000">
            <w:pPr>
              <w:pStyle w:val="Compact"/>
            </w:pPr>
            <w:hyperlink r:id="rId578">
              <w:r>
                <w:rPr>
                  <w:rStyle w:val="Hiperligao"/>
                </w:rPr>
                <w:t>https://www.cecd.pt</w:t>
              </w:r>
            </w:hyperlink>
          </w:p>
        </w:tc>
        <w:tc>
          <w:tcPr>
            <w:tcW w:w="3276" w:type="dxa"/>
          </w:tcPr>
          <w:p w14:paraId="7B6D211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40221FA9"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481AB34" w14:textId="77777777" w:rsidR="00046316" w:rsidRDefault="00000000">
            <w:pPr>
              <w:pStyle w:val="Compact"/>
            </w:pPr>
            <w:hyperlink r:id="rId579">
              <w:r>
                <w:rPr>
                  <w:rStyle w:val="Hiperligao"/>
                </w:rPr>
                <w:t>https://www.cercica.pt</w:t>
              </w:r>
            </w:hyperlink>
          </w:p>
        </w:tc>
        <w:tc>
          <w:tcPr>
            <w:tcW w:w="3276" w:type="dxa"/>
          </w:tcPr>
          <w:p w14:paraId="5D91DEE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6D06BA62"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8257001" w14:textId="77777777" w:rsidR="00046316" w:rsidRDefault="00000000">
            <w:pPr>
              <w:pStyle w:val="Compact"/>
            </w:pPr>
            <w:hyperlink r:id="rId580">
              <w:r>
                <w:rPr>
                  <w:rStyle w:val="Hiperligao"/>
                </w:rPr>
                <w:t>https://www.cerciespinho.org.pt</w:t>
              </w:r>
            </w:hyperlink>
          </w:p>
        </w:tc>
        <w:tc>
          <w:tcPr>
            <w:tcW w:w="3276" w:type="dxa"/>
          </w:tcPr>
          <w:p w14:paraId="4F46DFD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455833C7"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6293C09" w14:textId="77777777" w:rsidR="00046316" w:rsidRDefault="00000000">
            <w:pPr>
              <w:pStyle w:val="Compact"/>
            </w:pPr>
            <w:hyperlink r:id="rId581">
              <w:r>
                <w:rPr>
                  <w:rStyle w:val="Hiperligao"/>
                </w:rPr>
                <w:t>https://www.cercig.com</w:t>
              </w:r>
            </w:hyperlink>
          </w:p>
        </w:tc>
        <w:tc>
          <w:tcPr>
            <w:tcW w:w="3276" w:type="dxa"/>
          </w:tcPr>
          <w:p w14:paraId="66F0F79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1C64B7A9"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3C728CA" w14:textId="77777777" w:rsidR="00046316" w:rsidRDefault="00000000">
            <w:pPr>
              <w:pStyle w:val="Compact"/>
            </w:pPr>
            <w:hyperlink r:id="rId582">
              <w:r>
                <w:rPr>
                  <w:rStyle w:val="Hiperligao"/>
                </w:rPr>
                <w:t>https://www.cercimb.pt</w:t>
              </w:r>
            </w:hyperlink>
          </w:p>
        </w:tc>
        <w:tc>
          <w:tcPr>
            <w:tcW w:w="3276" w:type="dxa"/>
          </w:tcPr>
          <w:p w14:paraId="6A74C2D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624F3264"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EE68F48" w14:textId="77777777" w:rsidR="00046316" w:rsidRDefault="00000000">
            <w:pPr>
              <w:pStyle w:val="Compact"/>
            </w:pPr>
            <w:hyperlink r:id="rId583">
              <w:r>
                <w:rPr>
                  <w:rStyle w:val="Hiperligao"/>
                </w:rPr>
                <w:t>https://www.cercitejo.org.pt</w:t>
              </w:r>
            </w:hyperlink>
          </w:p>
        </w:tc>
        <w:tc>
          <w:tcPr>
            <w:tcW w:w="3276" w:type="dxa"/>
          </w:tcPr>
          <w:p w14:paraId="4E13A28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0434BCB6"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34D1141" w14:textId="77777777" w:rsidR="00046316" w:rsidRDefault="00000000">
            <w:pPr>
              <w:pStyle w:val="Compact"/>
            </w:pPr>
            <w:hyperlink r:id="rId584">
              <w:r>
                <w:rPr>
                  <w:rStyle w:val="Hiperligao"/>
                </w:rPr>
                <w:t>https://www.emdiip.com</w:t>
              </w:r>
            </w:hyperlink>
          </w:p>
        </w:tc>
        <w:tc>
          <w:tcPr>
            <w:tcW w:w="3276" w:type="dxa"/>
          </w:tcPr>
          <w:p w14:paraId="0E9BA5CF"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4B12478E"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63842AB" w14:textId="77777777" w:rsidR="00046316" w:rsidRDefault="00000000">
            <w:pPr>
              <w:pStyle w:val="Compact"/>
            </w:pPr>
            <w:hyperlink r:id="rId585">
              <w:r>
                <w:rPr>
                  <w:rStyle w:val="Hiperligao"/>
                </w:rPr>
                <w:t>https://www.fenacerci.pt</w:t>
              </w:r>
            </w:hyperlink>
          </w:p>
        </w:tc>
        <w:tc>
          <w:tcPr>
            <w:tcW w:w="3276" w:type="dxa"/>
          </w:tcPr>
          <w:p w14:paraId="67628EE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03982194"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74FFF89" w14:textId="77777777" w:rsidR="00046316" w:rsidRDefault="00000000">
            <w:pPr>
              <w:pStyle w:val="Compact"/>
            </w:pPr>
            <w:hyperlink r:id="rId586">
              <w:r>
                <w:rPr>
                  <w:rStyle w:val="Hiperligao"/>
                </w:rPr>
                <w:t>https://www.in-ipss.pt</w:t>
              </w:r>
            </w:hyperlink>
          </w:p>
        </w:tc>
        <w:tc>
          <w:tcPr>
            <w:tcW w:w="3276" w:type="dxa"/>
          </w:tcPr>
          <w:p w14:paraId="730AE24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20EC8736"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E4CE56E" w14:textId="77777777" w:rsidR="00046316" w:rsidRDefault="00000000">
            <w:pPr>
              <w:pStyle w:val="Compact"/>
            </w:pPr>
            <w:hyperlink r:id="rId587">
              <w:r>
                <w:rPr>
                  <w:rStyle w:val="Hiperligao"/>
                </w:rPr>
                <w:t>https://ipss-acaso.org</w:t>
              </w:r>
            </w:hyperlink>
          </w:p>
        </w:tc>
        <w:tc>
          <w:tcPr>
            <w:tcW w:w="3276" w:type="dxa"/>
          </w:tcPr>
          <w:p w14:paraId="670AB5C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36D0F3D4"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D0BD605" w14:textId="77777777" w:rsidR="00046316" w:rsidRDefault="00000000">
            <w:pPr>
              <w:pStyle w:val="Compact"/>
            </w:pPr>
            <w:hyperlink r:id="rId588">
              <w:r>
                <w:rPr>
                  <w:rStyle w:val="Hiperligao"/>
                </w:rPr>
                <w:t>https://www.matiz.pt</w:t>
              </w:r>
            </w:hyperlink>
          </w:p>
        </w:tc>
        <w:tc>
          <w:tcPr>
            <w:tcW w:w="3276" w:type="dxa"/>
          </w:tcPr>
          <w:p w14:paraId="3A1E488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16748652"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926D9DF" w14:textId="77777777" w:rsidR="00046316" w:rsidRDefault="00000000">
            <w:pPr>
              <w:pStyle w:val="Compact"/>
            </w:pPr>
            <w:hyperlink r:id="rId589">
              <w:r>
                <w:rPr>
                  <w:rStyle w:val="Hiperligao"/>
                </w:rPr>
                <w:t>https://www.portugalavc.pt</w:t>
              </w:r>
            </w:hyperlink>
          </w:p>
        </w:tc>
        <w:tc>
          <w:tcPr>
            <w:tcW w:w="3276" w:type="dxa"/>
          </w:tcPr>
          <w:p w14:paraId="3280E8E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7D1BC3B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F51B070" w14:textId="77777777" w:rsidR="00046316" w:rsidRDefault="00000000">
            <w:pPr>
              <w:pStyle w:val="Compact"/>
            </w:pPr>
            <w:hyperlink r:id="rId590">
              <w:r>
                <w:rPr>
                  <w:rStyle w:val="Hiperligao"/>
                </w:rPr>
                <w:t>https://casci.pt</w:t>
              </w:r>
            </w:hyperlink>
          </w:p>
        </w:tc>
        <w:tc>
          <w:tcPr>
            <w:tcW w:w="3276" w:type="dxa"/>
          </w:tcPr>
          <w:p w14:paraId="4BEA787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35885B60"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D3051EC" w14:textId="77777777" w:rsidR="00046316" w:rsidRDefault="00000000">
            <w:pPr>
              <w:pStyle w:val="Compact"/>
            </w:pPr>
            <w:hyperlink r:id="rId591">
              <w:r>
                <w:rPr>
                  <w:rStyle w:val="Hiperligao"/>
                </w:rPr>
                <w:t>https://www.parlamento.pt</w:t>
              </w:r>
            </w:hyperlink>
          </w:p>
        </w:tc>
        <w:tc>
          <w:tcPr>
            <w:tcW w:w="3276" w:type="dxa"/>
          </w:tcPr>
          <w:p w14:paraId="31C389C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Órgãos de soberania e entidades independentes</w:t>
            </w:r>
          </w:p>
        </w:tc>
      </w:tr>
      <w:tr w:rsidR="00046316" w14:paraId="5737A19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B26366F" w14:textId="77777777" w:rsidR="00046316" w:rsidRDefault="00000000">
            <w:pPr>
              <w:pStyle w:val="Compact"/>
            </w:pPr>
            <w:hyperlink r:id="rId592">
              <w:r>
                <w:rPr>
                  <w:rStyle w:val="Hiperligao"/>
                </w:rPr>
                <w:t>https://www.amt-autoridade.pt</w:t>
              </w:r>
            </w:hyperlink>
          </w:p>
        </w:tc>
        <w:tc>
          <w:tcPr>
            <w:tcW w:w="3276" w:type="dxa"/>
          </w:tcPr>
          <w:p w14:paraId="140321E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Órgãos de soberania e entidades independentes</w:t>
            </w:r>
          </w:p>
        </w:tc>
      </w:tr>
      <w:tr w:rsidR="00046316" w14:paraId="2B5A37F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C3FB498" w14:textId="77777777" w:rsidR="00046316" w:rsidRDefault="00000000">
            <w:pPr>
              <w:pStyle w:val="Compact"/>
            </w:pPr>
            <w:hyperlink r:id="rId593">
              <w:r>
                <w:rPr>
                  <w:rStyle w:val="Hiperligao"/>
                </w:rPr>
                <w:t>https://www.bportugal.pt</w:t>
              </w:r>
            </w:hyperlink>
          </w:p>
        </w:tc>
        <w:tc>
          <w:tcPr>
            <w:tcW w:w="3276" w:type="dxa"/>
          </w:tcPr>
          <w:p w14:paraId="02FFD34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Órgãos de soberania e entidades independentes</w:t>
            </w:r>
          </w:p>
        </w:tc>
      </w:tr>
      <w:tr w:rsidR="00046316" w14:paraId="79055439"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F22F141" w14:textId="77777777" w:rsidR="00046316" w:rsidRDefault="00000000">
            <w:pPr>
              <w:pStyle w:val="Compact"/>
            </w:pPr>
            <w:hyperlink r:id="rId594">
              <w:r>
                <w:rPr>
                  <w:rStyle w:val="Hiperligao"/>
                </w:rPr>
                <w:t>https://ces.pt</w:t>
              </w:r>
            </w:hyperlink>
          </w:p>
        </w:tc>
        <w:tc>
          <w:tcPr>
            <w:tcW w:w="3276" w:type="dxa"/>
          </w:tcPr>
          <w:p w14:paraId="3A8E1D4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Órgãos de soberania e entidades independentes</w:t>
            </w:r>
          </w:p>
        </w:tc>
      </w:tr>
      <w:tr w:rsidR="00046316" w14:paraId="4B3CD9D9"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C7D1A72" w14:textId="77777777" w:rsidR="00046316" w:rsidRDefault="00000000">
            <w:pPr>
              <w:pStyle w:val="Compact"/>
            </w:pPr>
            <w:hyperlink r:id="rId595">
              <w:r>
                <w:rPr>
                  <w:rStyle w:val="Hiperligao"/>
                </w:rPr>
                <w:t>https://www.ers.pt</w:t>
              </w:r>
            </w:hyperlink>
          </w:p>
        </w:tc>
        <w:tc>
          <w:tcPr>
            <w:tcW w:w="3276" w:type="dxa"/>
          </w:tcPr>
          <w:p w14:paraId="466C7E7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Órgãos de soberania e entidades independentes</w:t>
            </w:r>
          </w:p>
        </w:tc>
      </w:tr>
      <w:tr w:rsidR="00046316" w14:paraId="3398F5D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87E3744" w14:textId="77777777" w:rsidR="00046316" w:rsidRDefault="00000000">
            <w:pPr>
              <w:pStyle w:val="Compact"/>
            </w:pPr>
            <w:hyperlink r:id="rId596">
              <w:r>
                <w:rPr>
                  <w:rStyle w:val="Hiperligao"/>
                </w:rPr>
                <w:t>https://www.ersar.pt/pt</w:t>
              </w:r>
            </w:hyperlink>
          </w:p>
        </w:tc>
        <w:tc>
          <w:tcPr>
            <w:tcW w:w="3276" w:type="dxa"/>
          </w:tcPr>
          <w:p w14:paraId="1D1B18F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Órgãos de soberania e entidades independentes</w:t>
            </w:r>
          </w:p>
        </w:tc>
      </w:tr>
      <w:tr w:rsidR="00046316" w14:paraId="7CD14726"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E1B6770" w14:textId="77777777" w:rsidR="00046316" w:rsidRDefault="00000000">
            <w:pPr>
              <w:pStyle w:val="Compact"/>
            </w:pPr>
            <w:hyperlink r:id="rId597">
              <w:r>
                <w:rPr>
                  <w:rStyle w:val="Hiperligao"/>
                </w:rPr>
                <w:t>https://www.erse.pt/inicio/</w:t>
              </w:r>
            </w:hyperlink>
          </w:p>
        </w:tc>
        <w:tc>
          <w:tcPr>
            <w:tcW w:w="3276" w:type="dxa"/>
          </w:tcPr>
          <w:p w14:paraId="4C5BE79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Órgãos de soberania e entidades independentes</w:t>
            </w:r>
          </w:p>
        </w:tc>
      </w:tr>
      <w:tr w:rsidR="00046316" w14:paraId="0365DA1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3A38A33" w14:textId="77777777" w:rsidR="00046316" w:rsidRDefault="00000000">
            <w:pPr>
              <w:pStyle w:val="Compact"/>
            </w:pPr>
            <w:hyperlink r:id="rId598">
              <w:r>
                <w:rPr>
                  <w:rStyle w:val="Hiperligao"/>
                </w:rPr>
                <w:t>https://www.erc.pt</w:t>
              </w:r>
            </w:hyperlink>
          </w:p>
        </w:tc>
        <w:tc>
          <w:tcPr>
            <w:tcW w:w="3276" w:type="dxa"/>
          </w:tcPr>
          <w:p w14:paraId="33F970B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Órgãos de soberania e entidades independentes</w:t>
            </w:r>
          </w:p>
        </w:tc>
      </w:tr>
      <w:tr w:rsidR="00046316" w14:paraId="11CEFEC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56BCA37" w14:textId="77777777" w:rsidR="00046316" w:rsidRDefault="00000000">
            <w:pPr>
              <w:pStyle w:val="Compact"/>
            </w:pPr>
            <w:hyperlink r:id="rId599">
              <w:r>
                <w:rPr>
                  <w:rStyle w:val="Hiperligao"/>
                </w:rPr>
                <w:t>https://www.presidencia.pt</w:t>
              </w:r>
            </w:hyperlink>
          </w:p>
        </w:tc>
        <w:tc>
          <w:tcPr>
            <w:tcW w:w="3276" w:type="dxa"/>
          </w:tcPr>
          <w:p w14:paraId="43398C7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Órgãos de soberania e entidades independentes</w:t>
            </w:r>
          </w:p>
        </w:tc>
      </w:tr>
      <w:tr w:rsidR="00046316" w14:paraId="67F5BC0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D103B88" w14:textId="77777777" w:rsidR="00046316" w:rsidRDefault="00000000">
            <w:pPr>
              <w:pStyle w:val="Compact"/>
            </w:pPr>
            <w:hyperlink r:id="rId600">
              <w:r>
                <w:rPr>
                  <w:rStyle w:val="Hiperligao"/>
                </w:rPr>
                <w:t>https://www.ministeriopublico.pt</w:t>
              </w:r>
            </w:hyperlink>
          </w:p>
        </w:tc>
        <w:tc>
          <w:tcPr>
            <w:tcW w:w="3276" w:type="dxa"/>
          </w:tcPr>
          <w:p w14:paraId="02C8AF3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Órgãos de soberania e entidades independentes</w:t>
            </w:r>
          </w:p>
        </w:tc>
      </w:tr>
      <w:tr w:rsidR="00046316" w14:paraId="2AF0A3C9"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93B0820" w14:textId="77777777" w:rsidR="00046316" w:rsidRDefault="00000000">
            <w:pPr>
              <w:pStyle w:val="Compact"/>
            </w:pPr>
            <w:hyperlink r:id="rId601">
              <w:r>
                <w:rPr>
                  <w:rStyle w:val="Hiperligao"/>
                </w:rPr>
                <w:t>https://www.pgdlisboa.pt/home.php</w:t>
              </w:r>
            </w:hyperlink>
          </w:p>
        </w:tc>
        <w:tc>
          <w:tcPr>
            <w:tcW w:w="3276" w:type="dxa"/>
          </w:tcPr>
          <w:p w14:paraId="48B38B3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Órgãos de soberania e entidades independentes</w:t>
            </w:r>
          </w:p>
        </w:tc>
      </w:tr>
      <w:tr w:rsidR="00046316" w14:paraId="045C70EF"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CC81196" w14:textId="77777777" w:rsidR="00046316" w:rsidRDefault="00000000">
            <w:pPr>
              <w:pStyle w:val="Compact"/>
            </w:pPr>
            <w:hyperlink r:id="rId602">
              <w:r>
                <w:rPr>
                  <w:rStyle w:val="Hiperligao"/>
                </w:rPr>
                <w:t>https://www.imt-ip.pt</w:t>
              </w:r>
            </w:hyperlink>
          </w:p>
        </w:tc>
        <w:tc>
          <w:tcPr>
            <w:tcW w:w="3276" w:type="dxa"/>
          </w:tcPr>
          <w:p w14:paraId="525790D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Portais e Serviços mais procurados</w:t>
            </w:r>
          </w:p>
        </w:tc>
      </w:tr>
      <w:tr w:rsidR="00046316" w14:paraId="3E94DDE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96538B8" w14:textId="77777777" w:rsidR="00046316" w:rsidRDefault="00000000">
            <w:pPr>
              <w:pStyle w:val="Compact"/>
            </w:pPr>
            <w:hyperlink r:id="rId603">
              <w:r>
                <w:rPr>
                  <w:rStyle w:val="Hiperligao"/>
                </w:rPr>
                <w:t>https://diariodarepublica.pt/</w:t>
              </w:r>
            </w:hyperlink>
          </w:p>
        </w:tc>
        <w:tc>
          <w:tcPr>
            <w:tcW w:w="3276" w:type="dxa"/>
          </w:tcPr>
          <w:p w14:paraId="6B3DD80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Portais e Serviços mais procurados</w:t>
            </w:r>
          </w:p>
        </w:tc>
      </w:tr>
      <w:tr w:rsidR="00046316" w14:paraId="0B5D57EC"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010E511" w14:textId="77777777" w:rsidR="00046316" w:rsidRDefault="00000000">
            <w:pPr>
              <w:pStyle w:val="Compact"/>
            </w:pPr>
            <w:hyperlink r:id="rId604">
              <w:r>
                <w:rPr>
                  <w:rStyle w:val="Hiperligao"/>
                </w:rPr>
                <w:t>https://www.dge.mec.pt</w:t>
              </w:r>
            </w:hyperlink>
          </w:p>
        </w:tc>
        <w:tc>
          <w:tcPr>
            <w:tcW w:w="3276" w:type="dxa"/>
          </w:tcPr>
          <w:p w14:paraId="53309F5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Portais e Serviços mais procurados</w:t>
            </w:r>
          </w:p>
        </w:tc>
      </w:tr>
      <w:tr w:rsidR="00046316" w14:paraId="40983754"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702BC9F" w14:textId="77777777" w:rsidR="00046316" w:rsidRDefault="00000000">
            <w:pPr>
              <w:pStyle w:val="Compact"/>
            </w:pPr>
            <w:hyperlink r:id="rId605">
              <w:r>
                <w:rPr>
                  <w:rStyle w:val="Hiperligao"/>
                </w:rPr>
                <w:t>https://eportugal.gov.pt</w:t>
              </w:r>
            </w:hyperlink>
          </w:p>
        </w:tc>
        <w:tc>
          <w:tcPr>
            <w:tcW w:w="3276" w:type="dxa"/>
          </w:tcPr>
          <w:p w14:paraId="5F0AE8F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Portais e Serviços mais procurados</w:t>
            </w:r>
          </w:p>
        </w:tc>
      </w:tr>
      <w:tr w:rsidR="00046316" w14:paraId="537C4782"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A8F6510" w14:textId="77777777" w:rsidR="00046316" w:rsidRDefault="00000000">
            <w:pPr>
              <w:pStyle w:val="Compact"/>
            </w:pPr>
            <w:hyperlink r:id="rId606">
              <w:r>
                <w:rPr>
                  <w:rStyle w:val="Hiperligao"/>
                </w:rPr>
                <w:t>https://www.iefp.pt/</w:t>
              </w:r>
            </w:hyperlink>
          </w:p>
        </w:tc>
        <w:tc>
          <w:tcPr>
            <w:tcW w:w="3276" w:type="dxa"/>
          </w:tcPr>
          <w:p w14:paraId="5A24DE9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Portais e Serviços mais procurados</w:t>
            </w:r>
          </w:p>
        </w:tc>
      </w:tr>
      <w:tr w:rsidR="00046316" w14:paraId="6845381C"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1D01B58" w14:textId="77777777" w:rsidR="00046316" w:rsidRDefault="00000000">
            <w:pPr>
              <w:pStyle w:val="Compact"/>
            </w:pPr>
            <w:hyperlink r:id="rId607">
              <w:r>
                <w:rPr>
                  <w:rStyle w:val="Hiperligao"/>
                </w:rPr>
                <w:t>https://www.inem.pt</w:t>
              </w:r>
            </w:hyperlink>
          </w:p>
        </w:tc>
        <w:tc>
          <w:tcPr>
            <w:tcW w:w="3276" w:type="dxa"/>
          </w:tcPr>
          <w:p w14:paraId="07B5E60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Portais e Serviços mais procurados</w:t>
            </w:r>
          </w:p>
        </w:tc>
      </w:tr>
      <w:tr w:rsidR="00046316" w14:paraId="0DF9A9A4"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2866728" w14:textId="77777777" w:rsidR="00046316" w:rsidRDefault="00000000">
            <w:pPr>
              <w:pStyle w:val="Compact"/>
            </w:pPr>
            <w:hyperlink r:id="rId608">
              <w:r>
                <w:rPr>
                  <w:rStyle w:val="Hiperligao"/>
                </w:rPr>
                <w:t>https://www.ine.pt</w:t>
              </w:r>
            </w:hyperlink>
          </w:p>
        </w:tc>
        <w:tc>
          <w:tcPr>
            <w:tcW w:w="3276" w:type="dxa"/>
          </w:tcPr>
          <w:p w14:paraId="3930535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Portais e Serviços mais procurados</w:t>
            </w:r>
          </w:p>
        </w:tc>
      </w:tr>
      <w:tr w:rsidR="00046316" w14:paraId="4309B9DA"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DEDB02D" w14:textId="77777777" w:rsidR="00046316" w:rsidRDefault="00000000">
            <w:pPr>
              <w:pStyle w:val="Compact"/>
            </w:pPr>
            <w:hyperlink r:id="rId609">
              <w:r>
                <w:rPr>
                  <w:rStyle w:val="Hiperligao"/>
                </w:rPr>
                <w:t>https://www.ipma.pt</w:t>
              </w:r>
            </w:hyperlink>
          </w:p>
        </w:tc>
        <w:tc>
          <w:tcPr>
            <w:tcW w:w="3276" w:type="dxa"/>
          </w:tcPr>
          <w:p w14:paraId="628C7FA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Portais e Serviços mais procurados</w:t>
            </w:r>
          </w:p>
        </w:tc>
      </w:tr>
      <w:tr w:rsidR="00046316" w14:paraId="4A3AE5D2"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72BC306" w14:textId="77777777" w:rsidR="00046316" w:rsidRDefault="00000000">
            <w:pPr>
              <w:pStyle w:val="Compact"/>
            </w:pPr>
            <w:hyperlink r:id="rId610">
              <w:r>
                <w:rPr>
                  <w:rStyle w:val="Hiperligao"/>
                </w:rPr>
                <w:t>https://mapa.eportugal.gov.pt</w:t>
              </w:r>
            </w:hyperlink>
          </w:p>
        </w:tc>
        <w:tc>
          <w:tcPr>
            <w:tcW w:w="3276" w:type="dxa"/>
          </w:tcPr>
          <w:p w14:paraId="14E5AD6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Portais e Serviços mais procurados</w:t>
            </w:r>
          </w:p>
        </w:tc>
      </w:tr>
      <w:tr w:rsidR="00046316" w14:paraId="2883281C"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08F7E1B" w14:textId="77777777" w:rsidR="00046316" w:rsidRDefault="00000000">
            <w:pPr>
              <w:pStyle w:val="Compact"/>
            </w:pPr>
            <w:hyperlink r:id="rId611">
              <w:r>
                <w:rPr>
                  <w:rStyle w:val="Hiperligao"/>
                </w:rPr>
                <w:t>https://www.citius.mj.pt</w:t>
              </w:r>
            </w:hyperlink>
          </w:p>
        </w:tc>
        <w:tc>
          <w:tcPr>
            <w:tcW w:w="3276" w:type="dxa"/>
          </w:tcPr>
          <w:p w14:paraId="2BE5C35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Portais e Serviços mais procurados</w:t>
            </w:r>
          </w:p>
        </w:tc>
      </w:tr>
      <w:tr w:rsidR="00046316" w14:paraId="652F13D2"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AA695A9" w14:textId="77777777" w:rsidR="00046316" w:rsidRDefault="00000000">
            <w:pPr>
              <w:pStyle w:val="Compact"/>
            </w:pPr>
            <w:hyperlink r:id="rId612">
              <w:r>
                <w:rPr>
                  <w:rStyle w:val="Hiperligao"/>
                </w:rPr>
                <w:t>https://justica.gov.pt</w:t>
              </w:r>
            </w:hyperlink>
          </w:p>
        </w:tc>
        <w:tc>
          <w:tcPr>
            <w:tcW w:w="3276" w:type="dxa"/>
          </w:tcPr>
          <w:p w14:paraId="73C845E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Portais e Serviços mais procurados</w:t>
            </w:r>
          </w:p>
        </w:tc>
      </w:tr>
      <w:tr w:rsidR="00046316" w14:paraId="525F599D"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A185C31" w14:textId="77777777" w:rsidR="00046316" w:rsidRDefault="00000000">
            <w:pPr>
              <w:pStyle w:val="Compact"/>
            </w:pPr>
            <w:hyperlink r:id="rId613">
              <w:r>
                <w:rPr>
                  <w:rStyle w:val="Hiperligao"/>
                </w:rPr>
                <w:t>https://estatistica.madeira.gov.pt</w:t>
              </w:r>
            </w:hyperlink>
          </w:p>
        </w:tc>
        <w:tc>
          <w:tcPr>
            <w:tcW w:w="3276" w:type="dxa"/>
          </w:tcPr>
          <w:p w14:paraId="7395BC2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Região Autónoma da Madeira</w:t>
            </w:r>
          </w:p>
        </w:tc>
      </w:tr>
      <w:tr w:rsidR="00046316" w14:paraId="0E63CEAA"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EFDC037" w14:textId="77777777" w:rsidR="00046316" w:rsidRDefault="00000000">
            <w:pPr>
              <w:pStyle w:val="Compact"/>
            </w:pPr>
            <w:hyperlink r:id="rId614">
              <w:r>
                <w:rPr>
                  <w:rStyle w:val="Hiperligao"/>
                </w:rPr>
                <w:t>https://www.madeira.gov.pt</w:t>
              </w:r>
            </w:hyperlink>
          </w:p>
        </w:tc>
        <w:tc>
          <w:tcPr>
            <w:tcW w:w="3276" w:type="dxa"/>
          </w:tcPr>
          <w:p w14:paraId="57C3D23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Região Autónoma da Madeira</w:t>
            </w:r>
          </w:p>
        </w:tc>
      </w:tr>
      <w:tr w:rsidR="00046316" w14:paraId="352DE67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5FC04F5" w14:textId="77777777" w:rsidR="00046316" w:rsidRDefault="00000000">
            <w:pPr>
              <w:pStyle w:val="Compact"/>
            </w:pPr>
            <w:hyperlink r:id="rId615">
              <w:r>
                <w:rPr>
                  <w:rStyle w:val="Hiperligao"/>
                </w:rPr>
                <w:t>https://ifcn.madeira.gov.pt</w:t>
              </w:r>
            </w:hyperlink>
          </w:p>
        </w:tc>
        <w:tc>
          <w:tcPr>
            <w:tcW w:w="3276" w:type="dxa"/>
          </w:tcPr>
          <w:p w14:paraId="5057037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Região Autónoma da Madeira</w:t>
            </w:r>
          </w:p>
        </w:tc>
      </w:tr>
      <w:tr w:rsidR="00046316" w14:paraId="0A030667"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CEF6070" w14:textId="77777777" w:rsidR="00046316" w:rsidRDefault="00000000">
            <w:pPr>
              <w:pStyle w:val="Compact"/>
            </w:pPr>
            <w:hyperlink r:id="rId616">
              <w:r>
                <w:rPr>
                  <w:rStyle w:val="Hiperligao"/>
                </w:rPr>
                <w:t>https://iasaude.pt</w:t>
              </w:r>
            </w:hyperlink>
          </w:p>
        </w:tc>
        <w:tc>
          <w:tcPr>
            <w:tcW w:w="3276" w:type="dxa"/>
          </w:tcPr>
          <w:p w14:paraId="4653702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Região Autónoma da Madeira</w:t>
            </w:r>
          </w:p>
        </w:tc>
      </w:tr>
      <w:tr w:rsidR="00046316" w14:paraId="0878128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1195CA9" w14:textId="77777777" w:rsidR="00046316" w:rsidRDefault="00000000">
            <w:pPr>
              <w:pStyle w:val="Compact"/>
            </w:pPr>
            <w:hyperlink r:id="rId617">
              <w:r>
                <w:rPr>
                  <w:rStyle w:val="Hiperligao"/>
                </w:rPr>
                <w:t>https://www.iem.madeira.gov.pt/</w:t>
              </w:r>
            </w:hyperlink>
          </w:p>
        </w:tc>
        <w:tc>
          <w:tcPr>
            <w:tcW w:w="3276" w:type="dxa"/>
          </w:tcPr>
          <w:p w14:paraId="35047E8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Região Autónoma da Madeira</w:t>
            </w:r>
          </w:p>
        </w:tc>
      </w:tr>
      <w:tr w:rsidR="00046316" w14:paraId="70910D51"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16AE7E9" w14:textId="77777777" w:rsidR="00046316" w:rsidRDefault="00000000">
            <w:pPr>
              <w:pStyle w:val="Compact"/>
            </w:pPr>
            <w:hyperlink r:id="rId618">
              <w:r>
                <w:rPr>
                  <w:rStyle w:val="Hiperligao"/>
                </w:rPr>
                <w:t>https://www.seg-social.pt/instituto-de-seguranca-social-da-madeira</w:t>
              </w:r>
            </w:hyperlink>
          </w:p>
        </w:tc>
        <w:tc>
          <w:tcPr>
            <w:tcW w:w="3276" w:type="dxa"/>
          </w:tcPr>
          <w:p w14:paraId="7D4F919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Região Autónoma da Madeira</w:t>
            </w:r>
          </w:p>
        </w:tc>
      </w:tr>
      <w:tr w:rsidR="00046316" w14:paraId="3B72C7A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7B8E27A" w14:textId="77777777" w:rsidR="00046316" w:rsidRDefault="00000000">
            <w:pPr>
              <w:pStyle w:val="Compact"/>
            </w:pPr>
            <w:hyperlink r:id="rId619">
              <w:r>
                <w:rPr>
                  <w:rStyle w:val="Hiperligao"/>
                </w:rPr>
                <w:t>https://www.sesaram.pt</w:t>
              </w:r>
            </w:hyperlink>
          </w:p>
        </w:tc>
        <w:tc>
          <w:tcPr>
            <w:tcW w:w="3276" w:type="dxa"/>
          </w:tcPr>
          <w:p w14:paraId="5AD51425"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Região Autónoma da Madeira</w:t>
            </w:r>
          </w:p>
        </w:tc>
      </w:tr>
      <w:tr w:rsidR="00046316" w14:paraId="31BDAC21"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D612C74" w14:textId="77777777" w:rsidR="00046316" w:rsidRDefault="00000000">
            <w:pPr>
              <w:pStyle w:val="Compact"/>
            </w:pPr>
            <w:hyperlink r:id="rId620">
              <w:r>
                <w:rPr>
                  <w:rStyle w:val="Hiperligao"/>
                </w:rPr>
                <w:t>https://at.madeira.gov.pt</w:t>
              </w:r>
            </w:hyperlink>
          </w:p>
        </w:tc>
        <w:tc>
          <w:tcPr>
            <w:tcW w:w="3276" w:type="dxa"/>
          </w:tcPr>
          <w:p w14:paraId="53F3241F"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Região Autónoma da Madeira</w:t>
            </w:r>
          </w:p>
        </w:tc>
      </w:tr>
      <w:tr w:rsidR="00046316" w14:paraId="2DCC0ED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48132EC" w14:textId="77777777" w:rsidR="00046316" w:rsidRDefault="00000000">
            <w:pPr>
              <w:pStyle w:val="Compact"/>
            </w:pPr>
            <w:hyperlink r:id="rId621">
              <w:r>
                <w:rPr>
                  <w:rStyle w:val="Hiperligao"/>
                </w:rPr>
                <w:t>https://cultura.madeira.gov.pt</w:t>
              </w:r>
            </w:hyperlink>
          </w:p>
        </w:tc>
        <w:tc>
          <w:tcPr>
            <w:tcW w:w="3276" w:type="dxa"/>
          </w:tcPr>
          <w:p w14:paraId="7B8B65C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Região Autónoma da Madeira</w:t>
            </w:r>
          </w:p>
        </w:tc>
      </w:tr>
      <w:tr w:rsidR="00046316" w14:paraId="24FD0D28"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861DA53" w14:textId="77777777" w:rsidR="00046316" w:rsidRDefault="00000000">
            <w:pPr>
              <w:pStyle w:val="Compact"/>
            </w:pPr>
            <w:hyperlink r:id="rId622">
              <w:r>
                <w:rPr>
                  <w:rStyle w:val="Hiperligao"/>
                </w:rPr>
                <w:t>https://www.alram.pt/pt</w:t>
              </w:r>
            </w:hyperlink>
          </w:p>
        </w:tc>
        <w:tc>
          <w:tcPr>
            <w:tcW w:w="3276" w:type="dxa"/>
          </w:tcPr>
          <w:p w14:paraId="2D01469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Região Autónoma da Madeira</w:t>
            </w:r>
          </w:p>
        </w:tc>
      </w:tr>
      <w:tr w:rsidR="00046316" w14:paraId="5035E4F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AEE8143" w14:textId="77777777" w:rsidR="00046316" w:rsidRDefault="00000000">
            <w:pPr>
              <w:pStyle w:val="Compact"/>
            </w:pPr>
            <w:hyperlink r:id="rId623">
              <w:r>
                <w:rPr>
                  <w:rStyle w:val="Hiperligao"/>
                </w:rPr>
                <w:t>https://www.ibc-madeira.com</w:t>
              </w:r>
            </w:hyperlink>
          </w:p>
        </w:tc>
        <w:tc>
          <w:tcPr>
            <w:tcW w:w="3276" w:type="dxa"/>
          </w:tcPr>
          <w:p w14:paraId="4AE1B6F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Região Autónoma da Madeira</w:t>
            </w:r>
          </w:p>
        </w:tc>
      </w:tr>
      <w:tr w:rsidR="00046316" w14:paraId="1EAA1D12"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E9DEEDC" w14:textId="77777777" w:rsidR="00046316" w:rsidRDefault="00000000">
            <w:pPr>
              <w:pStyle w:val="Compact"/>
            </w:pPr>
            <w:hyperlink r:id="rId624">
              <w:r>
                <w:rPr>
                  <w:rStyle w:val="Hiperligao"/>
                </w:rPr>
                <w:t>https://www.madeira.gov.pt/dre</w:t>
              </w:r>
            </w:hyperlink>
          </w:p>
        </w:tc>
        <w:tc>
          <w:tcPr>
            <w:tcW w:w="3276" w:type="dxa"/>
          </w:tcPr>
          <w:p w14:paraId="4BE155E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Região Autónoma da Madeira</w:t>
            </w:r>
          </w:p>
        </w:tc>
      </w:tr>
      <w:tr w:rsidR="00046316" w14:paraId="3DBE5AB6"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F2A0950" w14:textId="77777777" w:rsidR="00046316" w:rsidRDefault="00000000">
            <w:pPr>
              <w:pStyle w:val="Compact"/>
            </w:pPr>
            <w:hyperlink r:id="rId625">
              <w:r>
                <w:rPr>
                  <w:rStyle w:val="Hiperligao"/>
                </w:rPr>
                <w:t>https://www.procivmadeira.pt</w:t>
              </w:r>
            </w:hyperlink>
          </w:p>
        </w:tc>
        <w:tc>
          <w:tcPr>
            <w:tcW w:w="3276" w:type="dxa"/>
          </w:tcPr>
          <w:p w14:paraId="0AB430B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Região Autónoma da Madeira</w:t>
            </w:r>
          </w:p>
        </w:tc>
      </w:tr>
      <w:tr w:rsidR="00046316" w14:paraId="22EF381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AAADDB8" w14:textId="77777777" w:rsidR="00046316" w:rsidRDefault="00000000">
            <w:pPr>
              <w:pStyle w:val="Compact"/>
            </w:pPr>
            <w:hyperlink r:id="rId626">
              <w:r>
                <w:rPr>
                  <w:rStyle w:val="Hiperligao"/>
                </w:rPr>
                <w:t>https://visitmadeira.com/</w:t>
              </w:r>
            </w:hyperlink>
          </w:p>
        </w:tc>
        <w:tc>
          <w:tcPr>
            <w:tcW w:w="3276" w:type="dxa"/>
          </w:tcPr>
          <w:p w14:paraId="1808C16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Região Autónoma da Madeira</w:t>
            </w:r>
          </w:p>
        </w:tc>
      </w:tr>
      <w:tr w:rsidR="00046316" w14:paraId="3FED4922"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E46ED38" w14:textId="77777777" w:rsidR="00046316" w:rsidRDefault="00000000">
            <w:pPr>
              <w:pStyle w:val="Compact"/>
            </w:pPr>
            <w:hyperlink r:id="rId627">
              <w:r>
                <w:rPr>
                  <w:rStyle w:val="Hiperligao"/>
                </w:rPr>
                <w:t>https://crpd.edu.azores.gov.pt</w:t>
              </w:r>
            </w:hyperlink>
          </w:p>
        </w:tc>
        <w:tc>
          <w:tcPr>
            <w:tcW w:w="3276" w:type="dxa"/>
          </w:tcPr>
          <w:p w14:paraId="12075FA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Região Autónoma dos Açores</w:t>
            </w:r>
          </w:p>
        </w:tc>
      </w:tr>
      <w:tr w:rsidR="00046316" w14:paraId="1EC575C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D1B716D" w14:textId="77777777" w:rsidR="00046316" w:rsidRDefault="00000000">
            <w:pPr>
              <w:pStyle w:val="Compact"/>
            </w:pPr>
            <w:hyperlink r:id="rId628">
              <w:r>
                <w:rPr>
                  <w:rStyle w:val="Hiperligao"/>
                </w:rPr>
                <w:t>https://www.visitazores.com</w:t>
              </w:r>
            </w:hyperlink>
          </w:p>
        </w:tc>
        <w:tc>
          <w:tcPr>
            <w:tcW w:w="3276" w:type="dxa"/>
          </w:tcPr>
          <w:p w14:paraId="70DB0E6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Região Autónoma dos Açores</w:t>
            </w:r>
          </w:p>
        </w:tc>
      </w:tr>
      <w:tr w:rsidR="00046316" w14:paraId="58DD2992"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843B7F2" w14:textId="77777777" w:rsidR="00046316" w:rsidRDefault="00000000">
            <w:pPr>
              <w:pStyle w:val="Compact"/>
            </w:pPr>
            <w:hyperlink r:id="rId629">
              <w:r>
                <w:rPr>
                  <w:rStyle w:val="Hiperligao"/>
                </w:rPr>
                <w:t>https://portal.azores.gov.pt</w:t>
              </w:r>
            </w:hyperlink>
          </w:p>
        </w:tc>
        <w:tc>
          <w:tcPr>
            <w:tcW w:w="3276" w:type="dxa"/>
          </w:tcPr>
          <w:p w14:paraId="78F48D4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Região Autónoma dos Açores</w:t>
            </w:r>
          </w:p>
        </w:tc>
      </w:tr>
      <w:tr w:rsidR="00046316" w14:paraId="52405DB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790B037" w14:textId="77777777" w:rsidR="00046316" w:rsidRDefault="00000000">
            <w:pPr>
              <w:pStyle w:val="Compact"/>
            </w:pPr>
            <w:hyperlink r:id="rId630">
              <w:r>
                <w:rPr>
                  <w:rStyle w:val="Hiperligao"/>
                </w:rPr>
                <w:t>https://srea.azores.gov.pt</w:t>
              </w:r>
            </w:hyperlink>
          </w:p>
        </w:tc>
        <w:tc>
          <w:tcPr>
            <w:tcW w:w="3276" w:type="dxa"/>
          </w:tcPr>
          <w:p w14:paraId="44C4F03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Região Autónoma dos Açores</w:t>
            </w:r>
          </w:p>
        </w:tc>
      </w:tr>
      <w:tr w:rsidR="00046316" w14:paraId="76AC2DE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A576F34" w14:textId="77777777" w:rsidR="00046316" w:rsidRDefault="00000000">
            <w:pPr>
              <w:pStyle w:val="Compact"/>
            </w:pPr>
            <w:hyperlink r:id="rId631">
              <w:r>
                <w:rPr>
                  <w:rStyle w:val="Hiperligao"/>
                </w:rPr>
                <w:t>https://www.alra.pt</w:t>
              </w:r>
            </w:hyperlink>
          </w:p>
        </w:tc>
        <w:tc>
          <w:tcPr>
            <w:tcW w:w="3276" w:type="dxa"/>
          </w:tcPr>
          <w:p w14:paraId="5751C2D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Região Autónoma dos Açores</w:t>
            </w:r>
          </w:p>
        </w:tc>
      </w:tr>
      <w:tr w:rsidR="00046316" w14:paraId="7A3CB8B9"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66A16E4" w14:textId="77777777" w:rsidR="00046316" w:rsidRDefault="00000000">
            <w:pPr>
              <w:pStyle w:val="Compact"/>
            </w:pPr>
            <w:hyperlink r:id="rId632">
              <w:r>
                <w:rPr>
                  <w:rStyle w:val="Hiperligao"/>
                </w:rPr>
                <w:t>https://otacores.com</w:t>
              </w:r>
            </w:hyperlink>
          </w:p>
        </w:tc>
        <w:tc>
          <w:tcPr>
            <w:tcW w:w="3276" w:type="dxa"/>
          </w:tcPr>
          <w:p w14:paraId="6EFCFB2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Região Autónoma dos Açores</w:t>
            </w:r>
          </w:p>
        </w:tc>
      </w:tr>
      <w:tr w:rsidR="00046316" w14:paraId="0191DC0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6878739" w14:textId="77777777" w:rsidR="00046316" w:rsidRDefault="00000000">
            <w:pPr>
              <w:pStyle w:val="Compact"/>
            </w:pPr>
            <w:hyperlink r:id="rId633">
              <w:r>
                <w:rPr>
                  <w:rStyle w:val="Hiperligao"/>
                </w:rPr>
                <w:t>https://www.prociv.azores.gov.pt</w:t>
              </w:r>
            </w:hyperlink>
          </w:p>
        </w:tc>
        <w:tc>
          <w:tcPr>
            <w:tcW w:w="3276" w:type="dxa"/>
          </w:tcPr>
          <w:p w14:paraId="185B4C7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Região Autónoma dos Açores</w:t>
            </w:r>
          </w:p>
        </w:tc>
      </w:tr>
      <w:tr w:rsidR="00046316" w14:paraId="065206C6"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3B3E8F7" w14:textId="77777777" w:rsidR="00046316" w:rsidRDefault="00000000">
            <w:pPr>
              <w:pStyle w:val="Compact"/>
            </w:pPr>
            <w:hyperlink r:id="rId634">
              <w:r>
                <w:rPr>
                  <w:rStyle w:val="Hiperligao"/>
                </w:rPr>
                <w:t>https://www.museu-horta.azores.gov.pt</w:t>
              </w:r>
            </w:hyperlink>
          </w:p>
        </w:tc>
        <w:tc>
          <w:tcPr>
            <w:tcW w:w="3276" w:type="dxa"/>
          </w:tcPr>
          <w:p w14:paraId="37FD2A7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Região Autónoma dos Açores</w:t>
            </w:r>
          </w:p>
        </w:tc>
      </w:tr>
      <w:tr w:rsidR="00046316" w14:paraId="02D056E8"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3DA859E" w14:textId="77777777" w:rsidR="00046316" w:rsidRDefault="00000000">
            <w:pPr>
              <w:pStyle w:val="Compact"/>
            </w:pPr>
            <w:hyperlink r:id="rId635">
              <w:r>
                <w:rPr>
                  <w:rStyle w:val="Hiperligao"/>
                </w:rPr>
                <w:t>https://www.carris.pt</w:t>
              </w:r>
            </w:hyperlink>
          </w:p>
        </w:tc>
        <w:tc>
          <w:tcPr>
            <w:tcW w:w="3276" w:type="dxa"/>
          </w:tcPr>
          <w:p w14:paraId="4144ADE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59AE270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DA2A98C" w14:textId="77777777" w:rsidR="00046316" w:rsidRDefault="00000000">
            <w:pPr>
              <w:pStyle w:val="Compact"/>
            </w:pPr>
            <w:hyperlink r:id="rId636">
              <w:r>
                <w:rPr>
                  <w:rStyle w:val="Hiperligao"/>
                </w:rPr>
                <w:t>https://www.cp.pt</w:t>
              </w:r>
            </w:hyperlink>
          </w:p>
        </w:tc>
        <w:tc>
          <w:tcPr>
            <w:tcW w:w="3276" w:type="dxa"/>
          </w:tcPr>
          <w:p w14:paraId="344F1A3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21BC461C"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91BBFA4" w14:textId="77777777" w:rsidR="00046316" w:rsidRDefault="00000000">
            <w:pPr>
              <w:pStyle w:val="Compact"/>
            </w:pPr>
            <w:hyperlink r:id="rId637">
              <w:r>
                <w:rPr>
                  <w:rStyle w:val="Hiperligao"/>
                </w:rPr>
                <w:t>https://egeac.pt</w:t>
              </w:r>
            </w:hyperlink>
          </w:p>
        </w:tc>
        <w:tc>
          <w:tcPr>
            <w:tcW w:w="3276" w:type="dxa"/>
          </w:tcPr>
          <w:p w14:paraId="08939B5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0FE8E1CF"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EDA554C" w14:textId="77777777" w:rsidR="00046316" w:rsidRDefault="00000000">
            <w:pPr>
              <w:pStyle w:val="Compact"/>
            </w:pPr>
            <w:hyperlink r:id="rId638">
              <w:r>
                <w:rPr>
                  <w:rStyle w:val="Hiperligao"/>
                </w:rPr>
                <w:t>https://www.inatel.pt</w:t>
              </w:r>
            </w:hyperlink>
          </w:p>
        </w:tc>
        <w:tc>
          <w:tcPr>
            <w:tcW w:w="3276" w:type="dxa"/>
          </w:tcPr>
          <w:p w14:paraId="2907162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6C870DB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42B724D" w14:textId="77777777" w:rsidR="00046316" w:rsidRDefault="00000000">
            <w:pPr>
              <w:pStyle w:val="Compact"/>
            </w:pPr>
            <w:hyperlink r:id="rId639">
              <w:r>
                <w:rPr>
                  <w:rStyle w:val="Hiperligao"/>
                </w:rPr>
                <w:t>https://www.lusa.pt</w:t>
              </w:r>
            </w:hyperlink>
          </w:p>
        </w:tc>
        <w:tc>
          <w:tcPr>
            <w:tcW w:w="3276" w:type="dxa"/>
          </w:tcPr>
          <w:p w14:paraId="41CCE55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05EB7F9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42576BA" w14:textId="77777777" w:rsidR="00046316" w:rsidRDefault="00000000">
            <w:pPr>
              <w:pStyle w:val="Compact"/>
            </w:pPr>
            <w:hyperlink r:id="rId640">
              <w:r>
                <w:rPr>
                  <w:rStyle w:val="Hiperligao"/>
                </w:rPr>
                <w:t>https://www.metrodoporto.pt</w:t>
              </w:r>
            </w:hyperlink>
          </w:p>
        </w:tc>
        <w:tc>
          <w:tcPr>
            <w:tcW w:w="3276" w:type="dxa"/>
          </w:tcPr>
          <w:p w14:paraId="7C488A3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141BED4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68A26B6" w14:textId="77777777" w:rsidR="00046316" w:rsidRDefault="00000000">
            <w:pPr>
              <w:pStyle w:val="Compact"/>
            </w:pPr>
            <w:hyperlink r:id="rId641">
              <w:r>
                <w:rPr>
                  <w:rStyle w:val="Hiperligao"/>
                </w:rPr>
                <w:t>https://www.metrolisboa.pt</w:t>
              </w:r>
            </w:hyperlink>
          </w:p>
        </w:tc>
        <w:tc>
          <w:tcPr>
            <w:tcW w:w="3276" w:type="dxa"/>
          </w:tcPr>
          <w:p w14:paraId="6CFBD4B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5C6A0D41"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E69DE29" w14:textId="77777777" w:rsidR="00046316" w:rsidRDefault="00000000">
            <w:pPr>
              <w:pStyle w:val="Compact"/>
            </w:pPr>
            <w:hyperlink r:id="rId642">
              <w:r>
                <w:rPr>
                  <w:rStyle w:val="Hiperligao"/>
                </w:rPr>
                <w:t>https://institucional.jogossantacasa.pt/</w:t>
              </w:r>
            </w:hyperlink>
          </w:p>
        </w:tc>
        <w:tc>
          <w:tcPr>
            <w:tcW w:w="3276" w:type="dxa"/>
          </w:tcPr>
          <w:p w14:paraId="0E7C94E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394CED66"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B8B698D" w14:textId="77777777" w:rsidR="00046316" w:rsidRDefault="00000000">
            <w:pPr>
              <w:pStyle w:val="Compact"/>
            </w:pPr>
            <w:hyperlink r:id="rId643">
              <w:r>
                <w:rPr>
                  <w:rStyle w:val="Hiperligao"/>
                </w:rPr>
                <w:t>https://www.azoresairlines.pt</w:t>
              </w:r>
            </w:hyperlink>
          </w:p>
        </w:tc>
        <w:tc>
          <w:tcPr>
            <w:tcW w:w="3276" w:type="dxa"/>
          </w:tcPr>
          <w:p w14:paraId="5E5D387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20607E42"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73C41A9" w14:textId="77777777" w:rsidR="00046316" w:rsidRDefault="00000000">
            <w:pPr>
              <w:pStyle w:val="Compact"/>
            </w:pPr>
            <w:hyperlink r:id="rId644">
              <w:r>
                <w:rPr>
                  <w:rStyle w:val="Hiperligao"/>
                </w:rPr>
                <w:t>https://www.stcp.pt</w:t>
              </w:r>
            </w:hyperlink>
          </w:p>
        </w:tc>
        <w:tc>
          <w:tcPr>
            <w:tcW w:w="3276" w:type="dxa"/>
          </w:tcPr>
          <w:p w14:paraId="3DAFE7E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7D83B3CD"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30D86EB0" w14:textId="77777777" w:rsidR="00046316" w:rsidRDefault="00000000">
            <w:pPr>
              <w:pStyle w:val="Compact"/>
            </w:pPr>
            <w:hyperlink r:id="rId645">
              <w:r>
                <w:rPr>
                  <w:rStyle w:val="Hiperligao"/>
                </w:rPr>
                <w:t>https://www.flytap.com/pt-pt/</w:t>
              </w:r>
            </w:hyperlink>
          </w:p>
        </w:tc>
        <w:tc>
          <w:tcPr>
            <w:tcW w:w="3276" w:type="dxa"/>
          </w:tcPr>
          <w:p w14:paraId="7A1B1F1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6D4D0FA3"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095BD94" w14:textId="77777777" w:rsidR="00046316" w:rsidRDefault="00000000">
            <w:pPr>
              <w:pStyle w:val="Compact"/>
            </w:pPr>
            <w:hyperlink r:id="rId646">
              <w:r>
                <w:rPr>
                  <w:rStyle w:val="Hiperligao"/>
                </w:rPr>
                <w:t>http://cinfo.tnsj.pt/cinfo</w:t>
              </w:r>
            </w:hyperlink>
          </w:p>
        </w:tc>
        <w:tc>
          <w:tcPr>
            <w:tcW w:w="3276" w:type="dxa"/>
          </w:tcPr>
          <w:p w14:paraId="4B96A53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70CBDA05"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05DC631" w14:textId="77777777" w:rsidR="00046316" w:rsidRDefault="00000000">
            <w:pPr>
              <w:pStyle w:val="Compact"/>
            </w:pPr>
            <w:hyperlink r:id="rId647">
              <w:r>
                <w:rPr>
                  <w:rStyle w:val="Hiperligao"/>
                </w:rPr>
                <w:t>https://www.enatur.pt</w:t>
              </w:r>
            </w:hyperlink>
          </w:p>
        </w:tc>
        <w:tc>
          <w:tcPr>
            <w:tcW w:w="3276" w:type="dxa"/>
          </w:tcPr>
          <w:p w14:paraId="688927E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23A18A0D"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777F89C" w14:textId="77777777" w:rsidR="00046316" w:rsidRDefault="00000000">
            <w:pPr>
              <w:pStyle w:val="Compact"/>
            </w:pPr>
            <w:hyperlink r:id="rId648">
              <w:r>
                <w:rPr>
                  <w:rStyle w:val="Hiperligao"/>
                </w:rPr>
                <w:t>https://aforronet.igcp.pt</w:t>
              </w:r>
            </w:hyperlink>
          </w:p>
        </w:tc>
        <w:tc>
          <w:tcPr>
            <w:tcW w:w="3276" w:type="dxa"/>
          </w:tcPr>
          <w:p w14:paraId="3089702F"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1B5086C6"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739D970" w14:textId="77777777" w:rsidR="00046316" w:rsidRDefault="00000000">
            <w:pPr>
              <w:pStyle w:val="Compact"/>
            </w:pPr>
            <w:hyperlink r:id="rId649">
              <w:r>
                <w:rPr>
                  <w:rStyle w:val="Hiperligao"/>
                </w:rPr>
                <w:t>https://apsi.uminho.pt</w:t>
              </w:r>
            </w:hyperlink>
          </w:p>
        </w:tc>
        <w:tc>
          <w:tcPr>
            <w:tcW w:w="3276" w:type="dxa"/>
          </w:tcPr>
          <w:p w14:paraId="5157407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0E69DCC7"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B4F0B3B" w14:textId="77777777" w:rsidR="00046316" w:rsidRDefault="00000000">
            <w:pPr>
              <w:pStyle w:val="Compact"/>
            </w:pPr>
            <w:hyperlink r:id="rId650">
              <w:r>
                <w:rPr>
                  <w:rStyle w:val="Hiperligao"/>
                </w:rPr>
                <w:t>https://cateringpor.pt</w:t>
              </w:r>
            </w:hyperlink>
          </w:p>
        </w:tc>
        <w:tc>
          <w:tcPr>
            <w:tcW w:w="3276" w:type="dxa"/>
          </w:tcPr>
          <w:p w14:paraId="226EC43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67CA7A3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E4788A0" w14:textId="77777777" w:rsidR="00046316" w:rsidRDefault="00000000">
            <w:pPr>
              <w:pStyle w:val="Compact"/>
            </w:pPr>
            <w:hyperlink r:id="rId651">
              <w:r>
                <w:rPr>
                  <w:rStyle w:val="Hiperligao"/>
                </w:rPr>
                <w:t>https://ecosaude.pt</w:t>
              </w:r>
            </w:hyperlink>
          </w:p>
        </w:tc>
        <w:tc>
          <w:tcPr>
            <w:tcW w:w="3276" w:type="dxa"/>
          </w:tcPr>
          <w:p w14:paraId="69511CC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27C8AADA"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DBEEA4A" w14:textId="77777777" w:rsidR="00046316" w:rsidRDefault="00000000">
            <w:pPr>
              <w:pStyle w:val="Compact"/>
            </w:pPr>
            <w:hyperlink r:id="rId652">
              <w:r>
                <w:rPr>
                  <w:rStyle w:val="Hiperligao"/>
                </w:rPr>
                <w:t>https://eti.pt</w:t>
              </w:r>
            </w:hyperlink>
          </w:p>
        </w:tc>
        <w:tc>
          <w:tcPr>
            <w:tcW w:w="3276" w:type="dxa"/>
          </w:tcPr>
          <w:p w14:paraId="002F0B1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224A38D4"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584F2398" w14:textId="77777777" w:rsidR="00046316" w:rsidRDefault="00000000">
            <w:pPr>
              <w:pStyle w:val="Compact"/>
            </w:pPr>
            <w:hyperlink r:id="rId653">
              <w:r>
                <w:rPr>
                  <w:rStyle w:val="Hiperligao"/>
                </w:rPr>
                <w:t>https://globalparques.pt</w:t>
              </w:r>
            </w:hyperlink>
          </w:p>
        </w:tc>
        <w:tc>
          <w:tcPr>
            <w:tcW w:w="3276" w:type="dxa"/>
          </w:tcPr>
          <w:p w14:paraId="6F15617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1BB93C71"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472E1E1" w14:textId="77777777" w:rsidR="00046316" w:rsidRDefault="00000000">
            <w:pPr>
              <w:pStyle w:val="Compact"/>
            </w:pPr>
            <w:hyperlink r:id="rId654">
              <w:r>
                <w:rPr>
                  <w:rStyle w:val="Hiperligao"/>
                </w:rPr>
                <w:t>https://incm.pt/</w:t>
              </w:r>
            </w:hyperlink>
          </w:p>
        </w:tc>
        <w:tc>
          <w:tcPr>
            <w:tcW w:w="3276" w:type="dxa"/>
          </w:tcPr>
          <w:p w14:paraId="1650257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6D1423F2"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C506D1B" w14:textId="77777777" w:rsidR="00046316" w:rsidRDefault="00000000">
            <w:pPr>
              <w:pStyle w:val="Compact"/>
            </w:pPr>
            <w:hyperlink r:id="rId655">
              <w:r>
                <w:rPr>
                  <w:rStyle w:val="Hiperligao"/>
                </w:rPr>
                <w:t>https://livrariaonline.tndm.pt</w:t>
              </w:r>
            </w:hyperlink>
          </w:p>
        </w:tc>
        <w:tc>
          <w:tcPr>
            <w:tcW w:w="3276" w:type="dxa"/>
          </w:tcPr>
          <w:p w14:paraId="2476652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7C2B54A1"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8B3E863" w14:textId="77777777" w:rsidR="00046316" w:rsidRDefault="00000000">
            <w:pPr>
              <w:pStyle w:val="Compact"/>
            </w:pPr>
            <w:hyperlink r:id="rId656">
              <w:r>
                <w:rPr>
                  <w:rStyle w:val="Hiperligao"/>
                </w:rPr>
                <w:t>https://www.apsinesalgarve.pt</w:t>
              </w:r>
            </w:hyperlink>
          </w:p>
        </w:tc>
        <w:tc>
          <w:tcPr>
            <w:tcW w:w="3276" w:type="dxa"/>
          </w:tcPr>
          <w:p w14:paraId="68E6DFF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278FD869"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55AAA63" w14:textId="77777777" w:rsidR="00046316" w:rsidRDefault="00000000">
            <w:pPr>
              <w:pStyle w:val="Compact"/>
            </w:pPr>
            <w:hyperlink r:id="rId657">
              <w:r>
                <w:rPr>
                  <w:rStyle w:val="Hiperligao"/>
                </w:rPr>
                <w:t>https://www.buyfromportugal.com</w:t>
              </w:r>
            </w:hyperlink>
          </w:p>
        </w:tc>
        <w:tc>
          <w:tcPr>
            <w:tcW w:w="3276" w:type="dxa"/>
          </w:tcPr>
          <w:p w14:paraId="2247623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69831D20"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46DF45B" w14:textId="77777777" w:rsidR="00046316" w:rsidRDefault="00000000">
            <w:pPr>
              <w:pStyle w:val="Compact"/>
            </w:pPr>
            <w:hyperlink r:id="rId658">
              <w:r>
                <w:rPr>
                  <w:rStyle w:val="Hiperligao"/>
                </w:rPr>
                <w:t>https://www.carrisbus.pt</w:t>
              </w:r>
            </w:hyperlink>
          </w:p>
        </w:tc>
        <w:tc>
          <w:tcPr>
            <w:tcW w:w="3276" w:type="dxa"/>
          </w:tcPr>
          <w:p w14:paraId="19443A7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1E2E954D"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6013C2D" w14:textId="77777777" w:rsidR="00046316" w:rsidRDefault="00000000">
            <w:pPr>
              <w:pStyle w:val="Compact"/>
            </w:pPr>
            <w:hyperlink r:id="rId659">
              <w:r>
                <w:rPr>
                  <w:rStyle w:val="Hiperligao"/>
                </w:rPr>
                <w:t>https://www.cesab.pt</w:t>
              </w:r>
            </w:hyperlink>
          </w:p>
        </w:tc>
        <w:tc>
          <w:tcPr>
            <w:tcW w:w="3276" w:type="dxa"/>
          </w:tcPr>
          <w:p w14:paraId="586E653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378F3134"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C227107" w14:textId="77777777" w:rsidR="00046316" w:rsidRDefault="00000000">
            <w:pPr>
              <w:pStyle w:val="Compact"/>
            </w:pPr>
            <w:hyperlink r:id="rId660">
              <w:r>
                <w:rPr>
                  <w:rStyle w:val="Hiperligao"/>
                </w:rPr>
                <w:t>https://www.chlo.min-saude.pt</w:t>
              </w:r>
            </w:hyperlink>
          </w:p>
        </w:tc>
        <w:tc>
          <w:tcPr>
            <w:tcW w:w="3276" w:type="dxa"/>
          </w:tcPr>
          <w:p w14:paraId="5057136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155D4AAD"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B5F5DE1" w14:textId="77777777" w:rsidR="00046316" w:rsidRDefault="00000000">
            <w:pPr>
              <w:pStyle w:val="Compact"/>
            </w:pPr>
            <w:hyperlink r:id="rId661">
              <w:r>
                <w:rPr>
                  <w:rStyle w:val="Hiperligao"/>
                </w:rPr>
                <w:t>https://www.cl.pt</w:t>
              </w:r>
            </w:hyperlink>
          </w:p>
        </w:tc>
        <w:tc>
          <w:tcPr>
            <w:tcW w:w="3276" w:type="dxa"/>
          </w:tcPr>
          <w:p w14:paraId="64A126E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527C50EB"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7068685" w14:textId="77777777" w:rsidR="00046316" w:rsidRDefault="00000000">
            <w:pPr>
              <w:pStyle w:val="Compact"/>
            </w:pPr>
            <w:hyperlink r:id="rId662">
              <w:r>
                <w:rPr>
                  <w:rStyle w:val="Hiperligao"/>
                </w:rPr>
                <w:t>http://www.cotr.pt</w:t>
              </w:r>
            </w:hyperlink>
          </w:p>
        </w:tc>
        <w:tc>
          <w:tcPr>
            <w:tcW w:w="3276" w:type="dxa"/>
          </w:tcPr>
          <w:p w14:paraId="1063749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13E0329C"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6392A94" w14:textId="77777777" w:rsidR="00046316" w:rsidRDefault="00000000">
            <w:pPr>
              <w:pStyle w:val="Compact"/>
            </w:pPr>
            <w:hyperlink r:id="rId663">
              <w:r>
                <w:rPr>
                  <w:rStyle w:val="Hiperligao"/>
                </w:rPr>
                <w:t>https://www.docapesca.pt</w:t>
              </w:r>
            </w:hyperlink>
          </w:p>
        </w:tc>
        <w:tc>
          <w:tcPr>
            <w:tcW w:w="3276" w:type="dxa"/>
          </w:tcPr>
          <w:p w14:paraId="5A23361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3746074E"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B023B01" w14:textId="77777777" w:rsidR="00046316" w:rsidRDefault="00000000">
            <w:pPr>
              <w:pStyle w:val="Compact"/>
            </w:pPr>
            <w:hyperlink r:id="rId664">
              <w:r>
                <w:rPr>
                  <w:rStyle w:val="Hiperligao"/>
                </w:rPr>
                <w:t>https://www.efacec.pt</w:t>
              </w:r>
            </w:hyperlink>
          </w:p>
        </w:tc>
        <w:tc>
          <w:tcPr>
            <w:tcW w:w="3276" w:type="dxa"/>
          </w:tcPr>
          <w:p w14:paraId="3F9E4EE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07206C1E"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492F9D4" w14:textId="77777777" w:rsidR="00046316" w:rsidRDefault="00000000">
            <w:pPr>
              <w:pStyle w:val="Compact"/>
            </w:pPr>
            <w:hyperlink r:id="rId665">
              <w:r>
                <w:rPr>
                  <w:rStyle w:val="Hiperligao"/>
                </w:rPr>
                <w:t>https://www.epal.pt</w:t>
              </w:r>
            </w:hyperlink>
          </w:p>
        </w:tc>
        <w:tc>
          <w:tcPr>
            <w:tcW w:w="3276" w:type="dxa"/>
          </w:tcPr>
          <w:p w14:paraId="6587003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04DC36D2"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1E07379" w14:textId="77777777" w:rsidR="00046316" w:rsidRDefault="00000000">
            <w:pPr>
              <w:pStyle w:val="Compact"/>
            </w:pPr>
            <w:hyperlink r:id="rId666">
              <w:r>
                <w:rPr>
                  <w:rStyle w:val="Hiperligao"/>
                </w:rPr>
                <w:t>https://www.igap.pt</w:t>
              </w:r>
            </w:hyperlink>
          </w:p>
        </w:tc>
        <w:tc>
          <w:tcPr>
            <w:tcW w:w="3276" w:type="dxa"/>
          </w:tcPr>
          <w:p w14:paraId="1ABAA1C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4A0B65F3"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F2FC845" w14:textId="77777777" w:rsidR="00046316" w:rsidRDefault="00000000">
            <w:pPr>
              <w:pStyle w:val="Compact"/>
            </w:pPr>
            <w:hyperlink r:id="rId667">
              <w:r>
                <w:rPr>
                  <w:rStyle w:val="Hiperligao"/>
                </w:rPr>
                <w:t>https://www.portugalglobal.pt/</w:t>
              </w:r>
            </w:hyperlink>
          </w:p>
        </w:tc>
        <w:tc>
          <w:tcPr>
            <w:tcW w:w="3276" w:type="dxa"/>
          </w:tcPr>
          <w:p w14:paraId="3722B87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44007554"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2530860" w14:textId="77777777" w:rsidR="00046316" w:rsidRDefault="00000000">
            <w:pPr>
              <w:pStyle w:val="Compact"/>
            </w:pPr>
            <w:hyperlink r:id="rId668">
              <w:r>
                <w:rPr>
                  <w:rStyle w:val="Hiperligao"/>
                </w:rPr>
                <w:t>https://www.portugalglobal.pt/pt/academia-aicep/inov-contacto/</w:t>
              </w:r>
            </w:hyperlink>
          </w:p>
        </w:tc>
        <w:tc>
          <w:tcPr>
            <w:tcW w:w="3276" w:type="dxa"/>
          </w:tcPr>
          <w:p w14:paraId="3675105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473814BC"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0A1F94C" w14:textId="77777777" w:rsidR="00046316" w:rsidRDefault="00000000">
            <w:pPr>
              <w:pStyle w:val="Compact"/>
            </w:pPr>
            <w:hyperlink r:id="rId669">
              <w:r>
                <w:rPr>
                  <w:rStyle w:val="Hiperligao"/>
                </w:rPr>
                <w:t>https://www.ippatrimonio.pt</w:t>
              </w:r>
            </w:hyperlink>
          </w:p>
        </w:tc>
        <w:tc>
          <w:tcPr>
            <w:tcW w:w="3276" w:type="dxa"/>
          </w:tcPr>
          <w:p w14:paraId="40E5B40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61B8EE5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D803FDF" w14:textId="77777777" w:rsidR="00046316" w:rsidRDefault="00000000">
            <w:pPr>
              <w:pStyle w:val="Compact"/>
            </w:pPr>
            <w:hyperlink r:id="rId670">
              <w:r>
                <w:rPr>
                  <w:rStyle w:val="Hiperligao"/>
                </w:rPr>
                <w:t>https://www.jogossantacasa.pt</w:t>
              </w:r>
            </w:hyperlink>
          </w:p>
        </w:tc>
        <w:tc>
          <w:tcPr>
            <w:tcW w:w="3276" w:type="dxa"/>
          </w:tcPr>
          <w:p w14:paraId="4C1F241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5BA27D39"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E9C1A82" w14:textId="77777777" w:rsidR="00046316" w:rsidRDefault="00000000">
            <w:pPr>
              <w:pStyle w:val="Compact"/>
            </w:pPr>
            <w:hyperlink r:id="rId671">
              <w:r>
                <w:rPr>
                  <w:rStyle w:val="Hiperligao"/>
                </w:rPr>
                <w:t>https://www.locarent.pt</w:t>
              </w:r>
            </w:hyperlink>
          </w:p>
        </w:tc>
        <w:tc>
          <w:tcPr>
            <w:tcW w:w="3276" w:type="dxa"/>
          </w:tcPr>
          <w:p w14:paraId="15B1A8B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63BAF222"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3AAE082" w14:textId="77777777" w:rsidR="00046316" w:rsidRDefault="00000000">
            <w:pPr>
              <w:pStyle w:val="Compact"/>
            </w:pPr>
            <w:hyperlink r:id="rId672">
              <w:r>
                <w:rPr>
                  <w:rStyle w:val="Hiperligao"/>
                </w:rPr>
                <w:t>https://www.marf.pt</w:t>
              </w:r>
            </w:hyperlink>
          </w:p>
        </w:tc>
        <w:tc>
          <w:tcPr>
            <w:tcW w:w="3276" w:type="dxa"/>
          </w:tcPr>
          <w:p w14:paraId="4D7384D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7FA72EF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5E7E2A3" w14:textId="77777777" w:rsidR="00046316" w:rsidRDefault="00000000">
            <w:pPr>
              <w:pStyle w:val="Compact"/>
            </w:pPr>
            <w:hyperlink r:id="rId673">
              <w:r>
                <w:rPr>
                  <w:rStyle w:val="Hiperligao"/>
                </w:rPr>
                <w:t>https://www.metromondego.pt</w:t>
              </w:r>
            </w:hyperlink>
          </w:p>
        </w:tc>
        <w:tc>
          <w:tcPr>
            <w:tcW w:w="3276" w:type="dxa"/>
          </w:tcPr>
          <w:p w14:paraId="7BEE4A5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45A88E15"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BC0C212" w14:textId="77777777" w:rsidR="00046316" w:rsidRDefault="00000000">
            <w:pPr>
              <w:pStyle w:val="Compact"/>
            </w:pPr>
            <w:hyperlink r:id="rId674">
              <w:r>
                <w:rPr>
                  <w:rStyle w:val="Hiperligao"/>
                </w:rPr>
                <w:t>https://www.movijovem.pt</w:t>
              </w:r>
            </w:hyperlink>
          </w:p>
        </w:tc>
        <w:tc>
          <w:tcPr>
            <w:tcW w:w="3276" w:type="dxa"/>
          </w:tcPr>
          <w:p w14:paraId="3CE2036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50EAE421"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6E5FA068" w14:textId="77777777" w:rsidR="00046316" w:rsidRDefault="00000000">
            <w:pPr>
              <w:pStyle w:val="Compact"/>
            </w:pPr>
            <w:hyperlink r:id="rId675">
              <w:r>
                <w:rPr>
                  <w:rStyle w:val="Hiperligao"/>
                </w:rPr>
                <w:t>https://www.nav.pt</w:t>
              </w:r>
            </w:hyperlink>
          </w:p>
        </w:tc>
        <w:tc>
          <w:tcPr>
            <w:tcW w:w="3276" w:type="dxa"/>
          </w:tcPr>
          <w:p w14:paraId="65999B6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177F9D71"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E3EA48C" w14:textId="77777777" w:rsidR="00046316" w:rsidRDefault="00000000">
            <w:pPr>
              <w:pStyle w:val="Compact"/>
            </w:pPr>
            <w:hyperlink r:id="rId676">
              <w:r>
                <w:rPr>
                  <w:rStyle w:val="Hiperligao"/>
                </w:rPr>
                <w:t>https://www.portodelisboa.pt</w:t>
              </w:r>
            </w:hyperlink>
          </w:p>
        </w:tc>
        <w:tc>
          <w:tcPr>
            <w:tcW w:w="3276" w:type="dxa"/>
          </w:tcPr>
          <w:p w14:paraId="243B718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61F81360"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15C7B785" w14:textId="77777777" w:rsidR="00046316" w:rsidRDefault="00000000">
            <w:pPr>
              <w:pStyle w:val="Compact"/>
            </w:pPr>
            <w:hyperlink r:id="rId677">
              <w:r>
                <w:rPr>
                  <w:rStyle w:val="Hiperligao"/>
                </w:rPr>
                <w:t>https://www.portugalexporta.pt</w:t>
              </w:r>
            </w:hyperlink>
          </w:p>
        </w:tc>
        <w:tc>
          <w:tcPr>
            <w:tcW w:w="3276" w:type="dxa"/>
          </w:tcPr>
          <w:p w14:paraId="29D8170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45D8B604"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50C2DAF" w14:textId="77777777" w:rsidR="00046316" w:rsidRDefault="00000000">
            <w:pPr>
              <w:pStyle w:val="Compact"/>
            </w:pPr>
            <w:hyperlink r:id="rId678">
              <w:r>
                <w:rPr>
                  <w:rStyle w:val="Hiperligao"/>
                </w:rPr>
                <w:t>https://www.portugalia-airlines.pt</w:t>
              </w:r>
            </w:hyperlink>
          </w:p>
        </w:tc>
        <w:tc>
          <w:tcPr>
            <w:tcW w:w="3276" w:type="dxa"/>
          </w:tcPr>
          <w:p w14:paraId="3F4143F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4E562BFB"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25CB9125" w14:textId="77777777" w:rsidR="00046316" w:rsidRDefault="00000000">
            <w:pPr>
              <w:pStyle w:val="Compact"/>
            </w:pPr>
            <w:hyperlink r:id="rId679">
              <w:r>
                <w:rPr>
                  <w:rStyle w:val="Hiperligao"/>
                </w:rPr>
                <w:t>https://www.rtp.pt</w:t>
              </w:r>
            </w:hyperlink>
          </w:p>
        </w:tc>
        <w:tc>
          <w:tcPr>
            <w:tcW w:w="3276" w:type="dxa"/>
          </w:tcPr>
          <w:p w14:paraId="0D8BFC2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14B205A1"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AE209A8" w14:textId="77777777" w:rsidR="00046316" w:rsidRDefault="00000000">
            <w:pPr>
              <w:pStyle w:val="Compact"/>
            </w:pPr>
            <w:hyperlink r:id="rId680">
              <w:r>
                <w:rPr>
                  <w:rStyle w:val="Hiperligao"/>
                </w:rPr>
                <w:t>https://www.simarsul.adp.pt</w:t>
              </w:r>
            </w:hyperlink>
          </w:p>
        </w:tc>
        <w:tc>
          <w:tcPr>
            <w:tcW w:w="3276" w:type="dxa"/>
          </w:tcPr>
          <w:p w14:paraId="2C996B3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5D01A0F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0C8EA844" w14:textId="77777777" w:rsidR="00046316" w:rsidRDefault="00000000">
            <w:pPr>
              <w:pStyle w:val="Compact"/>
            </w:pPr>
            <w:hyperlink r:id="rId681">
              <w:r>
                <w:rPr>
                  <w:rStyle w:val="Hiperligao"/>
                </w:rPr>
                <w:t>https://www.smasalmada.pt</w:t>
              </w:r>
            </w:hyperlink>
          </w:p>
        </w:tc>
        <w:tc>
          <w:tcPr>
            <w:tcW w:w="3276" w:type="dxa"/>
          </w:tcPr>
          <w:p w14:paraId="57D9E3B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0705918F"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28A3559" w14:textId="77777777" w:rsidR="00046316" w:rsidRDefault="00000000">
            <w:pPr>
              <w:pStyle w:val="Compact"/>
            </w:pPr>
            <w:hyperlink r:id="rId682">
              <w:r>
                <w:rPr>
                  <w:rStyle w:val="Hiperligao"/>
                </w:rPr>
                <w:t>https://www.smtuc.pt</w:t>
              </w:r>
            </w:hyperlink>
          </w:p>
        </w:tc>
        <w:tc>
          <w:tcPr>
            <w:tcW w:w="3276" w:type="dxa"/>
          </w:tcPr>
          <w:p w14:paraId="2B2D619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21C76ADF"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7BADDB29" w14:textId="77777777" w:rsidR="00046316" w:rsidRDefault="00000000">
            <w:pPr>
              <w:pStyle w:val="Compact"/>
            </w:pPr>
            <w:hyperlink r:id="rId683">
              <w:r>
                <w:rPr>
                  <w:rStyle w:val="Hiperligao"/>
                </w:rPr>
                <w:t>https://www.teatromicaelense.pt</w:t>
              </w:r>
            </w:hyperlink>
          </w:p>
        </w:tc>
        <w:tc>
          <w:tcPr>
            <w:tcW w:w="3276" w:type="dxa"/>
          </w:tcPr>
          <w:p w14:paraId="57BDA74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r w:rsidR="00046316" w14:paraId="0FDA8A17" w14:textId="77777777" w:rsidTr="00D4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A5BAE32" w14:textId="77777777" w:rsidR="00046316" w:rsidRDefault="00000000">
            <w:pPr>
              <w:pStyle w:val="Compact"/>
            </w:pPr>
            <w:hyperlink r:id="rId684">
              <w:r>
                <w:rPr>
                  <w:rStyle w:val="Hiperligao"/>
                </w:rPr>
                <w:t>https://www.tecminho.uminho.pt</w:t>
              </w:r>
            </w:hyperlink>
          </w:p>
        </w:tc>
        <w:tc>
          <w:tcPr>
            <w:tcW w:w="3276" w:type="dxa"/>
          </w:tcPr>
          <w:p w14:paraId="2A36B56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Setor Público Empresarial do Estado</w:t>
            </w:r>
          </w:p>
        </w:tc>
      </w:tr>
      <w:tr w:rsidR="00046316" w14:paraId="046778D0" w14:textId="77777777" w:rsidTr="00D4533B">
        <w:tc>
          <w:tcPr>
            <w:cnfStyle w:val="001000000000" w:firstRow="0" w:lastRow="0" w:firstColumn="1" w:lastColumn="0" w:oddVBand="0" w:evenVBand="0" w:oddHBand="0" w:evenHBand="0" w:firstRowFirstColumn="0" w:firstRowLastColumn="0" w:lastRowFirstColumn="0" w:lastRowLastColumn="0"/>
            <w:tcW w:w="5778" w:type="dxa"/>
          </w:tcPr>
          <w:p w14:paraId="4DF03B05" w14:textId="77777777" w:rsidR="00046316" w:rsidRDefault="00000000">
            <w:pPr>
              <w:pStyle w:val="Compact"/>
            </w:pPr>
            <w:hyperlink r:id="rId685">
              <w:r>
                <w:rPr>
                  <w:rStyle w:val="Hiperligao"/>
                </w:rPr>
                <w:t>https://www.tnsj.pt</w:t>
              </w:r>
            </w:hyperlink>
          </w:p>
        </w:tc>
        <w:tc>
          <w:tcPr>
            <w:tcW w:w="3276" w:type="dxa"/>
          </w:tcPr>
          <w:p w14:paraId="1414FE2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bl>
    <w:p w14:paraId="10927817" w14:textId="77777777" w:rsidR="00046316" w:rsidRDefault="00000000">
      <w:pPr>
        <w:pStyle w:val="Ttulo3"/>
      </w:pPr>
      <w:bookmarkStart w:id="69" w:name="Xc554466ffdc54293092b3f4cc724bb4637fd665"/>
      <w:bookmarkEnd w:id="67"/>
      <w:r>
        <w:t>Lista de sítios web da amostra para monitorização aprofundada</w:t>
      </w:r>
    </w:p>
    <w:p w14:paraId="5E15CA7E" w14:textId="77777777" w:rsidR="00046316" w:rsidRDefault="00000000">
      <w:pPr>
        <w:pStyle w:val="TableCaption"/>
      </w:pPr>
      <w:bookmarkStart w:id="70" w:name="T22"/>
      <w:bookmarkEnd w:id="70"/>
      <w:r>
        <w:t>Tabela 22 – Lista de sítios web incluídos na amostra para o método de monitorização aprofundada</w:t>
      </w:r>
    </w:p>
    <w:tbl>
      <w:tblPr>
        <w:tblStyle w:val="TabeladeLista1Clara-Destaque1"/>
        <w:tblW w:w="0" w:type="auto"/>
        <w:tblLook w:val="04A0" w:firstRow="1" w:lastRow="0" w:firstColumn="1" w:lastColumn="0" w:noHBand="0" w:noVBand="1"/>
      </w:tblPr>
      <w:tblGrid>
        <w:gridCol w:w="3186"/>
        <w:gridCol w:w="4805"/>
      </w:tblGrid>
      <w:tr w:rsidR="00046316" w14:paraId="48D84B07" w14:textId="77777777" w:rsidTr="006B4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5063033" w14:textId="77777777" w:rsidR="00046316" w:rsidRDefault="00000000">
            <w:pPr>
              <w:pStyle w:val="Compact"/>
            </w:pPr>
            <w:r>
              <w:t>Sítio Web</w:t>
            </w:r>
          </w:p>
        </w:tc>
        <w:tc>
          <w:tcPr>
            <w:tcW w:w="0" w:type="auto"/>
          </w:tcPr>
          <w:p w14:paraId="5973C1A2" w14:textId="77777777" w:rsidR="00046316" w:rsidRDefault="00000000">
            <w:pPr>
              <w:pStyle w:val="Compact"/>
              <w:cnfStyle w:val="100000000000" w:firstRow="1" w:lastRow="0" w:firstColumn="0" w:lastColumn="0" w:oddVBand="0" w:evenVBand="0" w:oddHBand="0" w:evenHBand="0" w:firstRowFirstColumn="0" w:firstRowLastColumn="0" w:lastRowFirstColumn="0" w:lastRowLastColumn="0"/>
            </w:pPr>
            <w:r>
              <w:t>Tipo de Serviço</w:t>
            </w:r>
          </w:p>
        </w:tc>
      </w:tr>
      <w:tr w:rsidR="00046316" w14:paraId="228B7C27"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C329F4" w14:textId="77777777" w:rsidR="00046316" w:rsidRDefault="00000000">
            <w:pPr>
              <w:pStyle w:val="Compact"/>
            </w:pPr>
            <w:hyperlink r:id="rId686">
              <w:r>
                <w:rPr>
                  <w:rStyle w:val="Hiperligao"/>
                </w:rPr>
                <w:t>https://www.portaldasfinancas.gov.pt</w:t>
              </w:r>
            </w:hyperlink>
          </w:p>
        </w:tc>
        <w:tc>
          <w:tcPr>
            <w:tcW w:w="0" w:type="auto"/>
          </w:tcPr>
          <w:p w14:paraId="562D4A6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28737A07"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C26A2E2" w14:textId="77777777" w:rsidR="00046316" w:rsidRDefault="00000000">
            <w:pPr>
              <w:pStyle w:val="Compact"/>
            </w:pPr>
            <w:hyperlink r:id="rId687">
              <w:r>
                <w:rPr>
                  <w:rStyle w:val="Hiperligao"/>
                </w:rPr>
                <w:t>https://www.sns24.gov.pt</w:t>
              </w:r>
            </w:hyperlink>
          </w:p>
        </w:tc>
        <w:tc>
          <w:tcPr>
            <w:tcW w:w="0" w:type="auto"/>
          </w:tcPr>
          <w:p w14:paraId="51439337"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6784B8CC"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1D183C" w14:textId="77777777" w:rsidR="00046316" w:rsidRDefault="00000000">
            <w:pPr>
              <w:pStyle w:val="Compact"/>
            </w:pPr>
            <w:hyperlink r:id="rId688">
              <w:r>
                <w:rPr>
                  <w:rStyle w:val="Hiperligao"/>
                </w:rPr>
                <w:t>https://www.inr.pt</w:t>
              </w:r>
            </w:hyperlink>
          </w:p>
        </w:tc>
        <w:tc>
          <w:tcPr>
            <w:tcW w:w="0" w:type="auto"/>
          </w:tcPr>
          <w:p w14:paraId="0437B0C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6F5B5111"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9B25E65" w14:textId="77777777" w:rsidR="00046316" w:rsidRDefault="00000000">
            <w:pPr>
              <w:pStyle w:val="Compact"/>
            </w:pPr>
            <w:hyperlink r:id="rId689">
              <w:r>
                <w:rPr>
                  <w:rStyle w:val="Hiperligao"/>
                </w:rPr>
                <w:t>https://www.sg.mtsss.gov.pt</w:t>
              </w:r>
            </w:hyperlink>
          </w:p>
        </w:tc>
        <w:tc>
          <w:tcPr>
            <w:tcW w:w="0" w:type="auto"/>
          </w:tcPr>
          <w:p w14:paraId="7ADC454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35074699"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41FF13" w14:textId="77777777" w:rsidR="00046316" w:rsidRDefault="00000000">
            <w:pPr>
              <w:pStyle w:val="Compact"/>
            </w:pPr>
            <w:hyperlink r:id="rId690">
              <w:r>
                <w:rPr>
                  <w:rStyle w:val="Hiperligao"/>
                </w:rPr>
                <w:t>https://www.seg-social.pt</w:t>
              </w:r>
            </w:hyperlink>
          </w:p>
        </w:tc>
        <w:tc>
          <w:tcPr>
            <w:tcW w:w="0" w:type="auto"/>
          </w:tcPr>
          <w:p w14:paraId="07E3462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0C7DC411"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32C1BCB" w14:textId="77777777" w:rsidR="00046316" w:rsidRDefault="00000000">
            <w:pPr>
              <w:pStyle w:val="Compact"/>
            </w:pPr>
            <w:hyperlink r:id="rId691">
              <w:r>
                <w:rPr>
                  <w:rStyle w:val="Hiperligao"/>
                </w:rPr>
                <w:t>https://www.base.gov.pt</w:t>
              </w:r>
            </w:hyperlink>
          </w:p>
        </w:tc>
        <w:tc>
          <w:tcPr>
            <w:tcW w:w="0" w:type="auto"/>
          </w:tcPr>
          <w:p w14:paraId="7E332E2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6595C1E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D78170" w14:textId="77777777" w:rsidR="00046316" w:rsidRDefault="00000000">
            <w:pPr>
              <w:pStyle w:val="Compact"/>
            </w:pPr>
            <w:hyperlink r:id="rId692">
              <w:r>
                <w:rPr>
                  <w:rStyle w:val="Hiperligao"/>
                </w:rPr>
                <w:t>https://www.casapronta.pt</w:t>
              </w:r>
            </w:hyperlink>
          </w:p>
        </w:tc>
        <w:tc>
          <w:tcPr>
            <w:tcW w:w="0" w:type="auto"/>
          </w:tcPr>
          <w:p w14:paraId="198D878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0CC2C166"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D3B9B2C" w14:textId="77777777" w:rsidR="00046316" w:rsidRDefault="00000000">
            <w:pPr>
              <w:pStyle w:val="Compact"/>
            </w:pPr>
            <w:hyperlink r:id="rId693">
              <w:r>
                <w:rPr>
                  <w:rStyle w:val="Hiperligao"/>
                </w:rPr>
                <w:t>https://www.cinemateca.pt</w:t>
              </w:r>
            </w:hyperlink>
          </w:p>
        </w:tc>
        <w:tc>
          <w:tcPr>
            <w:tcW w:w="0" w:type="auto"/>
          </w:tcPr>
          <w:p w14:paraId="32BCB6E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5EF3934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821FFA" w14:textId="77777777" w:rsidR="00046316" w:rsidRDefault="00000000">
            <w:pPr>
              <w:pStyle w:val="Compact"/>
            </w:pPr>
            <w:hyperlink r:id="rId694">
              <w:r>
                <w:rPr>
                  <w:rStyle w:val="Hiperligao"/>
                </w:rPr>
                <w:t>https://www.asae.gov.pt</w:t>
              </w:r>
            </w:hyperlink>
          </w:p>
        </w:tc>
        <w:tc>
          <w:tcPr>
            <w:tcW w:w="0" w:type="auto"/>
          </w:tcPr>
          <w:p w14:paraId="69117CF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4357F1DD"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164ECB2" w14:textId="77777777" w:rsidR="00046316" w:rsidRDefault="00000000">
            <w:pPr>
              <w:pStyle w:val="Compact"/>
            </w:pPr>
            <w:hyperlink r:id="rId695">
              <w:r>
                <w:rPr>
                  <w:rStyle w:val="Hiperligao"/>
                </w:rPr>
                <w:t>https://app.seg-social.pt</w:t>
              </w:r>
            </w:hyperlink>
          </w:p>
        </w:tc>
        <w:tc>
          <w:tcPr>
            <w:tcW w:w="0" w:type="auto"/>
          </w:tcPr>
          <w:p w14:paraId="57D9387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72E4C591"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E693D0" w14:textId="77777777" w:rsidR="00046316" w:rsidRDefault="00000000">
            <w:pPr>
              <w:pStyle w:val="Compact"/>
            </w:pPr>
            <w:hyperlink r:id="rId696">
              <w:r>
                <w:rPr>
                  <w:rStyle w:val="Hiperligao"/>
                </w:rPr>
                <w:t>https://bupi.gov.pt</w:t>
              </w:r>
            </w:hyperlink>
          </w:p>
        </w:tc>
        <w:tc>
          <w:tcPr>
            <w:tcW w:w="0" w:type="auto"/>
          </w:tcPr>
          <w:p w14:paraId="6BC154F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27DD370E"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D7C3D0B" w14:textId="77777777" w:rsidR="00046316" w:rsidRDefault="00000000">
            <w:pPr>
              <w:pStyle w:val="Compact"/>
            </w:pPr>
            <w:hyperlink r:id="rId697">
              <w:r>
                <w:rPr>
                  <w:rStyle w:val="Hiperligao"/>
                </w:rPr>
                <w:t>https://iefponline.iefp.pt</w:t>
              </w:r>
            </w:hyperlink>
          </w:p>
        </w:tc>
        <w:tc>
          <w:tcPr>
            <w:tcW w:w="0" w:type="auto"/>
          </w:tcPr>
          <w:p w14:paraId="323EA21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1C9E885A"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95E0BC" w14:textId="77777777" w:rsidR="00046316" w:rsidRDefault="00000000">
            <w:pPr>
              <w:pStyle w:val="Compact"/>
            </w:pPr>
            <w:hyperlink r:id="rId698">
              <w:r>
                <w:rPr>
                  <w:rStyle w:val="Hiperligao"/>
                </w:rPr>
                <w:t>https://aima.gov.pt/</w:t>
              </w:r>
            </w:hyperlink>
          </w:p>
        </w:tc>
        <w:tc>
          <w:tcPr>
            <w:tcW w:w="0" w:type="auto"/>
          </w:tcPr>
          <w:p w14:paraId="4CDB858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2343E64A"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8E1A54A" w14:textId="77777777" w:rsidR="00046316" w:rsidRDefault="00000000">
            <w:pPr>
              <w:pStyle w:val="Compact"/>
            </w:pPr>
            <w:hyperlink r:id="rId699">
              <w:r>
                <w:rPr>
                  <w:rStyle w:val="Hiperligao"/>
                </w:rPr>
                <w:t>https://portugal2030.pt</w:t>
              </w:r>
            </w:hyperlink>
          </w:p>
        </w:tc>
        <w:tc>
          <w:tcPr>
            <w:tcW w:w="0" w:type="auto"/>
          </w:tcPr>
          <w:p w14:paraId="538EAB0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Administração Central</w:t>
            </w:r>
          </w:p>
        </w:tc>
      </w:tr>
      <w:tr w:rsidR="00046316" w14:paraId="59C5E28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E667F1" w14:textId="77777777" w:rsidR="00046316" w:rsidRDefault="00000000">
            <w:pPr>
              <w:pStyle w:val="Compact"/>
            </w:pPr>
            <w:hyperlink r:id="rId700">
              <w:r>
                <w:rPr>
                  <w:rStyle w:val="Hiperligao"/>
                </w:rPr>
                <w:t>https://tic.gov.pt</w:t>
              </w:r>
            </w:hyperlink>
          </w:p>
        </w:tc>
        <w:tc>
          <w:tcPr>
            <w:tcW w:w="0" w:type="auto"/>
          </w:tcPr>
          <w:p w14:paraId="682E783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Administração Central</w:t>
            </w:r>
          </w:p>
        </w:tc>
      </w:tr>
      <w:tr w:rsidR="00046316" w14:paraId="45B64F1F"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78FBF51" w14:textId="77777777" w:rsidR="00046316" w:rsidRDefault="00000000">
            <w:pPr>
              <w:pStyle w:val="Compact"/>
            </w:pPr>
            <w:hyperlink r:id="rId701">
              <w:r>
                <w:rPr>
                  <w:rStyle w:val="Hiperligao"/>
                </w:rPr>
                <w:t>https://www.aesc.edu.pt</w:t>
              </w:r>
            </w:hyperlink>
          </w:p>
        </w:tc>
        <w:tc>
          <w:tcPr>
            <w:tcW w:w="0" w:type="auto"/>
          </w:tcPr>
          <w:p w14:paraId="00AB465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Básico e Secundário</w:t>
            </w:r>
          </w:p>
        </w:tc>
      </w:tr>
      <w:tr w:rsidR="00046316" w14:paraId="36CDF8D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063818" w14:textId="77777777" w:rsidR="00046316" w:rsidRDefault="00000000">
            <w:pPr>
              <w:pStyle w:val="Compact"/>
            </w:pPr>
            <w:hyperlink r:id="rId702">
              <w:r>
                <w:rPr>
                  <w:rStyle w:val="Hiperligao"/>
                </w:rPr>
                <w:t>http://aehenriquesommer.ccems.pt</w:t>
              </w:r>
            </w:hyperlink>
          </w:p>
        </w:tc>
        <w:tc>
          <w:tcPr>
            <w:tcW w:w="0" w:type="auto"/>
          </w:tcPr>
          <w:p w14:paraId="4FA2E23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Básico e Secundário</w:t>
            </w:r>
          </w:p>
        </w:tc>
      </w:tr>
      <w:tr w:rsidR="00046316" w14:paraId="56F15F40"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6CFBF79" w14:textId="77777777" w:rsidR="00046316" w:rsidRDefault="00000000">
            <w:pPr>
              <w:pStyle w:val="Compact"/>
            </w:pPr>
            <w:hyperlink r:id="rId703">
              <w:r>
                <w:rPr>
                  <w:rStyle w:val="Hiperligao"/>
                </w:rPr>
                <w:t>https://www.letras.ulisboa.pt</w:t>
              </w:r>
            </w:hyperlink>
          </w:p>
        </w:tc>
        <w:tc>
          <w:tcPr>
            <w:tcW w:w="0" w:type="auto"/>
          </w:tcPr>
          <w:p w14:paraId="3AF1525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6FBB1FFD"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DFED33" w14:textId="77777777" w:rsidR="00046316" w:rsidRDefault="00000000">
            <w:pPr>
              <w:pStyle w:val="Compact"/>
            </w:pPr>
            <w:hyperlink r:id="rId704">
              <w:r>
                <w:rPr>
                  <w:rStyle w:val="Hiperligao"/>
                </w:rPr>
                <w:t>https://www.ulp.pt</w:t>
              </w:r>
            </w:hyperlink>
          </w:p>
        </w:tc>
        <w:tc>
          <w:tcPr>
            <w:tcW w:w="0" w:type="auto"/>
          </w:tcPr>
          <w:p w14:paraId="1D9B73E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11D3C6FC"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8C72564" w14:textId="77777777" w:rsidR="00046316" w:rsidRDefault="00000000">
            <w:pPr>
              <w:pStyle w:val="Compact"/>
            </w:pPr>
            <w:hyperlink r:id="rId705">
              <w:r>
                <w:rPr>
                  <w:rStyle w:val="Hiperligao"/>
                </w:rPr>
                <w:t>https://www.uc.pt/ffuc</w:t>
              </w:r>
            </w:hyperlink>
          </w:p>
        </w:tc>
        <w:tc>
          <w:tcPr>
            <w:tcW w:w="0" w:type="auto"/>
          </w:tcPr>
          <w:p w14:paraId="0AF2708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5BBF69B1"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856028" w14:textId="77777777" w:rsidR="00046316" w:rsidRDefault="00000000">
            <w:pPr>
              <w:pStyle w:val="Compact"/>
            </w:pPr>
            <w:hyperlink r:id="rId706">
              <w:r>
                <w:rPr>
                  <w:rStyle w:val="Hiperligao"/>
                </w:rPr>
                <w:t>https://www.iseg.ulisboa.pt</w:t>
              </w:r>
            </w:hyperlink>
          </w:p>
        </w:tc>
        <w:tc>
          <w:tcPr>
            <w:tcW w:w="0" w:type="auto"/>
          </w:tcPr>
          <w:p w14:paraId="0BC6914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Ensino Superior</w:t>
            </w:r>
          </w:p>
        </w:tc>
      </w:tr>
      <w:tr w:rsidR="00046316" w14:paraId="5127E6A4"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59468789" w14:textId="77777777" w:rsidR="00046316" w:rsidRDefault="00000000">
            <w:pPr>
              <w:pStyle w:val="Compact"/>
            </w:pPr>
            <w:hyperlink r:id="rId707">
              <w:r>
                <w:rPr>
                  <w:rStyle w:val="Hiperligao"/>
                </w:rPr>
                <w:t>https://www.ie.uminho.pt</w:t>
              </w:r>
            </w:hyperlink>
          </w:p>
        </w:tc>
        <w:tc>
          <w:tcPr>
            <w:tcW w:w="0" w:type="auto"/>
          </w:tcPr>
          <w:p w14:paraId="01CA839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Ensino Superior</w:t>
            </w:r>
          </w:p>
        </w:tc>
      </w:tr>
      <w:tr w:rsidR="00046316" w14:paraId="001E7CA4"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C7FBCC" w14:textId="77777777" w:rsidR="00046316" w:rsidRDefault="00000000">
            <w:pPr>
              <w:pStyle w:val="Compact"/>
            </w:pPr>
            <w:hyperlink r:id="rId708">
              <w:r>
                <w:rPr>
                  <w:rStyle w:val="Hiperligao"/>
                </w:rPr>
                <w:t>https://www.chuc.min-saude.pt</w:t>
              </w:r>
            </w:hyperlink>
          </w:p>
        </w:tc>
        <w:tc>
          <w:tcPr>
            <w:tcW w:w="0" w:type="auto"/>
          </w:tcPr>
          <w:p w14:paraId="4D137FE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Hospitais</w:t>
            </w:r>
          </w:p>
        </w:tc>
      </w:tr>
      <w:tr w:rsidR="00046316" w14:paraId="762EEAB2"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CA06124" w14:textId="77777777" w:rsidR="00046316" w:rsidRDefault="00000000">
            <w:pPr>
              <w:pStyle w:val="Compact"/>
            </w:pPr>
            <w:hyperlink r:id="rId709">
              <w:r>
                <w:rPr>
                  <w:rStyle w:val="Hiperligao"/>
                </w:rPr>
                <w:t>http://www.hbeatrizangelo.pt</w:t>
              </w:r>
            </w:hyperlink>
          </w:p>
        </w:tc>
        <w:tc>
          <w:tcPr>
            <w:tcW w:w="0" w:type="auto"/>
          </w:tcPr>
          <w:p w14:paraId="1FBB797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Hospitais</w:t>
            </w:r>
          </w:p>
        </w:tc>
      </w:tr>
      <w:tr w:rsidR="00046316" w14:paraId="10A06A5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EE982B" w14:textId="77777777" w:rsidR="00046316" w:rsidRDefault="00000000">
            <w:pPr>
              <w:pStyle w:val="Compact"/>
            </w:pPr>
            <w:hyperlink r:id="rId710">
              <w:r>
                <w:rPr>
                  <w:rStyle w:val="Hiperligao"/>
                </w:rPr>
                <w:t>https://www.uf-cidadesantarem.pt</w:t>
              </w:r>
            </w:hyperlink>
          </w:p>
        </w:tc>
        <w:tc>
          <w:tcPr>
            <w:tcW w:w="0" w:type="auto"/>
          </w:tcPr>
          <w:p w14:paraId="5C50538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Juntas de freguesia</w:t>
            </w:r>
          </w:p>
        </w:tc>
      </w:tr>
      <w:tr w:rsidR="00046316" w14:paraId="72AEF938"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51B33F5" w14:textId="77777777" w:rsidR="00046316" w:rsidRDefault="00000000">
            <w:pPr>
              <w:pStyle w:val="Compact"/>
            </w:pPr>
            <w:hyperlink r:id="rId711">
              <w:r>
                <w:rPr>
                  <w:rStyle w:val="Hiperligao"/>
                </w:rPr>
                <w:t>https://www.uf-cidadesantarem.pt</w:t>
              </w:r>
            </w:hyperlink>
          </w:p>
        </w:tc>
        <w:tc>
          <w:tcPr>
            <w:tcW w:w="0" w:type="auto"/>
          </w:tcPr>
          <w:p w14:paraId="2FA5475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Juntas de freguesia</w:t>
            </w:r>
          </w:p>
        </w:tc>
      </w:tr>
      <w:tr w:rsidR="00046316" w14:paraId="07565E31"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9BDC05" w14:textId="77777777" w:rsidR="00046316" w:rsidRDefault="00000000">
            <w:pPr>
              <w:pStyle w:val="Compact"/>
            </w:pPr>
            <w:hyperlink r:id="rId712">
              <w:r>
                <w:rPr>
                  <w:rStyle w:val="Hiperligao"/>
                </w:rPr>
                <w:t>http://freguesiadeviseu.pt</w:t>
              </w:r>
            </w:hyperlink>
          </w:p>
        </w:tc>
        <w:tc>
          <w:tcPr>
            <w:tcW w:w="0" w:type="auto"/>
          </w:tcPr>
          <w:p w14:paraId="1F547D4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Juntas de freguesia</w:t>
            </w:r>
          </w:p>
        </w:tc>
      </w:tr>
      <w:tr w:rsidR="00046316" w14:paraId="18BDCB87"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7683207" w14:textId="77777777" w:rsidR="00046316" w:rsidRDefault="00000000">
            <w:pPr>
              <w:pStyle w:val="Compact"/>
            </w:pPr>
            <w:hyperlink r:id="rId713">
              <w:r>
                <w:rPr>
                  <w:rStyle w:val="Hiperligao"/>
                </w:rPr>
                <w:t>https://www.mun-guarda.pt</w:t>
              </w:r>
            </w:hyperlink>
          </w:p>
        </w:tc>
        <w:tc>
          <w:tcPr>
            <w:tcW w:w="0" w:type="auto"/>
          </w:tcPr>
          <w:p w14:paraId="1354012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Municípios</w:t>
            </w:r>
          </w:p>
        </w:tc>
      </w:tr>
      <w:tr w:rsidR="00046316" w14:paraId="664254CC"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35CC04" w14:textId="77777777" w:rsidR="00046316" w:rsidRDefault="00000000">
            <w:pPr>
              <w:pStyle w:val="Compact"/>
            </w:pPr>
            <w:hyperlink r:id="rId714">
              <w:r>
                <w:rPr>
                  <w:rStyle w:val="Hiperligao"/>
                </w:rPr>
                <w:t>https://www.cm-braga.pt</w:t>
              </w:r>
            </w:hyperlink>
          </w:p>
        </w:tc>
        <w:tc>
          <w:tcPr>
            <w:tcW w:w="0" w:type="auto"/>
          </w:tcPr>
          <w:p w14:paraId="5EE0845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Municípios</w:t>
            </w:r>
          </w:p>
        </w:tc>
      </w:tr>
      <w:tr w:rsidR="00046316" w14:paraId="3E75A40E"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9BC09BA" w14:textId="77777777" w:rsidR="00046316" w:rsidRDefault="00000000">
            <w:pPr>
              <w:pStyle w:val="Compact"/>
            </w:pPr>
            <w:hyperlink r:id="rId715">
              <w:r>
                <w:rPr>
                  <w:rStyle w:val="Hiperligao"/>
                </w:rPr>
                <w:t>https://www.cm-loures.pt</w:t>
              </w:r>
            </w:hyperlink>
          </w:p>
        </w:tc>
        <w:tc>
          <w:tcPr>
            <w:tcW w:w="0" w:type="auto"/>
          </w:tcPr>
          <w:p w14:paraId="5DCDE27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Municípios</w:t>
            </w:r>
          </w:p>
        </w:tc>
      </w:tr>
      <w:tr w:rsidR="00046316" w14:paraId="482374C9"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238919" w14:textId="77777777" w:rsidR="00046316" w:rsidRDefault="00000000">
            <w:pPr>
              <w:pStyle w:val="Compact"/>
            </w:pPr>
            <w:hyperlink r:id="rId716">
              <w:r>
                <w:rPr>
                  <w:rStyle w:val="Hiperligao"/>
                </w:rPr>
                <w:t>https://www.cm-pacosdeferreira.pt</w:t>
              </w:r>
            </w:hyperlink>
          </w:p>
        </w:tc>
        <w:tc>
          <w:tcPr>
            <w:tcW w:w="0" w:type="auto"/>
          </w:tcPr>
          <w:p w14:paraId="684F600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Municípios</w:t>
            </w:r>
          </w:p>
        </w:tc>
      </w:tr>
      <w:tr w:rsidR="00046316" w14:paraId="45017EB4"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3441C1D" w14:textId="77777777" w:rsidR="00046316" w:rsidRDefault="00000000">
            <w:pPr>
              <w:pStyle w:val="Compact"/>
            </w:pPr>
            <w:hyperlink r:id="rId717">
              <w:r>
                <w:rPr>
                  <w:rStyle w:val="Hiperligao"/>
                </w:rPr>
                <w:t>https://www.cm-penafiel.pt</w:t>
              </w:r>
            </w:hyperlink>
          </w:p>
        </w:tc>
        <w:tc>
          <w:tcPr>
            <w:tcW w:w="0" w:type="auto"/>
          </w:tcPr>
          <w:p w14:paraId="36F736E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Municípios</w:t>
            </w:r>
          </w:p>
        </w:tc>
      </w:tr>
      <w:tr w:rsidR="00046316" w14:paraId="5E259F9C"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6689DE" w14:textId="77777777" w:rsidR="00046316" w:rsidRDefault="00000000">
            <w:pPr>
              <w:pStyle w:val="Compact"/>
            </w:pPr>
            <w:hyperlink r:id="rId718">
              <w:r>
                <w:rPr>
                  <w:rStyle w:val="Hiperligao"/>
                </w:rPr>
                <w:t>https://www.cm-santana.com</w:t>
              </w:r>
            </w:hyperlink>
          </w:p>
        </w:tc>
        <w:tc>
          <w:tcPr>
            <w:tcW w:w="0" w:type="auto"/>
          </w:tcPr>
          <w:p w14:paraId="29C3F89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Municípios</w:t>
            </w:r>
          </w:p>
        </w:tc>
      </w:tr>
      <w:tr w:rsidR="00046316" w14:paraId="3D1590CE"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6469182F" w14:textId="77777777" w:rsidR="00046316" w:rsidRDefault="00000000">
            <w:pPr>
              <w:pStyle w:val="Compact"/>
            </w:pPr>
            <w:hyperlink r:id="rId719">
              <w:r>
                <w:rPr>
                  <w:rStyle w:val="Hiperligao"/>
                </w:rPr>
                <w:t>https://www.cm-torresnovas.pt</w:t>
              </w:r>
            </w:hyperlink>
          </w:p>
        </w:tc>
        <w:tc>
          <w:tcPr>
            <w:tcW w:w="0" w:type="auto"/>
          </w:tcPr>
          <w:p w14:paraId="2ED1AE3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Municípios</w:t>
            </w:r>
          </w:p>
        </w:tc>
      </w:tr>
      <w:tr w:rsidR="00046316" w14:paraId="2CF9E60D"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610F57" w14:textId="77777777" w:rsidR="00046316" w:rsidRDefault="00000000">
            <w:pPr>
              <w:pStyle w:val="Compact"/>
            </w:pPr>
            <w:hyperlink r:id="rId720">
              <w:r>
                <w:rPr>
                  <w:rStyle w:val="Hiperligao"/>
                </w:rPr>
                <w:t>https://www.mamma-museum.pt/</w:t>
              </w:r>
            </w:hyperlink>
          </w:p>
        </w:tc>
        <w:tc>
          <w:tcPr>
            <w:tcW w:w="0" w:type="auto"/>
          </w:tcPr>
          <w:p w14:paraId="49967B02"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0DFF9C0B"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9FB50E6" w14:textId="77777777" w:rsidR="00046316" w:rsidRDefault="00000000">
            <w:pPr>
              <w:pStyle w:val="Compact"/>
            </w:pPr>
            <w:hyperlink r:id="rId721">
              <w:r>
                <w:rPr>
                  <w:rStyle w:val="Hiperligao"/>
                </w:rPr>
                <w:t>https://oal.ul.pt/</w:t>
              </w:r>
            </w:hyperlink>
          </w:p>
        </w:tc>
        <w:tc>
          <w:tcPr>
            <w:tcW w:w="0" w:type="auto"/>
          </w:tcPr>
          <w:p w14:paraId="095B48AC"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53E8D563"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121642" w14:textId="77777777" w:rsidR="00046316" w:rsidRDefault="00000000">
            <w:pPr>
              <w:pStyle w:val="Compact"/>
            </w:pPr>
            <w:hyperlink r:id="rId722">
              <w:r>
                <w:rPr>
                  <w:rStyle w:val="Hiperligao"/>
                </w:rPr>
                <w:t>http://www.museudaimprensa.pt</w:t>
              </w:r>
            </w:hyperlink>
          </w:p>
        </w:tc>
        <w:tc>
          <w:tcPr>
            <w:tcW w:w="0" w:type="auto"/>
          </w:tcPr>
          <w:p w14:paraId="2AECA7A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6EC86D10"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64F0C63" w14:textId="77777777" w:rsidR="00046316" w:rsidRDefault="00000000">
            <w:pPr>
              <w:pStyle w:val="Compact"/>
            </w:pPr>
            <w:hyperlink r:id="rId723">
              <w:r>
                <w:rPr>
                  <w:rStyle w:val="Hiperligao"/>
                </w:rPr>
                <w:t>http://museuartecontemporanea.pt</w:t>
              </w:r>
            </w:hyperlink>
          </w:p>
        </w:tc>
        <w:tc>
          <w:tcPr>
            <w:tcW w:w="0" w:type="auto"/>
          </w:tcPr>
          <w:p w14:paraId="419AE82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6F5B401B"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0D03AA" w14:textId="77777777" w:rsidR="00046316" w:rsidRDefault="00000000">
            <w:pPr>
              <w:pStyle w:val="Compact"/>
            </w:pPr>
            <w:hyperlink r:id="rId724">
              <w:r>
                <w:rPr>
                  <w:rStyle w:val="Hiperligao"/>
                </w:rPr>
                <w:t>http://museudoscoches.gov.pt</w:t>
              </w:r>
            </w:hyperlink>
          </w:p>
        </w:tc>
        <w:tc>
          <w:tcPr>
            <w:tcW w:w="0" w:type="auto"/>
          </w:tcPr>
          <w:p w14:paraId="00524630"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70F2CE50"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AB72D25" w14:textId="77777777" w:rsidR="00046316" w:rsidRDefault="00000000">
            <w:pPr>
              <w:pStyle w:val="Compact"/>
            </w:pPr>
            <w:hyperlink r:id="rId725">
              <w:r>
                <w:rPr>
                  <w:rStyle w:val="Hiperligao"/>
                </w:rPr>
                <w:t>http://www.museudaimprensa.pt</w:t>
              </w:r>
            </w:hyperlink>
          </w:p>
        </w:tc>
        <w:tc>
          <w:tcPr>
            <w:tcW w:w="0" w:type="auto"/>
          </w:tcPr>
          <w:p w14:paraId="004BA482"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1EC2FF96"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E1D105" w14:textId="77777777" w:rsidR="00046316" w:rsidRDefault="00000000">
            <w:pPr>
              <w:pStyle w:val="Compact"/>
            </w:pPr>
            <w:hyperlink r:id="rId726">
              <w:r>
                <w:rPr>
                  <w:rStyle w:val="Hiperligao"/>
                </w:rPr>
                <w:t>http://www.museudearteantiga.pt</w:t>
              </w:r>
            </w:hyperlink>
          </w:p>
        </w:tc>
        <w:tc>
          <w:tcPr>
            <w:tcW w:w="0" w:type="auto"/>
          </w:tcPr>
          <w:p w14:paraId="4B1C7BB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Museus</w:t>
            </w:r>
          </w:p>
        </w:tc>
      </w:tr>
      <w:tr w:rsidR="00046316" w14:paraId="0E1101FC"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9D3EABE" w14:textId="77777777" w:rsidR="00046316" w:rsidRDefault="00000000">
            <w:pPr>
              <w:pStyle w:val="Compact"/>
            </w:pPr>
            <w:hyperlink r:id="rId727">
              <w:r>
                <w:rPr>
                  <w:rStyle w:val="Hiperligao"/>
                </w:rPr>
                <w:t>http://www.museus.ulisboa.pt</w:t>
              </w:r>
            </w:hyperlink>
          </w:p>
        </w:tc>
        <w:tc>
          <w:tcPr>
            <w:tcW w:w="0" w:type="auto"/>
          </w:tcPr>
          <w:p w14:paraId="11E15F4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Museus</w:t>
            </w:r>
          </w:p>
        </w:tc>
      </w:tr>
      <w:tr w:rsidR="00046316" w14:paraId="3DE4726A"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85D632" w14:textId="77777777" w:rsidR="00046316" w:rsidRDefault="00000000">
            <w:pPr>
              <w:pStyle w:val="Compact"/>
            </w:pPr>
            <w:hyperlink r:id="rId728">
              <w:r>
                <w:rPr>
                  <w:rStyle w:val="Hiperligao"/>
                </w:rPr>
                <w:t>https://apav.pt/apav_v3/index.php/pt/</w:t>
              </w:r>
            </w:hyperlink>
          </w:p>
        </w:tc>
        <w:tc>
          <w:tcPr>
            <w:tcW w:w="0" w:type="auto"/>
          </w:tcPr>
          <w:p w14:paraId="5277181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6F9F3AD8"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006259A" w14:textId="77777777" w:rsidR="00046316" w:rsidRDefault="00000000">
            <w:pPr>
              <w:pStyle w:val="Compact"/>
            </w:pPr>
            <w:hyperlink r:id="rId729">
              <w:r>
                <w:rPr>
                  <w:rStyle w:val="Hiperligao"/>
                </w:rPr>
                <w:t>https://arcil.org.pt</w:t>
              </w:r>
            </w:hyperlink>
          </w:p>
        </w:tc>
        <w:tc>
          <w:tcPr>
            <w:tcW w:w="0" w:type="auto"/>
          </w:tcPr>
          <w:p w14:paraId="06DD374D"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3E593ED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A16EF7" w14:textId="77777777" w:rsidR="00046316" w:rsidRDefault="00000000">
            <w:pPr>
              <w:pStyle w:val="Compact"/>
            </w:pPr>
            <w:hyperlink r:id="rId730">
              <w:r>
                <w:rPr>
                  <w:rStyle w:val="Hiperligao"/>
                </w:rPr>
                <w:t>https://cnod.pt</w:t>
              </w:r>
            </w:hyperlink>
          </w:p>
        </w:tc>
        <w:tc>
          <w:tcPr>
            <w:tcW w:w="0" w:type="auto"/>
          </w:tcPr>
          <w:p w14:paraId="2E2AE32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5A59C3A5"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0CB7DC5" w14:textId="77777777" w:rsidR="00046316" w:rsidRDefault="00000000">
            <w:pPr>
              <w:pStyle w:val="Compact"/>
            </w:pPr>
            <w:hyperlink r:id="rId731">
              <w:r>
                <w:rPr>
                  <w:rStyle w:val="Hiperligao"/>
                </w:rPr>
                <w:t>https://fpasurdos.pt</w:t>
              </w:r>
            </w:hyperlink>
          </w:p>
        </w:tc>
        <w:tc>
          <w:tcPr>
            <w:tcW w:w="0" w:type="auto"/>
          </w:tcPr>
          <w:p w14:paraId="19A497A1"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21B124AC"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B37336" w14:textId="77777777" w:rsidR="00046316" w:rsidRDefault="00000000">
            <w:pPr>
              <w:pStyle w:val="Compact"/>
            </w:pPr>
            <w:hyperlink r:id="rId732">
              <w:r>
                <w:rPr>
                  <w:rStyle w:val="Hiperligao"/>
                </w:rPr>
                <w:t>https://paisemrede.pt</w:t>
              </w:r>
            </w:hyperlink>
          </w:p>
        </w:tc>
        <w:tc>
          <w:tcPr>
            <w:tcW w:w="0" w:type="auto"/>
          </w:tcPr>
          <w:p w14:paraId="3F57ADB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Organizações Não Governamentais</w:t>
            </w:r>
          </w:p>
        </w:tc>
      </w:tr>
      <w:tr w:rsidR="00046316" w14:paraId="2F70AB74"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3D89B60" w14:textId="77777777" w:rsidR="00046316" w:rsidRDefault="00000000">
            <w:pPr>
              <w:pStyle w:val="Compact"/>
            </w:pPr>
            <w:hyperlink r:id="rId733">
              <w:r>
                <w:rPr>
                  <w:rStyle w:val="Hiperligao"/>
                </w:rPr>
                <w:t>http://www.apcl.org.pt</w:t>
              </w:r>
            </w:hyperlink>
          </w:p>
        </w:tc>
        <w:tc>
          <w:tcPr>
            <w:tcW w:w="0" w:type="auto"/>
          </w:tcPr>
          <w:p w14:paraId="47CD70E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Organizações Não Governamentais</w:t>
            </w:r>
          </w:p>
        </w:tc>
      </w:tr>
      <w:tr w:rsidR="00046316" w14:paraId="27CCD200"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6E45B4" w14:textId="77777777" w:rsidR="00046316" w:rsidRDefault="00000000">
            <w:pPr>
              <w:pStyle w:val="Compact"/>
            </w:pPr>
            <w:hyperlink r:id="rId734">
              <w:r>
                <w:rPr>
                  <w:rStyle w:val="Hiperligao"/>
                </w:rPr>
                <w:t>https://www.amt-autoridade.pt</w:t>
              </w:r>
            </w:hyperlink>
          </w:p>
        </w:tc>
        <w:tc>
          <w:tcPr>
            <w:tcW w:w="0" w:type="auto"/>
          </w:tcPr>
          <w:p w14:paraId="7174C59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Órgãos de soberania e entidades independentes</w:t>
            </w:r>
          </w:p>
        </w:tc>
      </w:tr>
      <w:tr w:rsidR="00046316" w14:paraId="4CC4B3D6"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7A120FD" w14:textId="77777777" w:rsidR="00046316" w:rsidRDefault="00000000">
            <w:pPr>
              <w:pStyle w:val="Compact"/>
            </w:pPr>
            <w:hyperlink r:id="rId735">
              <w:r>
                <w:rPr>
                  <w:rStyle w:val="Hiperligao"/>
                </w:rPr>
                <w:t>https://www.portaldasfinancas.gov.pt</w:t>
              </w:r>
            </w:hyperlink>
          </w:p>
        </w:tc>
        <w:tc>
          <w:tcPr>
            <w:tcW w:w="0" w:type="auto"/>
          </w:tcPr>
          <w:p w14:paraId="7B7B85B0"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Portais e Serviços mais procurados</w:t>
            </w:r>
          </w:p>
        </w:tc>
      </w:tr>
      <w:tr w:rsidR="00046316" w14:paraId="1616827F"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33FF2C" w14:textId="77777777" w:rsidR="00046316" w:rsidRDefault="00000000">
            <w:pPr>
              <w:pStyle w:val="Compact"/>
            </w:pPr>
            <w:hyperlink r:id="rId736">
              <w:r>
                <w:rPr>
                  <w:rStyle w:val="Hiperligao"/>
                </w:rPr>
                <w:t>https://www.sns24.gov.pt</w:t>
              </w:r>
            </w:hyperlink>
          </w:p>
        </w:tc>
        <w:tc>
          <w:tcPr>
            <w:tcW w:w="0" w:type="auto"/>
          </w:tcPr>
          <w:p w14:paraId="32D0FA1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Portais e Serviços mais procurados</w:t>
            </w:r>
          </w:p>
        </w:tc>
      </w:tr>
      <w:tr w:rsidR="00046316" w14:paraId="49FADD4D"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78990292" w14:textId="77777777" w:rsidR="00046316" w:rsidRDefault="00000000">
            <w:pPr>
              <w:pStyle w:val="Compact"/>
            </w:pPr>
            <w:hyperlink r:id="rId737">
              <w:r>
                <w:rPr>
                  <w:rStyle w:val="Hiperligao"/>
                </w:rPr>
                <w:t>https://diariodarepublica.pt/dr/</w:t>
              </w:r>
            </w:hyperlink>
          </w:p>
        </w:tc>
        <w:tc>
          <w:tcPr>
            <w:tcW w:w="0" w:type="auto"/>
          </w:tcPr>
          <w:p w14:paraId="2104A35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Portais e Serviços mais procurados</w:t>
            </w:r>
          </w:p>
        </w:tc>
      </w:tr>
      <w:tr w:rsidR="00046316" w14:paraId="15742A5F"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08C29E" w14:textId="77777777" w:rsidR="00046316" w:rsidRDefault="00000000">
            <w:pPr>
              <w:pStyle w:val="Compact"/>
            </w:pPr>
            <w:hyperlink r:id="rId738">
              <w:r>
                <w:rPr>
                  <w:rStyle w:val="Hiperligao"/>
                </w:rPr>
                <w:t>https://at.madeira.gov.pt</w:t>
              </w:r>
            </w:hyperlink>
          </w:p>
        </w:tc>
        <w:tc>
          <w:tcPr>
            <w:tcW w:w="0" w:type="auto"/>
          </w:tcPr>
          <w:p w14:paraId="431EF39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Região Autónoma da Madeira</w:t>
            </w:r>
          </w:p>
        </w:tc>
      </w:tr>
      <w:tr w:rsidR="00046316" w14:paraId="2DEABF58"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48A46AB" w14:textId="77777777" w:rsidR="00046316" w:rsidRDefault="00000000">
            <w:pPr>
              <w:pStyle w:val="Compact"/>
            </w:pPr>
            <w:hyperlink r:id="rId739">
              <w:r>
                <w:rPr>
                  <w:rStyle w:val="Hiperligao"/>
                </w:rPr>
                <w:t>https://www.inatel.pt</w:t>
              </w:r>
            </w:hyperlink>
          </w:p>
        </w:tc>
        <w:tc>
          <w:tcPr>
            <w:tcW w:w="0" w:type="auto"/>
          </w:tcPr>
          <w:p w14:paraId="67C5E4E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Setor Público Empresarial do Estado</w:t>
            </w:r>
          </w:p>
        </w:tc>
      </w:tr>
    </w:tbl>
    <w:p w14:paraId="21BB5582" w14:textId="77777777" w:rsidR="00046316" w:rsidRDefault="00000000">
      <w:pPr>
        <w:pStyle w:val="Ttulo3"/>
      </w:pPr>
      <w:bookmarkStart w:id="71" w:name="X6c0ffc50026d898d0c2205fa8a7328531d84f8e"/>
      <w:bookmarkEnd w:id="69"/>
      <w:r>
        <w:t>Lista de aplicações móveis da amostra para monitorização aprofundada</w:t>
      </w:r>
    </w:p>
    <w:p w14:paraId="2ACC1B18" w14:textId="77777777" w:rsidR="00046316" w:rsidRDefault="00000000">
      <w:pPr>
        <w:pStyle w:val="TableCaption"/>
      </w:pPr>
      <w:bookmarkStart w:id="72" w:name="T23"/>
      <w:bookmarkEnd w:id="72"/>
      <w:r>
        <w:t>Tabela 23 – Lista de aplicações móveis incluídos na amostra para o método de monitorização aprofundada</w:t>
      </w:r>
    </w:p>
    <w:tbl>
      <w:tblPr>
        <w:tblStyle w:val="TabeladeLista1Clara-Destaque1"/>
        <w:tblW w:w="0" w:type="auto"/>
        <w:tblLook w:val="04A0" w:firstRow="1" w:lastRow="0" w:firstColumn="1" w:lastColumn="0" w:noHBand="0" w:noVBand="1"/>
      </w:tblPr>
      <w:tblGrid>
        <w:gridCol w:w="2434"/>
        <w:gridCol w:w="1004"/>
        <w:gridCol w:w="610"/>
      </w:tblGrid>
      <w:tr w:rsidR="00046316" w14:paraId="4B414C9C" w14:textId="77777777" w:rsidTr="006B4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3382A67" w14:textId="77777777" w:rsidR="00046316" w:rsidRDefault="00000000">
            <w:pPr>
              <w:pStyle w:val="Compact"/>
            </w:pPr>
            <w:r>
              <w:t>Aplicação</w:t>
            </w:r>
          </w:p>
        </w:tc>
        <w:tc>
          <w:tcPr>
            <w:tcW w:w="0" w:type="auto"/>
          </w:tcPr>
          <w:p w14:paraId="4CBFA495" w14:textId="77777777" w:rsidR="00046316" w:rsidRDefault="00000000">
            <w:pPr>
              <w:pStyle w:val="Compact"/>
              <w:cnfStyle w:val="100000000000" w:firstRow="1" w:lastRow="0" w:firstColumn="0" w:lastColumn="0" w:oddVBand="0" w:evenVBand="0" w:oddHBand="0" w:evenHBand="0" w:firstRowFirstColumn="0" w:firstRowLastColumn="0" w:lastRowFirstColumn="0" w:lastRowLastColumn="0"/>
            </w:pPr>
            <w:r>
              <w:t>Android</w:t>
            </w:r>
          </w:p>
        </w:tc>
        <w:tc>
          <w:tcPr>
            <w:tcW w:w="0" w:type="auto"/>
          </w:tcPr>
          <w:p w14:paraId="6F19C902" w14:textId="77777777" w:rsidR="00046316" w:rsidRDefault="00000000">
            <w:pPr>
              <w:pStyle w:val="Compact"/>
              <w:cnfStyle w:val="100000000000" w:firstRow="1" w:lastRow="0" w:firstColumn="0" w:lastColumn="0" w:oddVBand="0" w:evenVBand="0" w:oddHBand="0" w:evenHBand="0" w:firstRowFirstColumn="0" w:firstRowLastColumn="0" w:lastRowFirstColumn="0" w:lastRowLastColumn="0"/>
            </w:pPr>
            <w:r>
              <w:t>iOS</w:t>
            </w:r>
          </w:p>
        </w:tc>
      </w:tr>
      <w:tr w:rsidR="00046316" w14:paraId="06C338CF"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24D251" w14:textId="77777777" w:rsidR="00046316" w:rsidRDefault="00000000">
            <w:pPr>
              <w:pStyle w:val="Compact"/>
            </w:pPr>
            <w:hyperlink r:id="rId740">
              <w:r>
                <w:rPr>
                  <w:rStyle w:val="Hiperligao"/>
                </w:rPr>
                <w:t>id.gov</w:t>
              </w:r>
            </w:hyperlink>
          </w:p>
        </w:tc>
        <w:tc>
          <w:tcPr>
            <w:tcW w:w="0" w:type="auto"/>
          </w:tcPr>
          <w:p w14:paraId="56A53881"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Sim</w:t>
            </w:r>
          </w:p>
        </w:tc>
        <w:tc>
          <w:tcPr>
            <w:tcW w:w="0" w:type="auto"/>
          </w:tcPr>
          <w:p w14:paraId="1B7586DB"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Sim</w:t>
            </w:r>
          </w:p>
        </w:tc>
      </w:tr>
      <w:tr w:rsidR="00046316" w14:paraId="6B3A5F75"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0A6707FD" w14:textId="77777777" w:rsidR="00046316" w:rsidRDefault="00000000">
            <w:pPr>
              <w:pStyle w:val="Compact"/>
            </w:pPr>
            <w:r>
              <w:t>CarrisWay</w:t>
            </w:r>
          </w:p>
        </w:tc>
        <w:tc>
          <w:tcPr>
            <w:tcW w:w="0" w:type="auto"/>
          </w:tcPr>
          <w:p w14:paraId="2DAA1D8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Sim</w:t>
            </w:r>
          </w:p>
        </w:tc>
        <w:tc>
          <w:tcPr>
            <w:tcW w:w="0" w:type="auto"/>
          </w:tcPr>
          <w:p w14:paraId="723B6263"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Sim</w:t>
            </w:r>
          </w:p>
        </w:tc>
      </w:tr>
      <w:tr w:rsidR="00046316" w14:paraId="7935FD68"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6CF022" w14:textId="77777777" w:rsidR="00046316" w:rsidRDefault="00000000">
            <w:pPr>
              <w:pStyle w:val="Compact"/>
            </w:pPr>
            <w:r>
              <w:t>SNS24</w:t>
            </w:r>
          </w:p>
        </w:tc>
        <w:tc>
          <w:tcPr>
            <w:tcW w:w="0" w:type="auto"/>
          </w:tcPr>
          <w:p w14:paraId="2345201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Sim</w:t>
            </w:r>
          </w:p>
        </w:tc>
        <w:tc>
          <w:tcPr>
            <w:tcW w:w="0" w:type="auto"/>
          </w:tcPr>
          <w:p w14:paraId="2DED071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Sim</w:t>
            </w:r>
          </w:p>
        </w:tc>
      </w:tr>
      <w:tr w:rsidR="00046316" w14:paraId="228B2ADC"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74768E2" w14:textId="77777777" w:rsidR="00046316" w:rsidRDefault="00000000">
            <w:pPr>
              <w:pStyle w:val="Compact"/>
            </w:pPr>
            <w:r>
              <w:t>App CaixaDireta</w:t>
            </w:r>
          </w:p>
        </w:tc>
        <w:tc>
          <w:tcPr>
            <w:tcW w:w="0" w:type="auto"/>
          </w:tcPr>
          <w:p w14:paraId="798F615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Sim</w:t>
            </w:r>
          </w:p>
        </w:tc>
        <w:tc>
          <w:tcPr>
            <w:tcW w:w="0" w:type="auto"/>
          </w:tcPr>
          <w:p w14:paraId="0C9746F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Sim</w:t>
            </w:r>
          </w:p>
        </w:tc>
      </w:tr>
      <w:tr w:rsidR="00046316" w14:paraId="0B2EC681"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F7F052" w14:textId="77777777" w:rsidR="00046316" w:rsidRDefault="00000000">
            <w:pPr>
              <w:pStyle w:val="Compact"/>
            </w:pPr>
            <w:r>
              <w:t>MBWay</w:t>
            </w:r>
          </w:p>
        </w:tc>
        <w:tc>
          <w:tcPr>
            <w:tcW w:w="0" w:type="auto"/>
          </w:tcPr>
          <w:p w14:paraId="75CB4EAE"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Sim</w:t>
            </w:r>
          </w:p>
        </w:tc>
        <w:tc>
          <w:tcPr>
            <w:tcW w:w="0" w:type="auto"/>
          </w:tcPr>
          <w:p w14:paraId="139661B3"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Sim</w:t>
            </w:r>
          </w:p>
        </w:tc>
      </w:tr>
      <w:tr w:rsidR="00046316" w14:paraId="63EC78C6"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1C81F85D" w14:textId="77777777" w:rsidR="00046316" w:rsidRDefault="00000000">
            <w:pPr>
              <w:pStyle w:val="Compact"/>
            </w:pPr>
            <w:r>
              <w:t>IRS2023</w:t>
            </w:r>
          </w:p>
        </w:tc>
        <w:tc>
          <w:tcPr>
            <w:tcW w:w="0" w:type="auto"/>
          </w:tcPr>
          <w:p w14:paraId="4121D5C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Sim</w:t>
            </w:r>
          </w:p>
        </w:tc>
        <w:tc>
          <w:tcPr>
            <w:tcW w:w="0" w:type="auto"/>
          </w:tcPr>
          <w:p w14:paraId="4A135D3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Sim</w:t>
            </w:r>
          </w:p>
        </w:tc>
      </w:tr>
      <w:tr w:rsidR="00046316" w14:paraId="50C58F78"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E223B1" w14:textId="77777777" w:rsidR="00046316" w:rsidRDefault="00000000">
            <w:pPr>
              <w:pStyle w:val="Compact"/>
            </w:pPr>
            <w:r>
              <w:t>ATGo</w:t>
            </w:r>
          </w:p>
        </w:tc>
        <w:tc>
          <w:tcPr>
            <w:tcW w:w="0" w:type="auto"/>
          </w:tcPr>
          <w:p w14:paraId="5B7FF605"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Sim</w:t>
            </w:r>
          </w:p>
        </w:tc>
        <w:tc>
          <w:tcPr>
            <w:tcW w:w="0" w:type="auto"/>
          </w:tcPr>
          <w:p w14:paraId="570E0AEA"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Sim</w:t>
            </w:r>
          </w:p>
        </w:tc>
      </w:tr>
      <w:tr w:rsidR="00046316" w14:paraId="54E50CC6"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461DCDFA" w14:textId="77777777" w:rsidR="00046316" w:rsidRDefault="00000000">
            <w:pPr>
              <w:pStyle w:val="Compact"/>
            </w:pPr>
            <w:r>
              <w:t>TAP Air Portugal</w:t>
            </w:r>
          </w:p>
        </w:tc>
        <w:tc>
          <w:tcPr>
            <w:tcW w:w="0" w:type="auto"/>
          </w:tcPr>
          <w:p w14:paraId="0073D26E"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Sim</w:t>
            </w:r>
          </w:p>
        </w:tc>
        <w:tc>
          <w:tcPr>
            <w:tcW w:w="0" w:type="auto"/>
          </w:tcPr>
          <w:p w14:paraId="765C7AEF"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Sim</w:t>
            </w:r>
          </w:p>
        </w:tc>
      </w:tr>
      <w:tr w:rsidR="00046316" w14:paraId="7831DADC"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27E729" w14:textId="77777777" w:rsidR="00046316" w:rsidRDefault="00000000">
            <w:pPr>
              <w:pStyle w:val="Compact"/>
            </w:pPr>
            <w:r>
              <w:t>Siga App</w:t>
            </w:r>
          </w:p>
        </w:tc>
        <w:tc>
          <w:tcPr>
            <w:tcW w:w="0" w:type="auto"/>
          </w:tcPr>
          <w:p w14:paraId="7FDC0AE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Sim</w:t>
            </w:r>
          </w:p>
        </w:tc>
        <w:tc>
          <w:tcPr>
            <w:tcW w:w="0" w:type="auto"/>
          </w:tcPr>
          <w:p w14:paraId="379C09D4"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Sim</w:t>
            </w:r>
          </w:p>
        </w:tc>
      </w:tr>
      <w:tr w:rsidR="00046316" w14:paraId="05C450FF"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BA629C0" w14:textId="77777777" w:rsidR="00046316" w:rsidRDefault="00000000">
            <w:pPr>
              <w:pStyle w:val="Compact"/>
            </w:pPr>
            <w:r>
              <w:t>Uaveiro App</w:t>
            </w:r>
          </w:p>
        </w:tc>
        <w:tc>
          <w:tcPr>
            <w:tcW w:w="0" w:type="auto"/>
          </w:tcPr>
          <w:p w14:paraId="209C8018"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Sim</w:t>
            </w:r>
          </w:p>
        </w:tc>
        <w:tc>
          <w:tcPr>
            <w:tcW w:w="0" w:type="auto"/>
          </w:tcPr>
          <w:p w14:paraId="2EEAEE4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Sim</w:t>
            </w:r>
          </w:p>
        </w:tc>
      </w:tr>
      <w:tr w:rsidR="00046316" w14:paraId="646CA1B9"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63FE62" w14:textId="77777777" w:rsidR="00046316" w:rsidRDefault="00000000">
            <w:pPr>
              <w:pStyle w:val="Compact"/>
            </w:pPr>
            <w:r>
              <w:t>myAQUA</w:t>
            </w:r>
          </w:p>
        </w:tc>
        <w:tc>
          <w:tcPr>
            <w:tcW w:w="0" w:type="auto"/>
          </w:tcPr>
          <w:p w14:paraId="3222D4D6"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Sim</w:t>
            </w:r>
          </w:p>
        </w:tc>
        <w:tc>
          <w:tcPr>
            <w:tcW w:w="0" w:type="auto"/>
          </w:tcPr>
          <w:p w14:paraId="7D4BEA68"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Sim</w:t>
            </w:r>
          </w:p>
        </w:tc>
      </w:tr>
      <w:tr w:rsidR="00046316" w14:paraId="4C9C759B"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6851F7B" w14:textId="77777777" w:rsidR="00046316" w:rsidRDefault="00000000">
            <w:pPr>
              <w:pStyle w:val="Compact"/>
            </w:pPr>
            <w:r>
              <w:t>EDP App</w:t>
            </w:r>
          </w:p>
        </w:tc>
        <w:tc>
          <w:tcPr>
            <w:tcW w:w="0" w:type="auto"/>
          </w:tcPr>
          <w:p w14:paraId="2C159364"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Sim</w:t>
            </w:r>
          </w:p>
        </w:tc>
        <w:tc>
          <w:tcPr>
            <w:tcW w:w="0" w:type="auto"/>
          </w:tcPr>
          <w:p w14:paraId="52C437C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Sim</w:t>
            </w:r>
          </w:p>
        </w:tc>
      </w:tr>
      <w:tr w:rsidR="00046316" w14:paraId="3B6B588D"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588A82" w14:textId="77777777" w:rsidR="00046316" w:rsidRDefault="00000000">
            <w:pPr>
              <w:pStyle w:val="Compact"/>
            </w:pPr>
            <w:r>
              <w:t>Comboios de Portugal</w:t>
            </w:r>
          </w:p>
        </w:tc>
        <w:tc>
          <w:tcPr>
            <w:tcW w:w="0" w:type="auto"/>
          </w:tcPr>
          <w:p w14:paraId="44C676D7"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Sim</w:t>
            </w:r>
          </w:p>
        </w:tc>
        <w:tc>
          <w:tcPr>
            <w:tcW w:w="0" w:type="auto"/>
          </w:tcPr>
          <w:p w14:paraId="0CC9F93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Sim</w:t>
            </w:r>
          </w:p>
        </w:tc>
      </w:tr>
      <w:tr w:rsidR="00046316" w14:paraId="1A893872"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2030E653" w14:textId="77777777" w:rsidR="00046316" w:rsidRDefault="00000000">
            <w:pPr>
              <w:pStyle w:val="Compact"/>
            </w:pPr>
            <w:r>
              <w:t>e-Fatura</w:t>
            </w:r>
          </w:p>
        </w:tc>
        <w:tc>
          <w:tcPr>
            <w:tcW w:w="0" w:type="auto"/>
          </w:tcPr>
          <w:p w14:paraId="0F00D479"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Sim</w:t>
            </w:r>
          </w:p>
        </w:tc>
        <w:tc>
          <w:tcPr>
            <w:tcW w:w="0" w:type="auto"/>
          </w:tcPr>
          <w:p w14:paraId="2DE3E306"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Sim</w:t>
            </w:r>
          </w:p>
        </w:tc>
      </w:tr>
      <w:tr w:rsidR="00046316" w14:paraId="588D38CA"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472A09" w14:textId="77777777" w:rsidR="00046316" w:rsidRDefault="00000000">
            <w:pPr>
              <w:pStyle w:val="Compact"/>
            </w:pPr>
            <w:r>
              <w:t>Autenticação Gov</w:t>
            </w:r>
          </w:p>
        </w:tc>
        <w:tc>
          <w:tcPr>
            <w:tcW w:w="0" w:type="auto"/>
          </w:tcPr>
          <w:p w14:paraId="4E244CB9"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Sim</w:t>
            </w:r>
          </w:p>
        </w:tc>
        <w:tc>
          <w:tcPr>
            <w:tcW w:w="0" w:type="auto"/>
          </w:tcPr>
          <w:p w14:paraId="61A02A8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Sim</w:t>
            </w:r>
          </w:p>
        </w:tc>
      </w:tr>
      <w:tr w:rsidR="00046316" w14:paraId="6F64A4CD" w14:textId="77777777" w:rsidTr="006B468F">
        <w:tc>
          <w:tcPr>
            <w:cnfStyle w:val="001000000000" w:firstRow="0" w:lastRow="0" w:firstColumn="1" w:lastColumn="0" w:oddVBand="0" w:evenVBand="0" w:oddHBand="0" w:evenHBand="0" w:firstRowFirstColumn="0" w:firstRowLastColumn="0" w:lastRowFirstColumn="0" w:lastRowLastColumn="0"/>
            <w:tcW w:w="0" w:type="auto"/>
          </w:tcPr>
          <w:p w14:paraId="3CC887DB" w14:textId="77777777" w:rsidR="00046316" w:rsidRDefault="00000000">
            <w:pPr>
              <w:pStyle w:val="Compact"/>
            </w:pPr>
            <w:r>
              <w:t>ePark</w:t>
            </w:r>
          </w:p>
        </w:tc>
        <w:tc>
          <w:tcPr>
            <w:tcW w:w="0" w:type="auto"/>
          </w:tcPr>
          <w:p w14:paraId="7410BAAA"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Sim</w:t>
            </w:r>
          </w:p>
        </w:tc>
        <w:tc>
          <w:tcPr>
            <w:tcW w:w="0" w:type="auto"/>
          </w:tcPr>
          <w:p w14:paraId="40D6115B" w14:textId="77777777" w:rsidR="00046316" w:rsidRDefault="00000000">
            <w:pPr>
              <w:pStyle w:val="Compact"/>
              <w:cnfStyle w:val="000000000000" w:firstRow="0" w:lastRow="0" w:firstColumn="0" w:lastColumn="0" w:oddVBand="0" w:evenVBand="0" w:oddHBand="0" w:evenHBand="0" w:firstRowFirstColumn="0" w:firstRowLastColumn="0" w:lastRowFirstColumn="0" w:lastRowLastColumn="0"/>
            </w:pPr>
            <w:r>
              <w:t>Sim</w:t>
            </w:r>
          </w:p>
        </w:tc>
      </w:tr>
      <w:tr w:rsidR="00046316" w14:paraId="6B724329" w14:textId="77777777" w:rsidTr="006B4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133706" w14:textId="77777777" w:rsidR="00046316" w:rsidRDefault="00000000">
            <w:pPr>
              <w:pStyle w:val="Compact"/>
            </w:pPr>
            <w:r>
              <w:t>Anda (Porto)</w:t>
            </w:r>
          </w:p>
        </w:tc>
        <w:tc>
          <w:tcPr>
            <w:tcW w:w="0" w:type="auto"/>
          </w:tcPr>
          <w:p w14:paraId="1332A00C"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Sim</w:t>
            </w:r>
          </w:p>
        </w:tc>
        <w:tc>
          <w:tcPr>
            <w:tcW w:w="0" w:type="auto"/>
          </w:tcPr>
          <w:p w14:paraId="1832AF0D" w14:textId="77777777" w:rsidR="00046316" w:rsidRDefault="00000000">
            <w:pPr>
              <w:pStyle w:val="Compact"/>
              <w:cnfStyle w:val="000000100000" w:firstRow="0" w:lastRow="0" w:firstColumn="0" w:lastColumn="0" w:oddVBand="0" w:evenVBand="0" w:oddHBand="1" w:evenHBand="0" w:firstRowFirstColumn="0" w:firstRowLastColumn="0" w:lastRowFirstColumn="0" w:lastRowLastColumn="0"/>
            </w:pPr>
            <w:r>
              <w:t>Não</w:t>
            </w:r>
          </w:p>
        </w:tc>
      </w:tr>
      <w:bookmarkEnd w:id="0"/>
      <w:bookmarkEnd w:id="61"/>
      <w:bookmarkEnd w:id="71"/>
    </w:tbl>
    <w:p w14:paraId="19877A00" w14:textId="77777777" w:rsidR="00C376F2" w:rsidRDefault="00C376F2"/>
    <w:sectPr w:rsidR="00C376F2" w:rsidSect="009375F1">
      <w:headerReference w:type="default" r:id="rId741"/>
      <w:footerReference w:type="even" r:id="rId742"/>
      <w:footerReference w:type="default" r:id="rId743"/>
      <w:footnotePr>
        <w:numRestart w:val="eachSect"/>
      </w:footnotePr>
      <w:pgSz w:w="12240" w:h="15840"/>
      <w:pgMar w:top="1417" w:right="1701" w:bottom="1417" w:left="1701"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79EFE" w14:textId="77777777" w:rsidR="00C376F2" w:rsidRDefault="00C376F2" w:rsidP="002D5612">
      <w:pPr>
        <w:spacing w:after="0" w:line="240" w:lineRule="auto"/>
      </w:pPr>
      <w:r>
        <w:separator/>
      </w:r>
    </w:p>
  </w:endnote>
  <w:endnote w:type="continuationSeparator" w:id="0">
    <w:p w14:paraId="22A1C707" w14:textId="77777777" w:rsidR="00C376F2" w:rsidRDefault="00C376F2" w:rsidP="002D5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830282212"/>
      <w:docPartObj>
        <w:docPartGallery w:val="Page Numbers (Bottom of Page)"/>
        <w:docPartUnique/>
      </w:docPartObj>
    </w:sdtPr>
    <w:sdtContent>
      <w:p w14:paraId="05191637" w14:textId="7D33DB63" w:rsidR="002D5612" w:rsidRDefault="002D5612" w:rsidP="001713D8">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0BD9C12" w14:textId="77777777" w:rsidR="002D5612" w:rsidRDefault="002D5612" w:rsidP="002D5612">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292260678"/>
      <w:docPartObj>
        <w:docPartGallery w:val="Page Numbers (Bottom of Page)"/>
        <w:docPartUnique/>
      </w:docPartObj>
    </w:sdtPr>
    <w:sdtContent>
      <w:p w14:paraId="5544C3A9" w14:textId="2D940D44" w:rsidR="002D5612" w:rsidRDefault="002D5612" w:rsidP="001713D8">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sdtContent>
  </w:sdt>
  <w:p w14:paraId="04A50188" w14:textId="51700C86" w:rsidR="002D5612" w:rsidRDefault="002D5612" w:rsidP="002D5612">
    <w:pPr>
      <w:pStyle w:val="Rodap"/>
      <w:ind w:right="360"/>
    </w:pPr>
    <w:r>
      <w:t>AMA, I.P.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BF300" w14:textId="77777777" w:rsidR="00C376F2" w:rsidRDefault="00C376F2" w:rsidP="002D5612">
      <w:pPr>
        <w:spacing w:after="0" w:line="240" w:lineRule="auto"/>
      </w:pPr>
      <w:r>
        <w:separator/>
      </w:r>
    </w:p>
  </w:footnote>
  <w:footnote w:type="continuationSeparator" w:id="0">
    <w:p w14:paraId="058BA26D" w14:textId="77777777" w:rsidR="00C376F2" w:rsidRDefault="00C376F2" w:rsidP="002D56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F414F" w14:textId="28244EBD" w:rsidR="002D5612" w:rsidRDefault="002D5612">
    <w:pPr>
      <w:pStyle w:val="Cabealho"/>
    </w:pPr>
    <w:r>
      <w:t>Relatório de Monitorização do Período 2022/24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E74E2E58"/>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A3FC990E"/>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16cid:durableId="1700816720">
    <w:abstractNumId w:val="0"/>
  </w:num>
  <w:num w:numId="2" w16cid:durableId="1554928799">
    <w:abstractNumId w:val="1"/>
  </w:num>
  <w:num w:numId="3" w16cid:durableId="1891723837">
    <w:abstractNumId w:val="1"/>
  </w:num>
  <w:num w:numId="4" w16cid:durableId="1391461966">
    <w:abstractNumId w:val="1"/>
  </w:num>
  <w:num w:numId="5" w16cid:durableId="828448348">
    <w:abstractNumId w:val="1"/>
  </w:num>
  <w:num w:numId="6" w16cid:durableId="22752827">
    <w:abstractNumId w:val="1"/>
  </w:num>
  <w:num w:numId="7" w16cid:durableId="1148398556">
    <w:abstractNumId w:val="1"/>
  </w:num>
  <w:num w:numId="8" w16cid:durableId="815493079">
    <w:abstractNumId w:val="1"/>
  </w:num>
  <w:num w:numId="9" w16cid:durableId="1659848107">
    <w:abstractNumId w:val="1"/>
  </w:num>
  <w:num w:numId="10" w16cid:durableId="1406411191">
    <w:abstractNumId w:val="1"/>
  </w:num>
  <w:num w:numId="11" w16cid:durableId="2079478866">
    <w:abstractNumId w:val="1"/>
  </w:num>
  <w:num w:numId="12" w16cid:durableId="846554990">
    <w:abstractNumId w:val="1"/>
  </w:num>
  <w:num w:numId="13" w16cid:durableId="1547334847">
    <w:abstractNumId w:val="1"/>
  </w:num>
  <w:num w:numId="14" w16cid:durableId="550462387">
    <w:abstractNumId w:val="1"/>
  </w:num>
  <w:num w:numId="15" w16cid:durableId="227617422">
    <w:abstractNumId w:val="1"/>
  </w:num>
  <w:num w:numId="16" w16cid:durableId="1441027727">
    <w:abstractNumId w:val="1"/>
  </w:num>
  <w:num w:numId="17" w16cid:durableId="2002192889">
    <w:abstractNumId w:val="1"/>
  </w:num>
  <w:num w:numId="18" w16cid:durableId="1234659992">
    <w:abstractNumId w:val="1"/>
  </w:num>
  <w:num w:numId="19" w16cid:durableId="308092593">
    <w:abstractNumId w:val="1"/>
  </w:num>
  <w:num w:numId="20" w16cid:durableId="1081409718">
    <w:abstractNumId w:val="1"/>
  </w:num>
  <w:num w:numId="21" w16cid:durableId="1817407430">
    <w:abstractNumId w:val="1"/>
  </w:num>
  <w:num w:numId="22" w16cid:durableId="726611021">
    <w:abstractNumId w:val="1"/>
  </w:num>
  <w:num w:numId="23" w16cid:durableId="208878440">
    <w:abstractNumId w:val="1"/>
  </w:num>
  <w:num w:numId="24" w16cid:durableId="757749690">
    <w:abstractNumId w:val="1"/>
  </w:num>
  <w:num w:numId="25" w16cid:durableId="1076316700">
    <w:abstractNumId w:val="1"/>
  </w:num>
  <w:num w:numId="26" w16cid:durableId="955135614">
    <w:abstractNumId w:val="1"/>
  </w:num>
  <w:num w:numId="27" w16cid:durableId="1816793282">
    <w:abstractNumId w:val="1"/>
  </w:num>
  <w:num w:numId="28" w16cid:durableId="800222882">
    <w:abstractNumId w:val="1"/>
  </w:num>
  <w:num w:numId="29" w16cid:durableId="340426553">
    <w:abstractNumId w:val="1"/>
  </w:num>
  <w:num w:numId="30" w16cid:durableId="1046417582">
    <w:abstractNumId w:val="1"/>
  </w:num>
  <w:num w:numId="31" w16cid:durableId="1099718787">
    <w:abstractNumId w:val="1"/>
  </w:num>
  <w:num w:numId="32" w16cid:durableId="1048457667">
    <w:abstractNumId w:val="1"/>
  </w:num>
  <w:num w:numId="33" w16cid:durableId="1995378539">
    <w:abstractNumId w:val="1"/>
  </w:num>
  <w:num w:numId="34" w16cid:durableId="1481270239">
    <w:abstractNumId w:val="1"/>
  </w:num>
  <w:num w:numId="35" w16cid:durableId="523253704">
    <w:abstractNumId w:val="1"/>
  </w:num>
  <w:num w:numId="36" w16cid:durableId="1062946919">
    <w:abstractNumId w:val="1"/>
  </w:num>
  <w:num w:numId="37" w16cid:durableId="605580262">
    <w:abstractNumId w:val="1"/>
  </w:num>
  <w:num w:numId="38" w16cid:durableId="900094476">
    <w:abstractNumId w:val="1"/>
  </w:num>
  <w:num w:numId="39" w16cid:durableId="1570656868">
    <w:abstractNumId w:val="1"/>
  </w:num>
  <w:num w:numId="40" w16cid:durableId="13826341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316"/>
    <w:rsid w:val="00046316"/>
    <w:rsid w:val="00163882"/>
    <w:rsid w:val="002D5612"/>
    <w:rsid w:val="003B1E92"/>
    <w:rsid w:val="0047304E"/>
    <w:rsid w:val="00581280"/>
    <w:rsid w:val="006B468F"/>
    <w:rsid w:val="009375F1"/>
    <w:rsid w:val="009E2838"/>
    <w:rsid w:val="00A818A2"/>
    <w:rsid w:val="00AD3461"/>
    <w:rsid w:val="00AF1D9D"/>
    <w:rsid w:val="00C376F2"/>
    <w:rsid w:val="00D4533B"/>
    <w:rsid w:val="00FB4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396ED"/>
  <w15:docId w15:val="{F8B38C29-1682-0B44-B8A2-BF3D15B4A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PT" w:eastAsia="en-US" w:bidi="ar-SA"/>
      </w:rPr>
    </w:rPrDefault>
    <w:pPrDefault>
      <w:pPr>
        <w:spacing w:after="200" w:line="276" w:lineRule="auto"/>
      </w:pPr>
    </w:pPrDefault>
  </w:docDefaults>
  <w:latentStyles w:defLockedState="0" w:defUIPriority="0" w:defSemiHidden="0" w:defUnhideWhenUsed="0" w:defQFormat="0" w:count="376">
    <w:lsdException w:name="heading 1" w:qFormat="1"/>
    <w:lsdException w:name="heading 6" w:qFormat="1"/>
    <w:lsdException w:name="heading 7" w:qFormat="1"/>
    <w:lsdException w:name="heading 8" w:qFormat="1"/>
    <w:lsdException w:name="heading 9" w:qFormat="1"/>
    <w:lsdException w:name="caption" w:uiPriority="35" w:qFormat="1"/>
    <w:lsdException w:name="Title"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1E92"/>
  </w:style>
  <w:style w:type="paragraph" w:styleId="Ttulo1">
    <w:name w:val="heading 1"/>
    <w:basedOn w:val="Normal"/>
    <w:next w:val="Normal"/>
    <w:link w:val="Ttulo1Carter"/>
    <w:uiPriority w:val="9"/>
    <w:qFormat/>
    <w:rsid w:val="003B1E92"/>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Ttulo2">
    <w:name w:val="heading 2"/>
    <w:basedOn w:val="Normal"/>
    <w:next w:val="Normal"/>
    <w:link w:val="Ttulo2Carter"/>
    <w:uiPriority w:val="9"/>
    <w:semiHidden/>
    <w:unhideWhenUsed/>
    <w:qFormat/>
    <w:rsid w:val="003B1E92"/>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Ttulo3">
    <w:name w:val="heading 3"/>
    <w:basedOn w:val="Normal"/>
    <w:next w:val="Normal"/>
    <w:link w:val="Ttulo3Carter"/>
    <w:uiPriority w:val="9"/>
    <w:semiHidden/>
    <w:unhideWhenUsed/>
    <w:qFormat/>
    <w:rsid w:val="003B1E92"/>
    <w:pPr>
      <w:keepNext/>
      <w:keepLines/>
      <w:spacing w:before="200" w:after="0"/>
      <w:outlineLvl w:val="2"/>
    </w:pPr>
    <w:rPr>
      <w:rFonts w:asciiTheme="majorHAnsi" w:eastAsiaTheme="majorEastAsia" w:hAnsiTheme="majorHAnsi" w:cstheme="majorBidi"/>
      <w:b/>
      <w:bCs/>
      <w:color w:val="156082" w:themeColor="accent1"/>
    </w:rPr>
  </w:style>
  <w:style w:type="paragraph" w:styleId="Ttulo4">
    <w:name w:val="heading 4"/>
    <w:basedOn w:val="Normal"/>
    <w:next w:val="Normal"/>
    <w:link w:val="Ttulo4Carter"/>
    <w:uiPriority w:val="9"/>
    <w:semiHidden/>
    <w:unhideWhenUsed/>
    <w:qFormat/>
    <w:rsid w:val="003B1E92"/>
    <w:pPr>
      <w:keepNext/>
      <w:keepLines/>
      <w:spacing w:before="200" w:after="0"/>
      <w:outlineLvl w:val="3"/>
    </w:pPr>
    <w:rPr>
      <w:rFonts w:asciiTheme="majorHAnsi" w:eastAsiaTheme="majorEastAsia" w:hAnsiTheme="majorHAnsi" w:cstheme="majorBidi"/>
      <w:b/>
      <w:bCs/>
      <w:i/>
      <w:iCs/>
      <w:color w:val="156082" w:themeColor="accent1"/>
    </w:rPr>
  </w:style>
  <w:style w:type="paragraph" w:styleId="Ttulo5">
    <w:name w:val="heading 5"/>
    <w:basedOn w:val="Normal"/>
    <w:next w:val="Normal"/>
    <w:link w:val="Ttulo5Carter"/>
    <w:uiPriority w:val="9"/>
    <w:semiHidden/>
    <w:unhideWhenUsed/>
    <w:qFormat/>
    <w:rsid w:val="003B1E92"/>
    <w:pPr>
      <w:keepNext/>
      <w:keepLines/>
      <w:spacing w:before="200" w:after="0"/>
      <w:outlineLvl w:val="4"/>
    </w:pPr>
    <w:rPr>
      <w:rFonts w:asciiTheme="majorHAnsi" w:eastAsiaTheme="majorEastAsia" w:hAnsiTheme="majorHAnsi" w:cstheme="majorBidi"/>
      <w:color w:val="0A2F40" w:themeColor="accent1" w:themeShade="7F"/>
    </w:rPr>
  </w:style>
  <w:style w:type="paragraph" w:styleId="Ttulo6">
    <w:name w:val="heading 6"/>
    <w:basedOn w:val="Normal"/>
    <w:next w:val="Normal"/>
    <w:link w:val="Ttulo6Carter"/>
    <w:uiPriority w:val="9"/>
    <w:semiHidden/>
    <w:unhideWhenUsed/>
    <w:qFormat/>
    <w:rsid w:val="003B1E92"/>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Ttulo7">
    <w:name w:val="heading 7"/>
    <w:basedOn w:val="Normal"/>
    <w:next w:val="Normal"/>
    <w:link w:val="Ttulo7Carter"/>
    <w:uiPriority w:val="9"/>
    <w:semiHidden/>
    <w:unhideWhenUsed/>
    <w:qFormat/>
    <w:rsid w:val="003B1E9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ter"/>
    <w:uiPriority w:val="9"/>
    <w:semiHidden/>
    <w:unhideWhenUsed/>
    <w:qFormat/>
    <w:rsid w:val="003B1E92"/>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Ttulo9">
    <w:name w:val="heading 9"/>
    <w:basedOn w:val="Normal"/>
    <w:next w:val="Normal"/>
    <w:link w:val="Ttulo9Carter"/>
    <w:uiPriority w:val="9"/>
    <w:semiHidden/>
    <w:unhideWhenUsed/>
    <w:qFormat/>
    <w:rsid w:val="003B1E9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qFormat/>
    <w:pPr>
      <w:spacing w:before="180" w:after="180"/>
    </w:pPr>
  </w:style>
  <w:style w:type="paragraph" w:customStyle="1" w:styleId="FirstParagraph">
    <w:name w:val="First Paragraph"/>
    <w:basedOn w:val="Corpodetexto"/>
    <w:next w:val="Corpodetexto"/>
    <w:qFormat/>
  </w:style>
  <w:style w:type="paragraph" w:customStyle="1" w:styleId="Compact">
    <w:name w:val="Compact"/>
    <w:basedOn w:val="Corpodetexto"/>
    <w:qFormat/>
    <w:pPr>
      <w:spacing w:before="36" w:after="36"/>
    </w:pPr>
  </w:style>
  <w:style w:type="paragraph" w:styleId="Ttulo">
    <w:name w:val="Title"/>
    <w:basedOn w:val="Normal"/>
    <w:next w:val="Normal"/>
    <w:link w:val="TtuloCarter"/>
    <w:uiPriority w:val="10"/>
    <w:qFormat/>
    <w:rsid w:val="003B1E92"/>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tuloCarter">
    <w:name w:val="Título Caráter"/>
    <w:basedOn w:val="Tipodeletrapredefinidodopargrafo"/>
    <w:link w:val="Ttulo"/>
    <w:uiPriority w:val="10"/>
    <w:rsid w:val="003B1E92"/>
    <w:rPr>
      <w:rFonts w:asciiTheme="majorHAnsi" w:eastAsiaTheme="majorEastAsia" w:hAnsiTheme="majorHAnsi" w:cstheme="majorBidi"/>
      <w:color w:val="0A1D30" w:themeColor="text2" w:themeShade="BF"/>
      <w:spacing w:val="5"/>
      <w:kern w:val="28"/>
      <w:sz w:val="52"/>
      <w:szCs w:val="52"/>
    </w:rPr>
  </w:style>
  <w:style w:type="paragraph" w:styleId="Subttulo">
    <w:name w:val="Subtitle"/>
    <w:basedOn w:val="Normal"/>
    <w:next w:val="Normal"/>
    <w:link w:val="SubttuloCarter"/>
    <w:uiPriority w:val="11"/>
    <w:qFormat/>
    <w:rsid w:val="003B1E92"/>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tuloCarter">
    <w:name w:val="Subtítulo Caráter"/>
    <w:basedOn w:val="Tipodeletrapredefinidodopargrafo"/>
    <w:link w:val="Subttulo"/>
    <w:uiPriority w:val="11"/>
    <w:rsid w:val="003B1E92"/>
    <w:rPr>
      <w:rFonts w:asciiTheme="majorHAnsi" w:eastAsiaTheme="majorEastAsia" w:hAnsiTheme="majorHAnsi" w:cstheme="majorBidi"/>
      <w:i/>
      <w:iCs/>
      <w:color w:val="156082" w:themeColor="accent1"/>
      <w:spacing w:val="15"/>
      <w:sz w:val="24"/>
      <w:szCs w:val="24"/>
    </w:rPr>
  </w:style>
  <w:style w:type="paragraph" w:customStyle="1" w:styleId="Author">
    <w:name w:val="Author"/>
    <w:next w:val="Corpodetexto"/>
    <w:pPr>
      <w:keepNext/>
      <w:keepLines/>
      <w:jc w:val="center"/>
    </w:pPr>
  </w:style>
  <w:style w:type="paragraph" w:styleId="Data">
    <w:name w:val="Date"/>
    <w:next w:val="Corpodetexto"/>
    <w:pPr>
      <w:keepNext/>
      <w:keepLines/>
      <w:jc w:val="center"/>
    </w:pPr>
  </w:style>
  <w:style w:type="paragraph" w:customStyle="1" w:styleId="AbstractTitle">
    <w:name w:val="Abstract Title"/>
    <w:basedOn w:val="Normal"/>
    <w:next w:val="Abstract"/>
    <w:pPr>
      <w:keepNext/>
      <w:keepLines/>
      <w:spacing w:before="300" w:after="0"/>
      <w:jc w:val="center"/>
    </w:pPr>
    <w:rPr>
      <w:b/>
      <w:sz w:val="20"/>
      <w:szCs w:val="20"/>
    </w:rPr>
  </w:style>
  <w:style w:type="paragraph" w:customStyle="1" w:styleId="Abstract">
    <w:name w:val="Abstract"/>
    <w:basedOn w:val="Normal"/>
    <w:next w:val="Corpodetexto"/>
    <w:pPr>
      <w:keepNext/>
      <w:keepLines/>
      <w:spacing w:before="100" w:after="300"/>
    </w:pPr>
    <w:rPr>
      <w:sz w:val="20"/>
      <w:szCs w:val="20"/>
    </w:rPr>
  </w:style>
  <w:style w:type="paragraph" w:styleId="Bibliografia">
    <w:name w:val="Bibliography"/>
    <w:basedOn w:val="Normal"/>
  </w:style>
  <w:style w:type="character" w:customStyle="1" w:styleId="Ttulo1Carter">
    <w:name w:val="Título 1 Caráter"/>
    <w:basedOn w:val="Tipodeletrapredefinidodopargrafo"/>
    <w:link w:val="Ttulo1"/>
    <w:uiPriority w:val="9"/>
    <w:rsid w:val="003B1E92"/>
    <w:rPr>
      <w:rFonts w:asciiTheme="majorHAnsi" w:eastAsiaTheme="majorEastAsia" w:hAnsiTheme="majorHAnsi" w:cstheme="majorBidi"/>
      <w:b/>
      <w:bCs/>
      <w:color w:val="0F4761" w:themeColor="accent1" w:themeShade="BF"/>
      <w:sz w:val="28"/>
      <w:szCs w:val="28"/>
    </w:rPr>
  </w:style>
  <w:style w:type="character" w:customStyle="1" w:styleId="Ttulo2Carter">
    <w:name w:val="Título 2 Caráter"/>
    <w:basedOn w:val="Tipodeletrapredefinidodopargrafo"/>
    <w:link w:val="Ttulo2"/>
    <w:uiPriority w:val="9"/>
    <w:semiHidden/>
    <w:rsid w:val="003B1E92"/>
    <w:rPr>
      <w:rFonts w:asciiTheme="majorHAnsi" w:eastAsiaTheme="majorEastAsia" w:hAnsiTheme="majorHAnsi" w:cstheme="majorBidi"/>
      <w:b/>
      <w:bCs/>
      <w:color w:val="156082" w:themeColor="accent1"/>
      <w:sz w:val="26"/>
      <w:szCs w:val="26"/>
    </w:rPr>
  </w:style>
  <w:style w:type="character" w:customStyle="1" w:styleId="Ttulo3Carter">
    <w:name w:val="Título 3 Caráter"/>
    <w:basedOn w:val="Tipodeletrapredefinidodopargrafo"/>
    <w:link w:val="Ttulo3"/>
    <w:uiPriority w:val="9"/>
    <w:semiHidden/>
    <w:rsid w:val="003B1E92"/>
    <w:rPr>
      <w:rFonts w:asciiTheme="majorHAnsi" w:eastAsiaTheme="majorEastAsia" w:hAnsiTheme="majorHAnsi" w:cstheme="majorBidi"/>
      <w:b/>
      <w:bCs/>
      <w:color w:val="156082" w:themeColor="accent1"/>
    </w:rPr>
  </w:style>
  <w:style w:type="character" w:customStyle="1" w:styleId="Ttulo4Carter">
    <w:name w:val="Título 4 Caráter"/>
    <w:basedOn w:val="Tipodeletrapredefinidodopargrafo"/>
    <w:link w:val="Ttulo4"/>
    <w:uiPriority w:val="9"/>
    <w:semiHidden/>
    <w:rsid w:val="003B1E92"/>
    <w:rPr>
      <w:rFonts w:asciiTheme="majorHAnsi" w:eastAsiaTheme="majorEastAsia" w:hAnsiTheme="majorHAnsi" w:cstheme="majorBidi"/>
      <w:b/>
      <w:bCs/>
      <w:i/>
      <w:iCs/>
      <w:color w:val="156082" w:themeColor="accent1"/>
    </w:rPr>
  </w:style>
  <w:style w:type="character" w:customStyle="1" w:styleId="Ttulo5Carter">
    <w:name w:val="Título 5 Caráter"/>
    <w:basedOn w:val="Tipodeletrapredefinidodopargrafo"/>
    <w:link w:val="Ttulo5"/>
    <w:uiPriority w:val="9"/>
    <w:semiHidden/>
    <w:rsid w:val="003B1E92"/>
    <w:rPr>
      <w:rFonts w:asciiTheme="majorHAnsi" w:eastAsiaTheme="majorEastAsia" w:hAnsiTheme="majorHAnsi" w:cstheme="majorBidi"/>
      <w:color w:val="0A2F40" w:themeColor="accent1" w:themeShade="7F"/>
    </w:rPr>
  </w:style>
  <w:style w:type="character" w:customStyle="1" w:styleId="Ttulo6Carter">
    <w:name w:val="Título 6 Caráter"/>
    <w:basedOn w:val="Tipodeletrapredefinidodopargrafo"/>
    <w:link w:val="Ttulo6"/>
    <w:uiPriority w:val="9"/>
    <w:semiHidden/>
    <w:rsid w:val="003B1E92"/>
    <w:rPr>
      <w:rFonts w:asciiTheme="majorHAnsi" w:eastAsiaTheme="majorEastAsia" w:hAnsiTheme="majorHAnsi" w:cstheme="majorBidi"/>
      <w:i/>
      <w:iCs/>
      <w:color w:val="0A2F40" w:themeColor="accent1" w:themeShade="7F"/>
    </w:rPr>
  </w:style>
  <w:style w:type="character" w:customStyle="1" w:styleId="Ttulo7Carter">
    <w:name w:val="Título 7 Caráter"/>
    <w:basedOn w:val="Tipodeletrapredefinidodopargrafo"/>
    <w:link w:val="Ttulo7"/>
    <w:uiPriority w:val="9"/>
    <w:semiHidden/>
    <w:rsid w:val="003B1E92"/>
    <w:rPr>
      <w:rFonts w:asciiTheme="majorHAnsi" w:eastAsiaTheme="majorEastAsia" w:hAnsiTheme="majorHAnsi" w:cstheme="majorBidi"/>
      <w:i/>
      <w:iCs/>
      <w:color w:val="404040" w:themeColor="text1" w:themeTint="BF"/>
    </w:rPr>
  </w:style>
  <w:style w:type="character" w:customStyle="1" w:styleId="Ttulo8Carter">
    <w:name w:val="Título 8 Caráter"/>
    <w:basedOn w:val="Tipodeletrapredefinidodopargrafo"/>
    <w:link w:val="Ttulo8"/>
    <w:uiPriority w:val="9"/>
    <w:semiHidden/>
    <w:rsid w:val="003B1E92"/>
    <w:rPr>
      <w:rFonts w:asciiTheme="majorHAnsi" w:eastAsiaTheme="majorEastAsia" w:hAnsiTheme="majorHAnsi" w:cstheme="majorBidi"/>
      <w:color w:val="156082" w:themeColor="accent1"/>
      <w:sz w:val="20"/>
      <w:szCs w:val="20"/>
    </w:rPr>
  </w:style>
  <w:style w:type="character" w:customStyle="1" w:styleId="Ttulo9Carter">
    <w:name w:val="Título 9 Caráter"/>
    <w:basedOn w:val="Tipodeletrapredefinidodopargrafo"/>
    <w:link w:val="Ttulo9"/>
    <w:uiPriority w:val="9"/>
    <w:semiHidden/>
    <w:rsid w:val="003B1E92"/>
    <w:rPr>
      <w:rFonts w:asciiTheme="majorHAnsi" w:eastAsiaTheme="majorEastAsia" w:hAnsiTheme="majorHAnsi" w:cstheme="majorBidi"/>
      <w:i/>
      <w:iCs/>
      <w:color w:val="404040" w:themeColor="text1" w:themeTint="BF"/>
      <w:sz w:val="20"/>
      <w:szCs w:val="20"/>
    </w:rPr>
  </w:style>
  <w:style w:type="paragraph" w:styleId="Textodebloco">
    <w:name w:val="Block Text"/>
    <w:basedOn w:val="Corpodetexto"/>
    <w:next w:val="Corpodetexto"/>
    <w:uiPriority w:val="9"/>
    <w:unhideWhenUsed/>
    <w:pPr>
      <w:spacing w:before="100" w:after="100"/>
      <w:ind w:left="480" w:right="480"/>
    </w:pPr>
  </w:style>
  <w:style w:type="paragraph" w:styleId="Textodenotaderodap">
    <w:name w:val="footnote text"/>
    <w:basedOn w:val="Normal"/>
    <w:uiPriority w:val="9"/>
    <w:unhideWhenUsed/>
  </w:style>
  <w:style w:type="paragraph" w:customStyle="1" w:styleId="FootnoteBlockText">
    <w:name w:val="Footnote Block Text"/>
    <w:basedOn w:val="Textodenotaderodap"/>
    <w:next w:val="Textodenotaderodap"/>
    <w:uiPriority w:val="9"/>
    <w:unhideWhenUsed/>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Legenda">
    <w:name w:val="caption"/>
    <w:basedOn w:val="Normal"/>
    <w:next w:val="Normal"/>
    <w:link w:val="LegendaCarter"/>
    <w:uiPriority w:val="35"/>
    <w:unhideWhenUsed/>
    <w:qFormat/>
    <w:rsid w:val="003B1E92"/>
    <w:pPr>
      <w:spacing w:line="240" w:lineRule="auto"/>
    </w:pPr>
    <w:rPr>
      <w:b/>
      <w:bCs/>
      <w:color w:val="156082" w:themeColor="accent1"/>
      <w:sz w:val="18"/>
      <w:szCs w:val="18"/>
    </w:rPr>
  </w:style>
  <w:style w:type="paragraph" w:customStyle="1" w:styleId="TableCaption">
    <w:name w:val="Table Caption"/>
    <w:basedOn w:val="Legenda"/>
    <w:pPr>
      <w:keepNext/>
    </w:pPr>
  </w:style>
  <w:style w:type="paragraph" w:customStyle="1" w:styleId="ImageCaption">
    <w:name w:val="Image Caption"/>
    <w:basedOn w:val="Legenda"/>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LegendaCarter">
    <w:name w:val="Legenda Caráter"/>
    <w:basedOn w:val="Tipodeletrapredefinidodopargrafo"/>
    <w:link w:val="Legenda"/>
    <w:uiPriority w:val="35"/>
    <w:rPr>
      <w:b/>
      <w:bCs/>
      <w:color w:val="156082" w:themeColor="accent1"/>
      <w:sz w:val="18"/>
      <w:szCs w:val="18"/>
    </w:rPr>
  </w:style>
  <w:style w:type="character" w:customStyle="1" w:styleId="VerbatimChar">
    <w:name w:val="Verbatim Char"/>
    <w:basedOn w:val="LegendaCarter"/>
    <w:link w:val="SourceCode"/>
    <w:rPr>
      <w:rFonts w:ascii="Consolas" w:hAnsi="Consolas"/>
      <w:b/>
      <w:bCs/>
      <w:color w:val="156082" w:themeColor="accent1"/>
      <w:sz w:val="22"/>
      <w:szCs w:val="18"/>
    </w:rPr>
  </w:style>
  <w:style w:type="character" w:customStyle="1" w:styleId="SectionNumber">
    <w:name w:val="Section Number"/>
    <w:basedOn w:val="LegendaCarter"/>
    <w:rPr>
      <w:b/>
      <w:bCs/>
      <w:color w:val="156082" w:themeColor="accent1"/>
      <w:sz w:val="18"/>
      <w:szCs w:val="18"/>
    </w:rPr>
  </w:style>
  <w:style w:type="character" w:styleId="Refdenotaderodap">
    <w:name w:val="footnote reference"/>
    <w:basedOn w:val="LegendaCarter"/>
    <w:rPr>
      <w:b/>
      <w:bCs/>
      <w:color w:val="156082" w:themeColor="accent1"/>
      <w:sz w:val="18"/>
      <w:szCs w:val="18"/>
      <w:vertAlign w:val="superscript"/>
    </w:rPr>
  </w:style>
  <w:style w:type="character" w:styleId="Hiperligao">
    <w:name w:val="Hyperlink"/>
    <w:basedOn w:val="LegendaCarter"/>
    <w:rPr>
      <w:b/>
      <w:bCs/>
      <w:color w:val="156082" w:themeColor="accent1"/>
      <w:sz w:val="18"/>
      <w:szCs w:val="18"/>
    </w:rPr>
  </w:style>
  <w:style w:type="paragraph" w:styleId="Cabealhodondice">
    <w:name w:val="TOC Heading"/>
    <w:basedOn w:val="Ttulo1"/>
    <w:next w:val="Normal"/>
    <w:uiPriority w:val="39"/>
    <w:unhideWhenUsed/>
    <w:qFormat/>
    <w:rsid w:val="003B1E92"/>
    <w:pPr>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val="0"/>
      <w:bCs/>
      <w:color w:val="007020"/>
      <w:sz w:val="22"/>
      <w:szCs w:val="18"/>
    </w:rPr>
  </w:style>
  <w:style w:type="character" w:customStyle="1" w:styleId="DataTypeTok">
    <w:name w:val="DataTypeTok"/>
    <w:basedOn w:val="VerbatimChar"/>
    <w:rPr>
      <w:rFonts w:ascii="Consolas" w:hAnsi="Consolas"/>
      <w:b/>
      <w:bCs/>
      <w:color w:val="902000"/>
      <w:sz w:val="22"/>
      <w:szCs w:val="18"/>
    </w:rPr>
  </w:style>
  <w:style w:type="character" w:customStyle="1" w:styleId="DecValTok">
    <w:name w:val="DecValTok"/>
    <w:basedOn w:val="VerbatimChar"/>
    <w:rPr>
      <w:rFonts w:ascii="Consolas" w:hAnsi="Consolas"/>
      <w:b/>
      <w:bCs/>
      <w:color w:val="40A070"/>
      <w:sz w:val="22"/>
      <w:szCs w:val="18"/>
    </w:rPr>
  </w:style>
  <w:style w:type="character" w:customStyle="1" w:styleId="BaseNTok">
    <w:name w:val="BaseNTok"/>
    <w:basedOn w:val="VerbatimChar"/>
    <w:rPr>
      <w:rFonts w:ascii="Consolas" w:hAnsi="Consolas"/>
      <w:b/>
      <w:bCs/>
      <w:color w:val="40A070"/>
      <w:sz w:val="22"/>
      <w:szCs w:val="18"/>
    </w:rPr>
  </w:style>
  <w:style w:type="character" w:customStyle="1" w:styleId="FloatTok">
    <w:name w:val="FloatTok"/>
    <w:basedOn w:val="VerbatimChar"/>
    <w:rPr>
      <w:rFonts w:ascii="Consolas" w:hAnsi="Consolas"/>
      <w:b/>
      <w:bCs/>
      <w:color w:val="40A070"/>
      <w:sz w:val="22"/>
      <w:szCs w:val="18"/>
    </w:rPr>
  </w:style>
  <w:style w:type="character" w:customStyle="1" w:styleId="ConstantTok">
    <w:name w:val="ConstantTok"/>
    <w:basedOn w:val="VerbatimChar"/>
    <w:rPr>
      <w:rFonts w:ascii="Consolas" w:hAnsi="Consolas"/>
      <w:b/>
      <w:bCs/>
      <w:color w:val="880000"/>
      <w:sz w:val="22"/>
      <w:szCs w:val="18"/>
    </w:rPr>
  </w:style>
  <w:style w:type="character" w:customStyle="1" w:styleId="CharTok">
    <w:name w:val="CharTok"/>
    <w:basedOn w:val="VerbatimChar"/>
    <w:rPr>
      <w:rFonts w:ascii="Consolas" w:hAnsi="Consolas"/>
      <w:b/>
      <w:bCs/>
      <w:color w:val="4070A0"/>
      <w:sz w:val="22"/>
      <w:szCs w:val="18"/>
    </w:rPr>
  </w:style>
  <w:style w:type="character" w:customStyle="1" w:styleId="SpecialCharTok">
    <w:name w:val="SpecialCharTok"/>
    <w:basedOn w:val="VerbatimChar"/>
    <w:rPr>
      <w:rFonts w:ascii="Consolas" w:hAnsi="Consolas"/>
      <w:b/>
      <w:bCs/>
      <w:color w:val="4070A0"/>
      <w:sz w:val="22"/>
      <w:szCs w:val="18"/>
    </w:rPr>
  </w:style>
  <w:style w:type="character" w:customStyle="1" w:styleId="StringTok">
    <w:name w:val="StringTok"/>
    <w:basedOn w:val="VerbatimChar"/>
    <w:rPr>
      <w:rFonts w:ascii="Consolas" w:hAnsi="Consolas"/>
      <w:b/>
      <w:bCs/>
      <w:color w:val="4070A0"/>
      <w:sz w:val="22"/>
      <w:szCs w:val="18"/>
    </w:rPr>
  </w:style>
  <w:style w:type="character" w:customStyle="1" w:styleId="VerbatimStringTok">
    <w:name w:val="VerbatimStringTok"/>
    <w:basedOn w:val="VerbatimChar"/>
    <w:rPr>
      <w:rFonts w:ascii="Consolas" w:hAnsi="Consolas"/>
      <w:b/>
      <w:bCs/>
      <w:color w:val="4070A0"/>
      <w:sz w:val="22"/>
      <w:szCs w:val="18"/>
    </w:rPr>
  </w:style>
  <w:style w:type="character" w:customStyle="1" w:styleId="SpecialStringTok">
    <w:name w:val="SpecialStringTok"/>
    <w:basedOn w:val="VerbatimChar"/>
    <w:rPr>
      <w:rFonts w:ascii="Consolas" w:hAnsi="Consolas"/>
      <w:b/>
      <w:bCs/>
      <w:color w:val="BB6688"/>
      <w:sz w:val="22"/>
      <w:szCs w:val="18"/>
    </w:rPr>
  </w:style>
  <w:style w:type="character" w:customStyle="1" w:styleId="ImportTok">
    <w:name w:val="ImportTok"/>
    <w:basedOn w:val="VerbatimChar"/>
    <w:rPr>
      <w:rFonts w:ascii="Consolas" w:hAnsi="Consolas"/>
      <w:b w:val="0"/>
      <w:bCs/>
      <w:color w:val="008000"/>
      <w:sz w:val="22"/>
      <w:szCs w:val="18"/>
    </w:rPr>
  </w:style>
  <w:style w:type="character" w:customStyle="1" w:styleId="CommentTok">
    <w:name w:val="CommentTok"/>
    <w:basedOn w:val="VerbatimChar"/>
    <w:rPr>
      <w:rFonts w:ascii="Consolas" w:hAnsi="Consolas"/>
      <w:b/>
      <w:bCs/>
      <w:i/>
      <w:color w:val="60A0B0"/>
      <w:sz w:val="22"/>
      <w:szCs w:val="18"/>
    </w:rPr>
  </w:style>
  <w:style w:type="character" w:customStyle="1" w:styleId="DocumentationTok">
    <w:name w:val="DocumentationTok"/>
    <w:basedOn w:val="VerbatimChar"/>
    <w:rPr>
      <w:rFonts w:ascii="Consolas" w:hAnsi="Consolas"/>
      <w:b/>
      <w:bCs/>
      <w:i/>
      <w:color w:val="BA2121"/>
      <w:sz w:val="22"/>
      <w:szCs w:val="18"/>
    </w:rPr>
  </w:style>
  <w:style w:type="character" w:customStyle="1" w:styleId="AnnotationTok">
    <w:name w:val="AnnotationTok"/>
    <w:basedOn w:val="VerbatimChar"/>
    <w:rPr>
      <w:rFonts w:ascii="Consolas" w:hAnsi="Consolas"/>
      <w:b w:val="0"/>
      <w:bCs/>
      <w:i/>
      <w:color w:val="60A0B0"/>
      <w:sz w:val="22"/>
      <w:szCs w:val="18"/>
    </w:rPr>
  </w:style>
  <w:style w:type="character" w:customStyle="1" w:styleId="CommentVarTok">
    <w:name w:val="CommentVarTok"/>
    <w:basedOn w:val="VerbatimChar"/>
    <w:rPr>
      <w:rFonts w:ascii="Consolas" w:hAnsi="Consolas"/>
      <w:b w:val="0"/>
      <w:bCs/>
      <w:i/>
      <w:color w:val="60A0B0"/>
      <w:sz w:val="22"/>
      <w:szCs w:val="18"/>
    </w:rPr>
  </w:style>
  <w:style w:type="character" w:customStyle="1" w:styleId="OtherTok">
    <w:name w:val="OtherTok"/>
    <w:basedOn w:val="VerbatimChar"/>
    <w:rPr>
      <w:rFonts w:ascii="Consolas" w:hAnsi="Consolas"/>
      <w:b/>
      <w:bCs/>
      <w:color w:val="007020"/>
      <w:sz w:val="22"/>
      <w:szCs w:val="18"/>
    </w:rPr>
  </w:style>
  <w:style w:type="character" w:customStyle="1" w:styleId="FunctionTok">
    <w:name w:val="FunctionTok"/>
    <w:basedOn w:val="VerbatimChar"/>
    <w:rPr>
      <w:rFonts w:ascii="Consolas" w:hAnsi="Consolas"/>
      <w:b/>
      <w:bCs/>
      <w:color w:val="06287E"/>
      <w:sz w:val="22"/>
      <w:szCs w:val="18"/>
    </w:rPr>
  </w:style>
  <w:style w:type="character" w:customStyle="1" w:styleId="VariableTok">
    <w:name w:val="VariableTok"/>
    <w:basedOn w:val="VerbatimChar"/>
    <w:rPr>
      <w:rFonts w:ascii="Consolas" w:hAnsi="Consolas"/>
      <w:b/>
      <w:bCs/>
      <w:color w:val="19177C"/>
      <w:sz w:val="22"/>
      <w:szCs w:val="18"/>
    </w:rPr>
  </w:style>
  <w:style w:type="character" w:customStyle="1" w:styleId="ControlFlowTok">
    <w:name w:val="ControlFlowTok"/>
    <w:basedOn w:val="VerbatimChar"/>
    <w:rPr>
      <w:rFonts w:ascii="Consolas" w:hAnsi="Consolas"/>
      <w:b w:val="0"/>
      <w:bCs/>
      <w:color w:val="007020"/>
      <w:sz w:val="22"/>
      <w:szCs w:val="18"/>
    </w:rPr>
  </w:style>
  <w:style w:type="character" w:customStyle="1" w:styleId="OperatorTok">
    <w:name w:val="OperatorTok"/>
    <w:basedOn w:val="VerbatimChar"/>
    <w:rPr>
      <w:rFonts w:ascii="Consolas" w:hAnsi="Consolas"/>
      <w:b/>
      <w:bCs/>
      <w:color w:val="666666"/>
      <w:sz w:val="22"/>
      <w:szCs w:val="18"/>
    </w:rPr>
  </w:style>
  <w:style w:type="character" w:customStyle="1" w:styleId="BuiltInTok">
    <w:name w:val="BuiltInTok"/>
    <w:basedOn w:val="VerbatimChar"/>
    <w:rPr>
      <w:rFonts w:ascii="Consolas" w:hAnsi="Consolas"/>
      <w:b/>
      <w:bCs/>
      <w:color w:val="008000"/>
      <w:sz w:val="22"/>
      <w:szCs w:val="18"/>
    </w:rPr>
  </w:style>
  <w:style w:type="character" w:customStyle="1" w:styleId="ExtensionTok">
    <w:name w:val="ExtensionTok"/>
    <w:basedOn w:val="VerbatimChar"/>
    <w:rPr>
      <w:rFonts w:ascii="Consolas" w:hAnsi="Consolas"/>
      <w:b/>
      <w:bCs/>
      <w:color w:val="156082" w:themeColor="accent1"/>
      <w:sz w:val="22"/>
      <w:szCs w:val="18"/>
    </w:rPr>
  </w:style>
  <w:style w:type="character" w:customStyle="1" w:styleId="PreprocessorTok">
    <w:name w:val="PreprocessorTok"/>
    <w:basedOn w:val="VerbatimChar"/>
    <w:rPr>
      <w:rFonts w:ascii="Consolas" w:hAnsi="Consolas"/>
      <w:b/>
      <w:bCs/>
      <w:color w:val="BC7A00"/>
      <w:sz w:val="22"/>
      <w:szCs w:val="18"/>
    </w:rPr>
  </w:style>
  <w:style w:type="character" w:customStyle="1" w:styleId="AttributeTok">
    <w:name w:val="AttributeTok"/>
    <w:basedOn w:val="VerbatimChar"/>
    <w:rPr>
      <w:rFonts w:ascii="Consolas" w:hAnsi="Consolas"/>
      <w:b/>
      <w:bCs/>
      <w:color w:val="7D9029"/>
      <w:sz w:val="22"/>
      <w:szCs w:val="18"/>
    </w:rPr>
  </w:style>
  <w:style w:type="character" w:customStyle="1" w:styleId="RegionMarkerTok">
    <w:name w:val="RegionMarkerTok"/>
    <w:basedOn w:val="VerbatimChar"/>
    <w:rPr>
      <w:rFonts w:ascii="Consolas" w:hAnsi="Consolas"/>
      <w:b/>
      <w:bCs/>
      <w:color w:val="156082" w:themeColor="accent1"/>
      <w:sz w:val="22"/>
      <w:szCs w:val="18"/>
    </w:rPr>
  </w:style>
  <w:style w:type="character" w:customStyle="1" w:styleId="InformationTok">
    <w:name w:val="InformationTok"/>
    <w:basedOn w:val="VerbatimChar"/>
    <w:rPr>
      <w:rFonts w:ascii="Consolas" w:hAnsi="Consolas"/>
      <w:b w:val="0"/>
      <w:bCs/>
      <w:i/>
      <w:color w:val="60A0B0"/>
      <w:sz w:val="22"/>
      <w:szCs w:val="18"/>
    </w:rPr>
  </w:style>
  <w:style w:type="character" w:customStyle="1" w:styleId="WarningTok">
    <w:name w:val="WarningTok"/>
    <w:basedOn w:val="VerbatimChar"/>
    <w:rPr>
      <w:rFonts w:ascii="Consolas" w:hAnsi="Consolas"/>
      <w:b w:val="0"/>
      <w:bCs/>
      <w:i/>
      <w:color w:val="60A0B0"/>
      <w:sz w:val="22"/>
      <w:szCs w:val="18"/>
    </w:rPr>
  </w:style>
  <w:style w:type="character" w:customStyle="1" w:styleId="AlertTok">
    <w:name w:val="AlertTok"/>
    <w:basedOn w:val="VerbatimChar"/>
    <w:rPr>
      <w:rFonts w:ascii="Consolas" w:hAnsi="Consolas"/>
      <w:b w:val="0"/>
      <w:bCs/>
      <w:color w:val="FF0000"/>
      <w:sz w:val="22"/>
      <w:szCs w:val="18"/>
    </w:rPr>
  </w:style>
  <w:style w:type="character" w:customStyle="1" w:styleId="ErrorTok">
    <w:name w:val="ErrorTok"/>
    <w:basedOn w:val="VerbatimChar"/>
    <w:rPr>
      <w:rFonts w:ascii="Consolas" w:hAnsi="Consolas"/>
      <w:b w:val="0"/>
      <w:bCs/>
      <w:color w:val="FF0000"/>
      <w:sz w:val="22"/>
      <w:szCs w:val="18"/>
    </w:rPr>
  </w:style>
  <w:style w:type="character" w:customStyle="1" w:styleId="NormalTok">
    <w:name w:val="NormalTok"/>
    <w:basedOn w:val="VerbatimChar"/>
    <w:rPr>
      <w:rFonts w:ascii="Consolas" w:hAnsi="Consolas"/>
      <w:b/>
      <w:bCs/>
      <w:color w:val="156082" w:themeColor="accent1"/>
      <w:sz w:val="22"/>
      <w:szCs w:val="18"/>
    </w:rPr>
  </w:style>
  <w:style w:type="table" w:styleId="TabeladeLista1Clara-Destaque1">
    <w:name w:val="List Table 1 Light Accent 1"/>
    <w:basedOn w:val="Tabelanormal"/>
    <w:uiPriority w:val="46"/>
    <w:rsid w:val="006B468F"/>
    <w:pPr>
      <w:spacing w:after="0"/>
    </w:p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SemEspaamento">
    <w:name w:val="No Spacing"/>
    <w:link w:val="SemEspaamentoCarter"/>
    <w:uiPriority w:val="1"/>
    <w:qFormat/>
    <w:rsid w:val="003B1E92"/>
    <w:pPr>
      <w:spacing w:after="0" w:line="240" w:lineRule="auto"/>
    </w:pPr>
  </w:style>
  <w:style w:type="character" w:customStyle="1" w:styleId="SemEspaamentoCarter">
    <w:name w:val="Sem Espaçamento Caráter"/>
    <w:basedOn w:val="Tipodeletrapredefinidodopargrafo"/>
    <w:link w:val="SemEspaamento"/>
    <w:uiPriority w:val="1"/>
    <w:rsid w:val="009375F1"/>
  </w:style>
  <w:style w:type="paragraph" w:styleId="Cabealho">
    <w:name w:val="header"/>
    <w:basedOn w:val="Normal"/>
    <w:link w:val="CabealhoCarter"/>
    <w:rsid w:val="002D5612"/>
    <w:pPr>
      <w:tabs>
        <w:tab w:val="center" w:pos="4252"/>
        <w:tab w:val="right" w:pos="8504"/>
      </w:tabs>
      <w:spacing w:after="0"/>
    </w:pPr>
  </w:style>
  <w:style w:type="character" w:customStyle="1" w:styleId="CabealhoCarter">
    <w:name w:val="Cabeçalho Caráter"/>
    <w:basedOn w:val="Tipodeletrapredefinidodopargrafo"/>
    <w:link w:val="Cabealho"/>
    <w:rsid w:val="002D5612"/>
  </w:style>
  <w:style w:type="paragraph" w:styleId="Rodap">
    <w:name w:val="footer"/>
    <w:basedOn w:val="Normal"/>
    <w:link w:val="RodapCarter"/>
    <w:rsid w:val="002D5612"/>
    <w:pPr>
      <w:tabs>
        <w:tab w:val="center" w:pos="4252"/>
        <w:tab w:val="right" w:pos="8504"/>
      </w:tabs>
      <w:spacing w:after="0"/>
    </w:pPr>
  </w:style>
  <w:style w:type="character" w:customStyle="1" w:styleId="RodapCarter">
    <w:name w:val="Rodapé Caráter"/>
    <w:basedOn w:val="Tipodeletrapredefinidodopargrafo"/>
    <w:link w:val="Rodap"/>
    <w:rsid w:val="002D5612"/>
  </w:style>
  <w:style w:type="character" w:styleId="Nmerodepgina">
    <w:name w:val="page number"/>
    <w:basedOn w:val="Tipodeletrapredefinidodopargrafo"/>
    <w:rsid w:val="002D5612"/>
  </w:style>
  <w:style w:type="character" w:styleId="Forte">
    <w:name w:val="Strong"/>
    <w:basedOn w:val="Tipodeletrapredefinidodopargrafo"/>
    <w:uiPriority w:val="22"/>
    <w:qFormat/>
    <w:rsid w:val="003B1E92"/>
    <w:rPr>
      <w:b/>
      <w:bCs/>
    </w:rPr>
  </w:style>
  <w:style w:type="character" w:styleId="nfase">
    <w:name w:val="Emphasis"/>
    <w:basedOn w:val="Tipodeletrapredefinidodopargrafo"/>
    <w:uiPriority w:val="20"/>
    <w:qFormat/>
    <w:rsid w:val="003B1E92"/>
    <w:rPr>
      <w:i/>
      <w:iCs/>
    </w:rPr>
  </w:style>
  <w:style w:type="paragraph" w:styleId="PargrafodaLista">
    <w:name w:val="List Paragraph"/>
    <w:basedOn w:val="Normal"/>
    <w:uiPriority w:val="34"/>
    <w:qFormat/>
    <w:rsid w:val="003B1E92"/>
    <w:pPr>
      <w:ind w:left="720"/>
      <w:contextualSpacing/>
    </w:pPr>
  </w:style>
  <w:style w:type="paragraph" w:styleId="Citao">
    <w:name w:val="Quote"/>
    <w:basedOn w:val="Normal"/>
    <w:next w:val="Normal"/>
    <w:link w:val="CitaoCarter"/>
    <w:uiPriority w:val="29"/>
    <w:qFormat/>
    <w:rsid w:val="003B1E92"/>
    <w:rPr>
      <w:i/>
      <w:iCs/>
      <w:color w:val="000000" w:themeColor="text1"/>
    </w:rPr>
  </w:style>
  <w:style w:type="character" w:customStyle="1" w:styleId="CitaoCarter">
    <w:name w:val="Citação Caráter"/>
    <w:basedOn w:val="Tipodeletrapredefinidodopargrafo"/>
    <w:link w:val="Citao"/>
    <w:uiPriority w:val="29"/>
    <w:rsid w:val="003B1E92"/>
    <w:rPr>
      <w:i/>
      <w:iCs/>
      <w:color w:val="000000" w:themeColor="text1"/>
    </w:rPr>
  </w:style>
  <w:style w:type="paragraph" w:styleId="CitaoIntensa">
    <w:name w:val="Intense Quote"/>
    <w:basedOn w:val="Normal"/>
    <w:next w:val="Normal"/>
    <w:link w:val="CitaoIntensaCarter"/>
    <w:uiPriority w:val="30"/>
    <w:qFormat/>
    <w:rsid w:val="003B1E92"/>
    <w:pPr>
      <w:pBdr>
        <w:bottom w:val="single" w:sz="4" w:space="4" w:color="156082" w:themeColor="accent1"/>
      </w:pBdr>
      <w:spacing w:before="200" w:after="280"/>
      <w:ind w:left="936" w:right="936"/>
    </w:pPr>
    <w:rPr>
      <w:b/>
      <w:bCs/>
      <w:i/>
      <w:iCs/>
      <w:color w:val="156082" w:themeColor="accent1"/>
    </w:rPr>
  </w:style>
  <w:style w:type="character" w:customStyle="1" w:styleId="CitaoIntensaCarter">
    <w:name w:val="Citação Intensa Caráter"/>
    <w:basedOn w:val="Tipodeletrapredefinidodopargrafo"/>
    <w:link w:val="CitaoIntensa"/>
    <w:uiPriority w:val="30"/>
    <w:rsid w:val="003B1E92"/>
    <w:rPr>
      <w:b/>
      <w:bCs/>
      <w:i/>
      <w:iCs/>
      <w:color w:val="156082" w:themeColor="accent1"/>
    </w:rPr>
  </w:style>
  <w:style w:type="character" w:styleId="nfaseDiscreta">
    <w:name w:val="Subtle Emphasis"/>
    <w:basedOn w:val="Tipodeletrapredefinidodopargrafo"/>
    <w:uiPriority w:val="19"/>
    <w:qFormat/>
    <w:rsid w:val="003B1E92"/>
    <w:rPr>
      <w:i/>
      <w:iCs/>
      <w:color w:val="808080" w:themeColor="text1" w:themeTint="7F"/>
    </w:rPr>
  </w:style>
  <w:style w:type="character" w:styleId="nfaseIntensa">
    <w:name w:val="Intense Emphasis"/>
    <w:basedOn w:val="Tipodeletrapredefinidodopargrafo"/>
    <w:uiPriority w:val="21"/>
    <w:qFormat/>
    <w:rsid w:val="003B1E92"/>
    <w:rPr>
      <w:b/>
      <w:bCs/>
      <w:i/>
      <w:iCs/>
      <w:color w:val="156082" w:themeColor="accent1"/>
    </w:rPr>
  </w:style>
  <w:style w:type="character" w:styleId="RefernciaDiscreta">
    <w:name w:val="Subtle Reference"/>
    <w:basedOn w:val="Tipodeletrapredefinidodopargrafo"/>
    <w:uiPriority w:val="31"/>
    <w:qFormat/>
    <w:rsid w:val="003B1E92"/>
    <w:rPr>
      <w:smallCaps/>
      <w:color w:val="E97132" w:themeColor="accent2"/>
      <w:u w:val="single"/>
    </w:rPr>
  </w:style>
  <w:style w:type="character" w:styleId="RefernciaIntensa">
    <w:name w:val="Intense Reference"/>
    <w:basedOn w:val="Tipodeletrapredefinidodopargrafo"/>
    <w:uiPriority w:val="32"/>
    <w:qFormat/>
    <w:rsid w:val="003B1E92"/>
    <w:rPr>
      <w:b/>
      <w:bCs/>
      <w:smallCaps/>
      <w:color w:val="E97132" w:themeColor="accent2"/>
      <w:spacing w:val="5"/>
      <w:u w:val="single"/>
    </w:rPr>
  </w:style>
  <w:style w:type="character" w:styleId="TtulodoLivro">
    <w:name w:val="Book Title"/>
    <w:basedOn w:val="Tipodeletrapredefinidodopargrafo"/>
    <w:uiPriority w:val="33"/>
    <w:qFormat/>
    <w:rsid w:val="003B1E92"/>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uncaesquecer.mne.gov.pt" TargetMode="External"/><Relationship Id="rId671" Type="http://schemas.openxmlformats.org/officeDocument/2006/relationships/hyperlink" Target="https://www.locarent.pt" TargetMode="External"/><Relationship Id="rId21" Type="http://schemas.openxmlformats.org/officeDocument/2006/relationships/hyperlink" Target="https://www.ine.pt/xportal/xmain?xpid=INE&amp;xpgid=ine_indicadores&amp;indOcorrCod=0008273&amp;contexto=pi&amp;selTab=tab0" TargetMode="External"/><Relationship Id="rId324" Type="http://schemas.openxmlformats.org/officeDocument/2006/relationships/hyperlink" Target="https://www.jfportosanto.pt" TargetMode="External"/><Relationship Id="rId531" Type="http://schemas.openxmlformats.org/officeDocument/2006/relationships/hyperlink" Target="https://www.appda-lisboa.org.pt/" TargetMode="External"/><Relationship Id="rId629" Type="http://schemas.openxmlformats.org/officeDocument/2006/relationships/hyperlink" Target="https://portal.azores.gov.pt" TargetMode="External"/><Relationship Id="rId170" Type="http://schemas.openxmlformats.org/officeDocument/2006/relationships/hyperlink" Target="https://www.portalautarquico.pt" TargetMode="External"/><Relationship Id="rId268" Type="http://schemas.openxmlformats.org/officeDocument/2006/relationships/hyperlink" Target="https://www.isec.pt" TargetMode="External"/><Relationship Id="rId475" Type="http://schemas.openxmlformats.org/officeDocument/2006/relationships/hyperlink" Target="http://www.feaa.pt" TargetMode="External"/><Relationship Id="rId682" Type="http://schemas.openxmlformats.org/officeDocument/2006/relationships/hyperlink" Target="https://www.smtuc.pt" TargetMode="External"/><Relationship Id="rId32" Type="http://schemas.openxmlformats.org/officeDocument/2006/relationships/hyperlink" Target="http://agendacircular.ccdrc.pt" TargetMode="External"/><Relationship Id="rId128" Type="http://schemas.openxmlformats.org/officeDocument/2006/relationships/hyperlink" Target="https://ramallah.missaoportugal.mne.gov.pt" TargetMode="External"/><Relationship Id="rId335" Type="http://schemas.openxmlformats.org/officeDocument/2006/relationships/hyperlink" Target="http://www.jf-santoantonio.pt" TargetMode="External"/><Relationship Id="rId542" Type="http://schemas.openxmlformats.org/officeDocument/2006/relationships/hyperlink" Target="https://adada.pt" TargetMode="External"/><Relationship Id="rId181" Type="http://schemas.openxmlformats.org/officeDocument/2006/relationships/hyperlink" Target="http://agalvaiazere.ccems.pt" TargetMode="External"/><Relationship Id="rId402" Type="http://schemas.openxmlformats.org/officeDocument/2006/relationships/hyperlink" Target="https://www.cm-machico.pt" TargetMode="External"/><Relationship Id="rId279" Type="http://schemas.openxmlformats.org/officeDocument/2006/relationships/hyperlink" Target="https://www.ua.pt/pt/estga" TargetMode="External"/><Relationship Id="rId486" Type="http://schemas.openxmlformats.org/officeDocument/2006/relationships/hyperlink" Target="http://www.museusabugal.net" TargetMode="External"/><Relationship Id="rId693" Type="http://schemas.openxmlformats.org/officeDocument/2006/relationships/hyperlink" Target="https://www.cinemateca.pt" TargetMode="External"/><Relationship Id="rId707" Type="http://schemas.openxmlformats.org/officeDocument/2006/relationships/hyperlink" Target="https://www.ie.uminho.pt" TargetMode="External"/><Relationship Id="rId43" Type="http://schemas.openxmlformats.org/officeDocument/2006/relationships/hyperlink" Target="https://150anosdaabolicaodapenademorteemportugal.dglab.gov.pt" TargetMode="External"/><Relationship Id="rId139" Type="http://schemas.openxmlformats.org/officeDocument/2006/relationships/hyperlink" Target="https://www.ama.gov.pt" TargetMode="External"/><Relationship Id="rId346" Type="http://schemas.openxmlformats.org/officeDocument/2006/relationships/hyperlink" Target="https://www.mafamudevilarparaiso.pt" TargetMode="External"/><Relationship Id="rId553" Type="http://schemas.openxmlformats.org/officeDocument/2006/relationships/hyperlink" Target="https://cercigui.pt" TargetMode="External"/><Relationship Id="rId192" Type="http://schemas.openxmlformats.org/officeDocument/2006/relationships/hyperlink" Target="https://home.tomazpelayo.com" TargetMode="External"/><Relationship Id="rId206" Type="http://schemas.openxmlformats.org/officeDocument/2006/relationships/hyperlink" Target="https://politecnicoguarda.pt" TargetMode="External"/><Relationship Id="rId413" Type="http://schemas.openxmlformats.org/officeDocument/2006/relationships/hyperlink" Target="https://www.cm-nisa.pt" TargetMode="External"/><Relationship Id="rId497" Type="http://schemas.openxmlformats.org/officeDocument/2006/relationships/hyperlink" Target="https://museudocaramulo.pt" TargetMode="External"/><Relationship Id="rId620" Type="http://schemas.openxmlformats.org/officeDocument/2006/relationships/hyperlink" Target="https://at.madeira.gov.pt" TargetMode="External"/><Relationship Id="rId718" Type="http://schemas.openxmlformats.org/officeDocument/2006/relationships/hyperlink" Target="https://www.cm-santana.com" TargetMode="External"/><Relationship Id="rId357" Type="http://schemas.openxmlformats.org/officeDocument/2006/relationships/hyperlink" Target="https://transparencia.gov.pt" TargetMode="External"/><Relationship Id="rId54" Type="http://schemas.openxmlformats.org/officeDocument/2006/relationships/hyperlink" Target="https://adstb.dglab.gov.pt" TargetMode="External"/><Relationship Id="rId217" Type="http://schemas.openxmlformats.org/officeDocument/2006/relationships/hyperlink" Target="https://opendmp.portaberta.pt/splash" TargetMode="External"/><Relationship Id="rId564" Type="http://schemas.openxmlformats.org/officeDocument/2006/relationships/hyperlink" Target="https://aapacdm.com" TargetMode="External"/><Relationship Id="rId424" Type="http://schemas.openxmlformats.org/officeDocument/2006/relationships/hyperlink" Target="https://www.cm-portimao.pt" TargetMode="External"/><Relationship Id="rId631" Type="http://schemas.openxmlformats.org/officeDocument/2006/relationships/hyperlink" Target="https://www.alra.pt" TargetMode="External"/><Relationship Id="rId729" Type="http://schemas.openxmlformats.org/officeDocument/2006/relationships/hyperlink" Target="https://arcil.org.pt" TargetMode="External"/><Relationship Id="rId270" Type="http://schemas.openxmlformats.org/officeDocument/2006/relationships/hyperlink" Target="https://www.isel.pt" TargetMode="External"/><Relationship Id="rId65" Type="http://schemas.openxmlformats.org/officeDocument/2006/relationships/hyperlink" Target="https://arquivo-cave.defesa.gov.pt" TargetMode="External"/><Relationship Id="rId130" Type="http://schemas.openxmlformats.org/officeDocument/2006/relationships/hyperlink" Target="https://saotome.embaixadaportugal.mne.gov.pt/" TargetMode="External"/><Relationship Id="rId368" Type="http://schemas.openxmlformats.org/officeDocument/2006/relationships/hyperlink" Target="https://www.seg-social.pt" TargetMode="External"/><Relationship Id="rId575" Type="http://schemas.openxmlformats.org/officeDocument/2006/relationships/hyperlink" Target="https://www.appdaviseu.com" TargetMode="External"/><Relationship Id="rId228" Type="http://schemas.openxmlformats.org/officeDocument/2006/relationships/hyperlink" Target="https://www.cespu.pt" TargetMode="External"/><Relationship Id="rId435" Type="http://schemas.openxmlformats.org/officeDocument/2006/relationships/hyperlink" Target="https://www.cm-soure.pt" TargetMode="External"/><Relationship Id="rId642" Type="http://schemas.openxmlformats.org/officeDocument/2006/relationships/hyperlink" Target="https://institucional.jogossantacasa.pt/" TargetMode="External"/><Relationship Id="rId281" Type="http://schemas.openxmlformats.org/officeDocument/2006/relationships/hyperlink" Target="https://www.uc.pt/fcdef" TargetMode="External"/><Relationship Id="rId502" Type="http://schemas.openxmlformats.org/officeDocument/2006/relationships/hyperlink" Target="https://www.cupertino.pt/fundacao-cupertino-de-miranda" TargetMode="External"/><Relationship Id="rId76" Type="http://schemas.openxmlformats.org/officeDocument/2006/relationships/hyperlink" Target="https://bordeus.consuladoportugal.mne.gov.pt/" TargetMode="External"/><Relationship Id="rId141" Type="http://schemas.openxmlformats.org/officeDocument/2006/relationships/hyperlink" Target="https://www.arsalgarve.min-saude.pt" TargetMode="External"/><Relationship Id="rId379" Type="http://schemas.openxmlformats.org/officeDocument/2006/relationships/hyperlink" Target="https://www.cm-figfoz.pt/" TargetMode="External"/><Relationship Id="rId586" Type="http://schemas.openxmlformats.org/officeDocument/2006/relationships/hyperlink" Target="https://www.in-ipss.pt" TargetMode="External"/><Relationship Id="rId7" Type="http://schemas.openxmlformats.org/officeDocument/2006/relationships/endnotes" Target="endnotes.xml"/><Relationship Id="rId239" Type="http://schemas.openxmlformats.org/officeDocument/2006/relationships/hyperlink" Target="https://www.esenf.pt" TargetMode="External"/><Relationship Id="rId446" Type="http://schemas.openxmlformats.org/officeDocument/2006/relationships/hyperlink" Target="https://www.cm-vizela.pt" TargetMode="External"/><Relationship Id="rId653" Type="http://schemas.openxmlformats.org/officeDocument/2006/relationships/hyperlink" Target="https://globalparques.pt" TargetMode="External"/><Relationship Id="rId292" Type="http://schemas.openxmlformats.org/officeDocument/2006/relationships/hyperlink" Target="https://www.chmt.min-saude.pt" TargetMode="External"/><Relationship Id="rId306" Type="http://schemas.openxmlformats.org/officeDocument/2006/relationships/hyperlink" Target="https://www.choeste.min-saude.pt" TargetMode="External"/><Relationship Id="rId87" Type="http://schemas.openxmlformats.org/officeDocument/2006/relationships/hyperlink" Target="https://cec.consumidor.pt" TargetMode="External"/><Relationship Id="rId513" Type="http://schemas.openxmlformats.org/officeDocument/2006/relationships/hyperlink" Target="https://www.museuddiogodesousa.gov.pt" TargetMode="External"/><Relationship Id="rId597" Type="http://schemas.openxmlformats.org/officeDocument/2006/relationships/hyperlink" Target="https://www.erse.pt/inicio/" TargetMode="External"/><Relationship Id="rId720" Type="http://schemas.openxmlformats.org/officeDocument/2006/relationships/hyperlink" Target="https://www.mamma-museum.pt/" TargetMode="External"/><Relationship Id="rId152" Type="http://schemas.openxmlformats.org/officeDocument/2006/relationships/hyperlink" Target="https://www.dgae.medu.pt" TargetMode="External"/><Relationship Id="rId457" Type="http://schemas.openxmlformats.org/officeDocument/2006/relationships/hyperlink" Target="https://www.sabrosa.pt" TargetMode="External"/><Relationship Id="rId664" Type="http://schemas.openxmlformats.org/officeDocument/2006/relationships/hyperlink" Target="https://www.efacec.pt" TargetMode="External"/><Relationship Id="rId14" Type="http://schemas.openxmlformats.org/officeDocument/2006/relationships/image" Target="media/image4.png"/><Relationship Id="rId317" Type="http://schemas.openxmlformats.org/officeDocument/2006/relationships/hyperlink" Target="https://www.juntasvictor.pt" TargetMode="External"/><Relationship Id="rId524" Type="http://schemas.openxmlformats.org/officeDocument/2006/relationships/hyperlink" Target="https://www.acapo.pt/" TargetMode="External"/><Relationship Id="rId731" Type="http://schemas.openxmlformats.org/officeDocument/2006/relationships/hyperlink" Target="https://fpasurdos.pt" TargetMode="External"/><Relationship Id="rId98" Type="http://schemas.openxmlformats.org/officeDocument/2006/relationships/hyperlink" Target="https://eduroam.pt" TargetMode="External"/><Relationship Id="rId163" Type="http://schemas.openxmlformats.org/officeDocument/2006/relationships/hyperlink" Target="https://www.iapmei.pt" TargetMode="External"/><Relationship Id="rId370" Type="http://schemas.openxmlformats.org/officeDocument/2006/relationships/hyperlink" Target="https://www.sns24.gov.pt" TargetMode="External"/><Relationship Id="rId230" Type="http://schemas.openxmlformats.org/officeDocument/2006/relationships/hyperlink" Target="https://www.ect.uevora.pt" TargetMode="External"/><Relationship Id="rId468" Type="http://schemas.openxmlformats.org/officeDocument/2006/relationships/hyperlink" Target="http://www.museudearteantiga.pt" TargetMode="External"/><Relationship Id="rId675" Type="http://schemas.openxmlformats.org/officeDocument/2006/relationships/hyperlink" Target="https://www.nav.pt" TargetMode="External"/><Relationship Id="rId25" Type="http://schemas.openxmlformats.org/officeDocument/2006/relationships/hyperlink" Target="https://eur-lex.europa.eu/legal-content/PT/TXT/HTML/?uri=CELEX:32018D1524&amp;from=EN" TargetMode="External"/><Relationship Id="rId328" Type="http://schemas.openxmlformats.org/officeDocument/2006/relationships/hyperlink" Target="https://www.jf-santamariamaior.pt" TargetMode="External"/><Relationship Id="rId535" Type="http://schemas.openxmlformats.org/officeDocument/2006/relationships/hyperlink" Target="https://www.pluralesingular.pt" TargetMode="External"/><Relationship Id="rId742" Type="http://schemas.openxmlformats.org/officeDocument/2006/relationships/footer" Target="footer1.xml"/><Relationship Id="rId174" Type="http://schemas.openxmlformats.org/officeDocument/2006/relationships/hyperlink" Target="https://www.sioe.dgaep.gov.pt" TargetMode="External"/><Relationship Id="rId381" Type="http://schemas.openxmlformats.org/officeDocument/2006/relationships/hyperlink" Target="https://www.mun-guarda.pt" TargetMode="External"/><Relationship Id="rId602" Type="http://schemas.openxmlformats.org/officeDocument/2006/relationships/hyperlink" Target="https://www.imt-ip.pt" TargetMode="External"/><Relationship Id="rId241" Type="http://schemas.openxmlformats.org/officeDocument/2006/relationships/hyperlink" Target="https://www.esesjd.uevora.pt" TargetMode="External"/><Relationship Id="rId479" Type="http://schemas.openxmlformats.org/officeDocument/2006/relationships/hyperlink" Target="https://cultura.madeira.gov.pt/casa-colombo-museu-do-porto-santo" TargetMode="External"/><Relationship Id="rId686" Type="http://schemas.openxmlformats.org/officeDocument/2006/relationships/hyperlink" Target="https://www.portaldasfinancas.gov.pt" TargetMode="External"/><Relationship Id="rId36" Type="http://schemas.openxmlformats.org/officeDocument/2006/relationships/hyperlink" Target="http://www.arsalentejo.min-saude.pt" TargetMode="External"/><Relationship Id="rId339" Type="http://schemas.openxmlformats.org/officeDocument/2006/relationships/hyperlink" Target="https://www.jf-saomartinho.pt" TargetMode="External"/><Relationship Id="rId546" Type="http://schemas.openxmlformats.org/officeDocument/2006/relationships/hyperlink" Target="https://apcvc.pt" TargetMode="External"/><Relationship Id="rId101" Type="http://schemas.openxmlformats.org/officeDocument/2006/relationships/hyperlink" Target="https://estudiosvictorcordon.pt" TargetMode="External"/><Relationship Id="rId185" Type="http://schemas.openxmlformats.org/officeDocument/2006/relationships/hyperlink" Target="https://aemachadodematos.pt/agrupamento/" TargetMode="External"/><Relationship Id="rId406" Type="http://schemas.openxmlformats.org/officeDocument/2006/relationships/hyperlink" Target="https://www.cm-mertola.pt" TargetMode="External"/><Relationship Id="rId392" Type="http://schemas.openxmlformats.org/officeDocument/2006/relationships/hyperlink" Target="https://www.cm-condeixa.pt" TargetMode="External"/><Relationship Id="rId613" Type="http://schemas.openxmlformats.org/officeDocument/2006/relationships/hyperlink" Target="https://estatistica.madeira.gov.pt" TargetMode="External"/><Relationship Id="rId697" Type="http://schemas.openxmlformats.org/officeDocument/2006/relationships/hyperlink" Target="https://iefponline.iefp.pt" TargetMode="External"/><Relationship Id="rId252" Type="http://schemas.openxmlformats.org/officeDocument/2006/relationships/hyperlink" Target="https://www.iifa.uevora.pt" TargetMode="External"/><Relationship Id="rId47" Type="http://schemas.openxmlformats.org/officeDocument/2006/relationships/hyperlink" Target="https://academiaportugaldigital.pt" TargetMode="External"/><Relationship Id="rId112" Type="http://schemas.openxmlformats.org/officeDocument/2006/relationships/hyperlink" Target="https://mar2030.pt" TargetMode="External"/><Relationship Id="rId557" Type="http://schemas.openxmlformats.org/officeDocument/2006/relationships/hyperlink" Target="https://fedra.pt" TargetMode="External"/><Relationship Id="rId196" Type="http://schemas.openxmlformats.org/officeDocument/2006/relationships/hyperlink" Target="https://www.aevc.edu.pt" TargetMode="External"/><Relationship Id="rId417" Type="http://schemas.openxmlformats.org/officeDocument/2006/relationships/hyperlink" Target="https://www.cm-oliveiradohospital.pt" TargetMode="External"/><Relationship Id="rId624" Type="http://schemas.openxmlformats.org/officeDocument/2006/relationships/hyperlink" Target="https://www.madeira.gov.pt/dre" TargetMode="External"/><Relationship Id="rId263" Type="http://schemas.openxmlformats.org/officeDocument/2006/relationships/hyperlink" Target="https://www.ipleiria.pt/estm" TargetMode="External"/><Relationship Id="rId470" Type="http://schemas.openxmlformats.org/officeDocument/2006/relationships/hyperlink" Target="https://museucr7.com/" TargetMode="External"/><Relationship Id="rId58" Type="http://schemas.openxmlformats.org/officeDocument/2006/relationships/hyperlink" Target="https://ahd.mne.gov.pt" TargetMode="External"/><Relationship Id="rId123" Type="http://schemas.openxmlformats.org/officeDocument/2006/relationships/hyperlink" Target="https://portalautarquico.dgal.gov.pt" TargetMode="External"/><Relationship Id="rId330" Type="http://schemas.openxmlformats.org/officeDocument/2006/relationships/hyperlink" Target="http://freguesiadeviseu.pt" TargetMode="External"/><Relationship Id="rId568" Type="http://schemas.openxmlformats.org/officeDocument/2006/relationships/hyperlink" Target="https://www.andst.pt" TargetMode="External"/><Relationship Id="rId428" Type="http://schemas.openxmlformats.org/officeDocument/2006/relationships/hyperlink" Target="https://www.cm-salvaterrademagos.pt" TargetMode="External"/><Relationship Id="rId635" Type="http://schemas.openxmlformats.org/officeDocument/2006/relationships/hyperlink" Target="https://www.carris.pt" TargetMode="External"/><Relationship Id="rId274" Type="http://schemas.openxmlformats.org/officeDocument/2006/relationships/hyperlink" Target="https://www.letras.ulisboa.pt" TargetMode="External"/><Relationship Id="rId481" Type="http://schemas.openxmlformats.org/officeDocument/2006/relationships/hyperlink" Target="https://gulbenkian.pt/museu/" TargetMode="External"/><Relationship Id="rId702" Type="http://schemas.openxmlformats.org/officeDocument/2006/relationships/hyperlink" Target="http://aehenriquesommer.ccems.pt" TargetMode="External"/><Relationship Id="rId69" Type="http://schemas.openxmlformats.org/officeDocument/2006/relationships/hyperlink" Target="https://beira.consuladoportugal.mne.gov.pt" TargetMode="External"/><Relationship Id="rId134" Type="http://schemas.openxmlformats.org/officeDocument/2006/relationships/hyperlink" Target="https://ue.missaoportugal.mne.gov.pt/" TargetMode="External"/><Relationship Id="rId579" Type="http://schemas.openxmlformats.org/officeDocument/2006/relationships/hyperlink" Target="https://www.cercica.pt" TargetMode="External"/><Relationship Id="rId341" Type="http://schemas.openxmlformats.org/officeDocument/2006/relationships/hyperlink" Target="https://uf-lpbc.pt" TargetMode="External"/><Relationship Id="rId439" Type="http://schemas.openxmlformats.org/officeDocument/2006/relationships/hyperlink" Target="https://www.cm-tvedras.pt" TargetMode="External"/><Relationship Id="rId646" Type="http://schemas.openxmlformats.org/officeDocument/2006/relationships/hyperlink" Target="http://cinfo.tnsj.pt/cinfo" TargetMode="External"/><Relationship Id="rId201" Type="http://schemas.openxmlformats.org/officeDocument/2006/relationships/hyperlink" Target="https://www.colegioefanor.pt/pt/" TargetMode="External"/><Relationship Id="rId285" Type="http://schemas.openxmlformats.org/officeDocument/2006/relationships/hyperlink" Target="https://www.uc.pt/iii/" TargetMode="External"/><Relationship Id="rId506" Type="http://schemas.openxmlformats.org/officeDocument/2006/relationships/hyperlink" Target="https://www.museu-sbras.com" TargetMode="External"/><Relationship Id="rId492" Type="http://schemas.openxmlformats.org/officeDocument/2006/relationships/hyperlink" Target="https://museu.casadainsua.pt" TargetMode="External"/><Relationship Id="rId713" Type="http://schemas.openxmlformats.org/officeDocument/2006/relationships/hyperlink" Target="https://www.mun-guarda.pt" TargetMode="External"/><Relationship Id="rId145" Type="http://schemas.openxmlformats.org/officeDocument/2006/relationships/hyperlink" Target="https://www.asae.gov.pt" TargetMode="External"/><Relationship Id="rId352" Type="http://schemas.openxmlformats.org/officeDocument/2006/relationships/hyperlink" Target="https://diariodarepublica.pt/dr/" TargetMode="External"/><Relationship Id="rId212" Type="http://schemas.openxmlformats.org/officeDocument/2006/relationships/hyperlink" Target="https://autonoma.pt" TargetMode="External"/><Relationship Id="rId657" Type="http://schemas.openxmlformats.org/officeDocument/2006/relationships/hyperlink" Target="https://www.buyfromportugal.com" TargetMode="External"/><Relationship Id="rId296" Type="http://schemas.openxmlformats.org/officeDocument/2006/relationships/hyperlink" Target="https://www.chualgarve.min-saude.pt" TargetMode="External"/><Relationship Id="rId517" Type="http://schemas.openxmlformats.org/officeDocument/2006/relationships/hyperlink" Target="https://www.museudoouro.com" TargetMode="External"/><Relationship Id="rId724" Type="http://schemas.openxmlformats.org/officeDocument/2006/relationships/hyperlink" Target="http://museudoscoches.gov.pt" TargetMode="External"/><Relationship Id="rId60" Type="http://schemas.openxmlformats.org/officeDocument/2006/relationships/hyperlink" Target="https://anpaq.mne.gov.pt/" TargetMode="External"/><Relationship Id="rId156" Type="http://schemas.openxmlformats.org/officeDocument/2006/relationships/hyperlink" Target="https://www.dges.gov.pt/wwwbeon" TargetMode="External"/><Relationship Id="rId363" Type="http://schemas.openxmlformats.org/officeDocument/2006/relationships/hyperlink" Target="https://www.imt-ip.pt" TargetMode="External"/><Relationship Id="rId570" Type="http://schemas.openxmlformats.org/officeDocument/2006/relationships/hyperlink" Target="https://www.apir.org.pt" TargetMode="External"/><Relationship Id="rId223" Type="http://schemas.openxmlformats.org/officeDocument/2006/relationships/hyperlink" Target="https://sigarra.up.pt/ffup" TargetMode="External"/><Relationship Id="rId430" Type="http://schemas.openxmlformats.org/officeDocument/2006/relationships/hyperlink" Target="https://www.cm-santiagocacem.pt" TargetMode="External"/><Relationship Id="rId668" Type="http://schemas.openxmlformats.org/officeDocument/2006/relationships/hyperlink" Target="https://www.portugalglobal.pt/pt/academia-aicep/inov-contacto/" TargetMode="External"/><Relationship Id="rId18" Type="http://schemas.openxmlformats.org/officeDocument/2006/relationships/image" Target="media/image8.png"/><Relationship Id="rId528" Type="http://schemas.openxmlformats.org/officeDocument/2006/relationships/hyperlink" Target="https://apn.pt/" TargetMode="External"/><Relationship Id="rId735" Type="http://schemas.openxmlformats.org/officeDocument/2006/relationships/hyperlink" Target="https://www.portaldasfinancas.gov.pt" TargetMode="External"/><Relationship Id="rId167" Type="http://schemas.openxmlformats.org/officeDocument/2006/relationships/hyperlink" Target="https://www.mar2020.pt" TargetMode="External"/><Relationship Id="rId374" Type="http://schemas.openxmlformats.org/officeDocument/2006/relationships/hyperlink" Target="https://www.cm-braga.pt" TargetMode="External"/><Relationship Id="rId581" Type="http://schemas.openxmlformats.org/officeDocument/2006/relationships/hyperlink" Target="https://www.cercig.com" TargetMode="External"/><Relationship Id="rId71" Type="http://schemas.openxmlformats.org/officeDocument/2006/relationships/hyperlink" Target="https://benguela.consuladoportugal.mne.gov.pt" TargetMode="External"/><Relationship Id="rId234" Type="http://schemas.openxmlformats.org/officeDocument/2006/relationships/hyperlink" Target="https://esbe.ipportalegre.pt/" TargetMode="External"/><Relationship Id="rId679" Type="http://schemas.openxmlformats.org/officeDocument/2006/relationships/hyperlink" Target="https://www.rtp.pt" TargetMode="External"/><Relationship Id="rId2" Type="http://schemas.openxmlformats.org/officeDocument/2006/relationships/numbering" Target="numbering.xml"/><Relationship Id="rId29" Type="http://schemas.openxmlformats.org/officeDocument/2006/relationships/hyperlink" Target="https://developer.apple.com/documentation/accessibility/accessibility-inspector" TargetMode="External"/><Relationship Id="rId441" Type="http://schemas.openxmlformats.org/officeDocument/2006/relationships/hyperlink" Target="https://www.cm-vfxira.pt" TargetMode="External"/><Relationship Id="rId539" Type="http://schemas.openxmlformats.org/officeDocument/2006/relationships/hyperlink" Target="https://vilacomvida.pt" TargetMode="External"/><Relationship Id="rId178" Type="http://schemas.openxmlformats.org/officeDocument/2006/relationships/hyperlink" Target="https://www.ubi.pt" TargetMode="External"/><Relationship Id="rId301" Type="http://schemas.openxmlformats.org/officeDocument/2006/relationships/hyperlink" Target="https://www.chbv.min-saude.pt/" TargetMode="External"/><Relationship Id="rId82" Type="http://schemas.openxmlformats.org/officeDocument/2006/relationships/hyperlink" Target="https://cantao.consuladoportugal.mne.gov.pt/" TargetMode="External"/><Relationship Id="rId385" Type="http://schemas.openxmlformats.org/officeDocument/2006/relationships/hyperlink" Target="https://www.cm-benavente.pt" TargetMode="External"/><Relationship Id="rId592" Type="http://schemas.openxmlformats.org/officeDocument/2006/relationships/hyperlink" Target="https://www.amt-autoridade.pt" TargetMode="External"/><Relationship Id="rId606" Type="http://schemas.openxmlformats.org/officeDocument/2006/relationships/hyperlink" Target="https://www.iefp.pt/" TargetMode="External"/><Relationship Id="rId245" Type="http://schemas.openxmlformats.org/officeDocument/2006/relationships/hyperlink" Target="https://www.estg.ipp.pt" TargetMode="External"/><Relationship Id="rId452" Type="http://schemas.openxmlformats.org/officeDocument/2006/relationships/hyperlink" Target="https://www.lisboa.pt" TargetMode="External"/><Relationship Id="rId105" Type="http://schemas.openxmlformats.org/officeDocument/2006/relationships/hyperlink" Target="https://havana.embaixadaportugal.mne.gov.pt/" TargetMode="External"/><Relationship Id="rId312" Type="http://schemas.openxmlformats.org/officeDocument/2006/relationships/hyperlink" Target="https://www.ipocoimbra.min-saude.pt/" TargetMode="External"/><Relationship Id="rId93" Type="http://schemas.openxmlformats.org/officeDocument/2006/relationships/hyperlink" Target="https://dakar.embaixadaportugal.mne.gov.pt/" TargetMode="External"/><Relationship Id="rId189" Type="http://schemas.openxmlformats.org/officeDocument/2006/relationships/hyperlink" Target="https://cdds.pt/~wp/" TargetMode="External"/><Relationship Id="rId396" Type="http://schemas.openxmlformats.org/officeDocument/2006/relationships/hyperlink" Target="https://www.cm-fozcoa.pt" TargetMode="External"/><Relationship Id="rId617" Type="http://schemas.openxmlformats.org/officeDocument/2006/relationships/hyperlink" Target="https://www.iem.madeira.gov.pt/" TargetMode="External"/><Relationship Id="rId256" Type="http://schemas.openxmlformats.org/officeDocument/2006/relationships/hyperlink" Target="https://www.ipbeja.pt/UnidadesOrganicas/ESS" TargetMode="External"/><Relationship Id="rId463" Type="http://schemas.openxmlformats.org/officeDocument/2006/relationships/hyperlink" Target="https://museu-angra.cultura.azores.gov.pt/" TargetMode="External"/><Relationship Id="rId670" Type="http://schemas.openxmlformats.org/officeDocument/2006/relationships/hyperlink" Target="https://www.jogossantacasa.pt" TargetMode="External"/><Relationship Id="rId116" Type="http://schemas.openxmlformats.org/officeDocument/2006/relationships/hyperlink" Target="https://newark.consuladoportugal.mne.gov.pt" TargetMode="External"/><Relationship Id="rId323" Type="http://schemas.openxmlformats.org/officeDocument/2006/relationships/hyperlink" Target="https://www.jf-portimao.pt" TargetMode="External"/><Relationship Id="rId530" Type="http://schemas.openxmlformats.org/officeDocument/2006/relationships/hyperlink" Target="https://www.appacdmporto.com/" TargetMode="External"/><Relationship Id="rId20" Type="http://schemas.openxmlformats.org/officeDocument/2006/relationships/hyperlink" Target="https://eur-lex.europa.eu/legal-content/PT/TXT/HTML/?uri=CELEX:32018D1524&amp;from=EN" TargetMode="External"/><Relationship Id="rId62" Type="http://schemas.openxmlformats.org/officeDocument/2006/relationships/hyperlink" Target="https://appls.portalautarquico.pt/PEPAL_FrontOffic2014" TargetMode="External"/><Relationship Id="rId365" Type="http://schemas.openxmlformats.org/officeDocument/2006/relationships/hyperlink" Target="https://www.portalmunicipal.gov.pt" TargetMode="External"/><Relationship Id="rId572" Type="http://schemas.openxmlformats.org/officeDocument/2006/relationships/hyperlink" Target="https://www.appacdmmaia.org" TargetMode="External"/><Relationship Id="rId628" Type="http://schemas.openxmlformats.org/officeDocument/2006/relationships/hyperlink" Target="https://www.visitazores.com" TargetMode="External"/><Relationship Id="rId225" Type="http://schemas.openxmlformats.org/officeDocument/2006/relationships/hyperlink" Target="https://sigarra.up.pt/icbas" TargetMode="External"/><Relationship Id="rId267" Type="http://schemas.openxmlformats.org/officeDocument/2006/relationships/hyperlink" Target="https://www.iscsp.ulisboa.pt" TargetMode="External"/><Relationship Id="rId432" Type="http://schemas.openxmlformats.org/officeDocument/2006/relationships/hyperlink" Target="https://www.cm-sernancelhe.pt" TargetMode="External"/><Relationship Id="rId474" Type="http://schemas.openxmlformats.org/officeDocument/2006/relationships/hyperlink" Target="http://www.camilocastelobranco.org" TargetMode="External"/><Relationship Id="rId127" Type="http://schemas.openxmlformats.org/officeDocument/2006/relationships/hyperlink" Target="https://projetos.cite.gov.pt/web/pdp1eps" TargetMode="External"/><Relationship Id="rId681" Type="http://schemas.openxmlformats.org/officeDocument/2006/relationships/hyperlink" Target="https://www.smasalmada.pt" TargetMode="External"/><Relationship Id="rId737" Type="http://schemas.openxmlformats.org/officeDocument/2006/relationships/hyperlink" Target="https://diariodarepublica.pt/dr/" TargetMode="External"/><Relationship Id="rId31" Type="http://schemas.openxmlformats.org/officeDocument/2006/relationships/hyperlink" Target="https://section508coordinators.github.io/TrustedTester/" TargetMode="External"/><Relationship Id="rId73" Type="http://schemas.openxmlformats.org/officeDocument/2006/relationships/hyperlink" Target="https://bibliografia.bnportugal.gov.pt/bnp/bnp.exe" TargetMode="External"/><Relationship Id="rId169" Type="http://schemas.openxmlformats.org/officeDocument/2006/relationships/hyperlink" Target="https://www.pathsoffaith.com" TargetMode="External"/><Relationship Id="rId334" Type="http://schemas.openxmlformats.org/officeDocument/2006/relationships/hyperlink" Target="http://www.jf-rabodepeixe.pt" TargetMode="External"/><Relationship Id="rId376" Type="http://schemas.openxmlformats.org/officeDocument/2006/relationships/hyperlink" Target="https://www.cm-castelobranco.pt/" TargetMode="External"/><Relationship Id="rId541" Type="http://schemas.openxmlformats.org/officeDocument/2006/relationships/hyperlink" Target="https://aadvdb.pt" TargetMode="External"/><Relationship Id="rId583" Type="http://schemas.openxmlformats.org/officeDocument/2006/relationships/hyperlink" Target="https://www.cercitejo.org.pt" TargetMode="External"/><Relationship Id="rId639" Type="http://schemas.openxmlformats.org/officeDocument/2006/relationships/hyperlink" Target="https://www.lusa.pt" TargetMode="External"/><Relationship Id="rId4" Type="http://schemas.openxmlformats.org/officeDocument/2006/relationships/settings" Target="settings.xml"/><Relationship Id="rId180" Type="http://schemas.openxmlformats.org/officeDocument/2006/relationships/hyperlink" Target="http://aehenriquesommer.ccems.pt" TargetMode="External"/><Relationship Id="rId236" Type="http://schemas.openxmlformats.org/officeDocument/2006/relationships/hyperlink" Target="https://www.esd.ipl.pt" TargetMode="External"/><Relationship Id="rId278" Type="http://schemas.openxmlformats.org/officeDocument/2006/relationships/hyperlink" Target="https://www.ua.pt/pt/esan" TargetMode="External"/><Relationship Id="rId401" Type="http://schemas.openxmlformats.org/officeDocument/2006/relationships/hyperlink" Target="https://www.cm-loures.pt" TargetMode="External"/><Relationship Id="rId443" Type="http://schemas.openxmlformats.org/officeDocument/2006/relationships/hyperlink" Target="https://www.cm-vilaflor.pt" TargetMode="External"/><Relationship Id="rId650" Type="http://schemas.openxmlformats.org/officeDocument/2006/relationships/hyperlink" Target="https://cateringpor.pt" TargetMode="External"/><Relationship Id="rId303" Type="http://schemas.openxmlformats.org/officeDocument/2006/relationships/hyperlink" Target="https://www.ulssm.min-saude.pt" TargetMode="External"/><Relationship Id="rId485" Type="http://schemas.openxmlformats.org/officeDocument/2006/relationships/hyperlink" Target="http://www.museus.ulisboa.pt" TargetMode="External"/><Relationship Id="rId692" Type="http://schemas.openxmlformats.org/officeDocument/2006/relationships/hyperlink" Target="https://www.casapronta.pt" TargetMode="External"/><Relationship Id="rId706" Type="http://schemas.openxmlformats.org/officeDocument/2006/relationships/hyperlink" Target="https://www.iseg.ulisboa.pt" TargetMode="External"/><Relationship Id="rId42" Type="http://schemas.openxmlformats.org/officeDocument/2006/relationships/hyperlink" Target="http://www.qualidade.anqep.gov.pt" TargetMode="External"/><Relationship Id="rId84" Type="http://schemas.openxmlformats.org/officeDocument/2006/relationships/hyperlink" Target="https://casadasartes.gov.pt" TargetMode="External"/><Relationship Id="rId138" Type="http://schemas.openxmlformats.org/officeDocument/2006/relationships/hyperlink" Target="https://www.adporto.dglab.gov.pt" TargetMode="External"/><Relationship Id="rId345" Type="http://schemas.openxmlformats.org/officeDocument/2006/relationships/hyperlink" Target="https://www.jfss.pt" TargetMode="External"/><Relationship Id="rId387" Type="http://schemas.openxmlformats.org/officeDocument/2006/relationships/hyperlink" Target="https://www.cm-carrazedadeansiaes.pt" TargetMode="External"/><Relationship Id="rId510" Type="http://schemas.openxmlformats.org/officeDocument/2006/relationships/hyperlink" Target="https://www.museudabaleia.org" TargetMode="External"/><Relationship Id="rId552" Type="http://schemas.openxmlformats.org/officeDocument/2006/relationships/hyperlink" Target="https://cedema.org.pt" TargetMode="External"/><Relationship Id="rId594" Type="http://schemas.openxmlformats.org/officeDocument/2006/relationships/hyperlink" Target="https://ces.pt" TargetMode="External"/><Relationship Id="rId608" Type="http://schemas.openxmlformats.org/officeDocument/2006/relationships/hyperlink" Target="https://www.ine.pt" TargetMode="External"/><Relationship Id="rId191" Type="http://schemas.openxmlformats.org/officeDocument/2006/relationships/hyperlink" Target="https://espenafiel.org" TargetMode="External"/><Relationship Id="rId205" Type="http://schemas.openxmlformats.org/officeDocument/2006/relationships/hyperlink" Target="https://ipiaget.org" TargetMode="External"/><Relationship Id="rId247" Type="http://schemas.openxmlformats.org/officeDocument/2006/relationships/hyperlink" Target="https://www.fa.ulisboa.pt" TargetMode="External"/><Relationship Id="rId412" Type="http://schemas.openxmlformats.org/officeDocument/2006/relationships/hyperlink" Target="https://www.cm-nazare.pt" TargetMode="External"/><Relationship Id="rId107" Type="http://schemas.openxmlformats.org/officeDocument/2006/relationships/hyperlink" Target="https://inmlcf.justica.gov.pt" TargetMode="External"/><Relationship Id="rId289" Type="http://schemas.openxmlformats.org/officeDocument/2006/relationships/hyperlink" Target="https://www.utad.pt/ect" TargetMode="External"/><Relationship Id="rId454" Type="http://schemas.openxmlformats.org/officeDocument/2006/relationships/hyperlink" Target="https://www.mun-setubal.pt" TargetMode="External"/><Relationship Id="rId496" Type="http://schemas.openxmlformats.org/officeDocument/2006/relationships/hyperlink" Target="https://museudelamego.gov.pt" TargetMode="External"/><Relationship Id="rId661" Type="http://schemas.openxmlformats.org/officeDocument/2006/relationships/hyperlink" Target="https://www.cl.pt" TargetMode="External"/><Relationship Id="rId717" Type="http://schemas.openxmlformats.org/officeDocument/2006/relationships/hyperlink" Target="https://www.cm-penafiel.pt" TargetMode="External"/><Relationship Id="rId11" Type="http://schemas.openxmlformats.org/officeDocument/2006/relationships/hyperlink" Target="https://www.acessibilidade.gov.pt/blogue/categoria-acessibilidade/dl-n-o-83-2018-acessibilidade-dos-sitios-web-e-das-aplicacoes-moveis/" TargetMode="External"/><Relationship Id="rId53" Type="http://schemas.openxmlformats.org/officeDocument/2006/relationships/hyperlink" Target="https://adlra.dglab.gov.pt" TargetMode="External"/><Relationship Id="rId149" Type="http://schemas.openxmlformats.org/officeDocument/2006/relationships/hyperlink" Target="https://www.cinemateca.pt" TargetMode="External"/><Relationship Id="rId314" Type="http://schemas.openxmlformats.org/officeDocument/2006/relationships/hyperlink" Target="https://www.lusiadas.pt" TargetMode="External"/><Relationship Id="rId356" Type="http://schemas.openxmlformats.org/officeDocument/2006/relationships/hyperlink" Target="https://recuperarportugal.gov.pt" TargetMode="External"/><Relationship Id="rId398" Type="http://schemas.openxmlformats.org/officeDocument/2006/relationships/hyperlink" Target="https://www.cm-gouveia.pt" TargetMode="External"/><Relationship Id="rId521" Type="http://schemas.openxmlformats.org/officeDocument/2006/relationships/hyperlink" Target="https://www.museuregionaldebeja.pt" TargetMode="External"/><Relationship Id="rId563" Type="http://schemas.openxmlformats.org/officeDocument/2006/relationships/hyperlink" Target="https://www.crit.pt" TargetMode="External"/><Relationship Id="rId619" Type="http://schemas.openxmlformats.org/officeDocument/2006/relationships/hyperlink" Target="https://www.sesaram.pt" TargetMode="External"/><Relationship Id="rId95" Type="http://schemas.openxmlformats.org/officeDocument/2006/relationships/hyperlink" Target="https://dusseldorf.consuladoportugal.mne.gov.pt" TargetMode="External"/><Relationship Id="rId160" Type="http://schemas.openxmlformats.org/officeDocument/2006/relationships/hyperlink" Target="https://www.emgfa.pt" TargetMode="External"/><Relationship Id="rId216" Type="http://schemas.openxmlformats.org/officeDocument/2006/relationships/hyperlink" Target="https://www.uevora.pt" TargetMode="External"/><Relationship Id="rId423" Type="http://schemas.openxmlformats.org/officeDocument/2006/relationships/hyperlink" Target="https://www.cm-pontadosol.pt" TargetMode="External"/><Relationship Id="rId258" Type="http://schemas.openxmlformats.org/officeDocument/2006/relationships/hyperlink" Target="https://www.ipcb.pt/esald/" TargetMode="External"/><Relationship Id="rId465" Type="http://schemas.openxmlformats.org/officeDocument/2006/relationships/hyperlink" Target="http://www.museudaimprensa.pt" TargetMode="External"/><Relationship Id="rId630" Type="http://schemas.openxmlformats.org/officeDocument/2006/relationships/hyperlink" Target="https://srea.azores.gov.pt" TargetMode="External"/><Relationship Id="rId672" Type="http://schemas.openxmlformats.org/officeDocument/2006/relationships/hyperlink" Target="https://www.marf.pt" TargetMode="External"/><Relationship Id="rId728" Type="http://schemas.openxmlformats.org/officeDocument/2006/relationships/hyperlink" Target="https://apav.pt/apav_v3/index.php/pt/" TargetMode="External"/><Relationship Id="rId22" Type="http://schemas.openxmlformats.org/officeDocument/2006/relationships/hyperlink" Target="https://github.com/qualweb/qualweb/tree/main/packages/crawler" TargetMode="External"/><Relationship Id="rId64" Type="http://schemas.openxmlformats.org/officeDocument/2006/relationships/hyperlink" Target="https://argel.embaixadaportugal.mne.gov.pt/" TargetMode="External"/><Relationship Id="rId118" Type="http://schemas.openxmlformats.org/officeDocument/2006/relationships/hyperlink" Target="https://ocde.missaoportugal.mne.gov.pt/" TargetMode="External"/><Relationship Id="rId325" Type="http://schemas.openxmlformats.org/officeDocument/2006/relationships/hyperlink" Target="https://www.freguesiasantacruz.pt" TargetMode="External"/><Relationship Id="rId367" Type="http://schemas.openxmlformats.org/officeDocument/2006/relationships/hyperlink" Target="https://www.sef.pt" TargetMode="External"/><Relationship Id="rId532" Type="http://schemas.openxmlformats.org/officeDocument/2006/relationships/hyperlink" Target="https://apsurdos.org.pt/" TargetMode="External"/><Relationship Id="rId574" Type="http://schemas.openxmlformats.org/officeDocument/2006/relationships/hyperlink" Target="https://www.appcleiria.pt" TargetMode="External"/><Relationship Id="rId171" Type="http://schemas.openxmlformats.org/officeDocument/2006/relationships/hyperlink" Target="https://www.portuguesewinetourism.com" TargetMode="External"/><Relationship Id="rId227" Type="http://schemas.openxmlformats.org/officeDocument/2006/relationships/hyperlink" Target="https://www.arquitetura.uminho.pt/pt" TargetMode="External"/><Relationship Id="rId269" Type="http://schemas.openxmlformats.org/officeDocument/2006/relationships/hyperlink" Target="https://www.iseg.ulisboa.pt" TargetMode="External"/><Relationship Id="rId434" Type="http://schemas.openxmlformats.org/officeDocument/2006/relationships/hyperlink" Target="https://www.cm-sjm.pt" TargetMode="External"/><Relationship Id="rId476" Type="http://schemas.openxmlformats.org/officeDocument/2006/relationships/hyperlink" Target="http://www.mns.uminho.pt" TargetMode="External"/><Relationship Id="rId641" Type="http://schemas.openxmlformats.org/officeDocument/2006/relationships/hyperlink" Target="https://www.metrolisboa.pt" TargetMode="External"/><Relationship Id="rId683" Type="http://schemas.openxmlformats.org/officeDocument/2006/relationships/hyperlink" Target="https://www.teatromicaelense.pt" TargetMode="External"/><Relationship Id="rId739" Type="http://schemas.openxmlformats.org/officeDocument/2006/relationships/hyperlink" Target="https://www.inatel.pt" TargetMode="External"/><Relationship Id="rId33" Type="http://schemas.openxmlformats.org/officeDocument/2006/relationships/hyperlink" Target="http://livinginportugal.com" TargetMode="External"/><Relationship Id="rId129" Type="http://schemas.openxmlformats.org/officeDocument/2006/relationships/hyperlink" Target="https://roteirodasminas.dgeg.gov.pt" TargetMode="External"/><Relationship Id="rId280" Type="http://schemas.openxmlformats.org/officeDocument/2006/relationships/hyperlink" Target="https://www.ubi.pt/Sites/fcsaude" TargetMode="External"/><Relationship Id="rId336" Type="http://schemas.openxmlformats.org/officeDocument/2006/relationships/hyperlink" Target="http://www.junta-se-slourenco.pt" TargetMode="External"/><Relationship Id="rId501" Type="http://schemas.openxmlformats.org/officeDocument/2006/relationships/hyperlink" Target="https://www.conimbriga.pt" TargetMode="External"/><Relationship Id="rId543" Type="http://schemas.openxmlformats.org/officeDocument/2006/relationships/hyperlink" Target="https://www.afua.pt" TargetMode="External"/><Relationship Id="rId75" Type="http://schemas.openxmlformats.org/officeDocument/2006/relationships/hyperlink" Target="https://bndigital.bnportugal.gov.pt" TargetMode="External"/><Relationship Id="rId140" Type="http://schemas.openxmlformats.org/officeDocument/2006/relationships/hyperlink" Target="https://www.apcvd.gov.pt" TargetMode="External"/><Relationship Id="rId182" Type="http://schemas.openxmlformats.org/officeDocument/2006/relationships/hyperlink" Target="http://www.esap.edu.pt" TargetMode="External"/><Relationship Id="rId378" Type="http://schemas.openxmlformats.org/officeDocument/2006/relationships/hyperlink" Target="https://www.cm-faro.pt" TargetMode="External"/><Relationship Id="rId403" Type="http://schemas.openxmlformats.org/officeDocument/2006/relationships/hyperlink" Target="https://www.cm-mafra.pt" TargetMode="External"/><Relationship Id="rId585" Type="http://schemas.openxmlformats.org/officeDocument/2006/relationships/hyperlink" Target="https://www.fenacerci.pt" TargetMode="External"/><Relationship Id="rId6" Type="http://schemas.openxmlformats.org/officeDocument/2006/relationships/footnotes" Target="footnotes.xml"/><Relationship Id="rId238" Type="http://schemas.openxmlformats.org/officeDocument/2006/relationships/hyperlink" Target="https://www.esel.pt" TargetMode="External"/><Relationship Id="rId445" Type="http://schemas.openxmlformats.org/officeDocument/2006/relationships/hyperlink" Target="https://www.cm-vinhais.pt" TargetMode="External"/><Relationship Id="rId487" Type="http://schemas.openxmlformats.org/officeDocument/2006/relationships/hyperlink" Target="https://museusoaresdosreis.gov.pt" TargetMode="External"/><Relationship Id="rId610" Type="http://schemas.openxmlformats.org/officeDocument/2006/relationships/hyperlink" Target="https://mapa.eportugal.gov.pt" TargetMode="External"/><Relationship Id="rId652" Type="http://schemas.openxmlformats.org/officeDocument/2006/relationships/hyperlink" Target="https://eti.pt" TargetMode="External"/><Relationship Id="rId694" Type="http://schemas.openxmlformats.org/officeDocument/2006/relationships/hyperlink" Target="https://www.asae.gov.pt" TargetMode="External"/><Relationship Id="rId708" Type="http://schemas.openxmlformats.org/officeDocument/2006/relationships/hyperlink" Target="https://www.chuc.min-saude.pt" TargetMode="External"/><Relationship Id="rId291" Type="http://schemas.openxmlformats.org/officeDocument/2006/relationships/hyperlink" Target="https://www.chs.min-saude.pt" TargetMode="External"/><Relationship Id="rId305" Type="http://schemas.openxmlformats.org/officeDocument/2006/relationships/hyperlink" Target="https://ipoporto.pt" TargetMode="External"/><Relationship Id="rId347" Type="http://schemas.openxmlformats.org/officeDocument/2006/relationships/hyperlink" Target="https://uf-cidadesantarem.pt" TargetMode="External"/><Relationship Id="rId512" Type="http://schemas.openxmlformats.org/officeDocument/2006/relationships/hyperlink" Target="https://www.museudamarioneta.pt" TargetMode="External"/><Relationship Id="rId44" Type="http://schemas.openxmlformats.org/officeDocument/2006/relationships/hyperlink" Target="https://25abril.bnportugal.gov.pt" TargetMode="External"/><Relationship Id="rId86" Type="http://schemas.openxmlformats.org/officeDocument/2006/relationships/hyperlink" Target="https://catalogo.inr.pt" TargetMode="External"/><Relationship Id="rId151" Type="http://schemas.openxmlformats.org/officeDocument/2006/relationships/hyperlink" Target="https://www.consumidor.gov.pt" TargetMode="External"/><Relationship Id="rId389" Type="http://schemas.openxmlformats.org/officeDocument/2006/relationships/hyperlink" Target="https://www.cm-castelobranco.pt" TargetMode="External"/><Relationship Id="rId554" Type="http://schemas.openxmlformats.org/officeDocument/2006/relationships/hyperlink" Target="https://cnod.pt" TargetMode="External"/><Relationship Id="rId596" Type="http://schemas.openxmlformats.org/officeDocument/2006/relationships/hyperlink" Target="https://www.ersar.pt/pt" TargetMode="External"/><Relationship Id="rId193" Type="http://schemas.openxmlformats.org/officeDocument/2006/relationships/hyperlink" Target="https://www.abc123.pt" TargetMode="External"/><Relationship Id="rId207" Type="http://schemas.openxmlformats.org/officeDocument/2006/relationships/hyperlink" Target="https://www.ipbeja.pt/Paginas/default.aspx" TargetMode="External"/><Relationship Id="rId249" Type="http://schemas.openxmlformats.org/officeDocument/2006/relationships/hyperlink" Target="https://www.fress.pt" TargetMode="External"/><Relationship Id="rId414" Type="http://schemas.openxmlformats.org/officeDocument/2006/relationships/hyperlink" Target="https://www.cm-obidos.pt" TargetMode="External"/><Relationship Id="rId456" Type="http://schemas.openxmlformats.org/officeDocument/2006/relationships/hyperlink" Target="https://www.portomoniz.pt" TargetMode="External"/><Relationship Id="rId498" Type="http://schemas.openxmlformats.org/officeDocument/2006/relationships/hyperlink" Target="https://museulourinha.org" TargetMode="External"/><Relationship Id="rId621" Type="http://schemas.openxmlformats.org/officeDocument/2006/relationships/hyperlink" Target="https://cultura.madeira.gov.pt" TargetMode="External"/><Relationship Id="rId663" Type="http://schemas.openxmlformats.org/officeDocument/2006/relationships/hyperlink" Target="https://www.docapesca.pt" TargetMode="External"/><Relationship Id="rId13" Type="http://schemas.openxmlformats.org/officeDocument/2006/relationships/image" Target="media/image3.png"/><Relationship Id="rId109" Type="http://schemas.openxmlformats.org/officeDocument/2006/relationships/hyperlink" Target="https://jamor.ipdj.pt" TargetMode="External"/><Relationship Id="rId260" Type="http://schemas.openxmlformats.org/officeDocument/2006/relationships/hyperlink" Target="https://www.ipcb.pt/estcb/" TargetMode="External"/><Relationship Id="rId316" Type="http://schemas.openxmlformats.org/officeDocument/2006/relationships/hyperlink" Target="https://www.arrifes.pt" TargetMode="External"/><Relationship Id="rId523" Type="http://schemas.openxmlformats.org/officeDocument/2006/relationships/hyperlink" Target="https://www.parquesdesintra.pt" TargetMode="External"/><Relationship Id="rId719" Type="http://schemas.openxmlformats.org/officeDocument/2006/relationships/hyperlink" Target="https://www.cm-torresnovas.pt" TargetMode="External"/><Relationship Id="rId55" Type="http://schemas.openxmlformats.org/officeDocument/2006/relationships/hyperlink" Target="https://advct.dglab.gov.pt" TargetMode="External"/><Relationship Id="rId97" Type="http://schemas.openxmlformats.org/officeDocument/2006/relationships/hyperlink" Target="https://edumuseu.sec-geral.mec.pt/inweb/" TargetMode="External"/><Relationship Id="rId120" Type="http://schemas.openxmlformats.org/officeDocument/2006/relationships/hyperlink" Target="https://parceriaptsolo.dgadr.gov.pt" TargetMode="External"/><Relationship Id="rId358" Type="http://schemas.openxmlformats.org/officeDocument/2006/relationships/hyperlink" Target="https://www.anacom.pt" TargetMode="External"/><Relationship Id="rId565" Type="http://schemas.openxmlformats.org/officeDocument/2006/relationships/hyperlink" Target="https://www.admestrela.pt" TargetMode="External"/><Relationship Id="rId730" Type="http://schemas.openxmlformats.org/officeDocument/2006/relationships/hyperlink" Target="https://cnod.pt" TargetMode="External"/><Relationship Id="rId162" Type="http://schemas.openxmlformats.org/officeDocument/2006/relationships/hyperlink" Target="https://www.gpiaaf.gov.pt" TargetMode="External"/><Relationship Id="rId218" Type="http://schemas.openxmlformats.org/officeDocument/2006/relationships/hyperlink" Target="https://www.ipsantarem.pt/escola-superior-agraria-de-santarem/" TargetMode="External"/><Relationship Id="rId425" Type="http://schemas.openxmlformats.org/officeDocument/2006/relationships/hyperlink" Target="https://www.cm-povoacao.pt" TargetMode="External"/><Relationship Id="rId467" Type="http://schemas.openxmlformats.org/officeDocument/2006/relationships/hyperlink" Target="https://www.museunacionalarqueologia.gov.pt/" TargetMode="External"/><Relationship Id="rId632" Type="http://schemas.openxmlformats.org/officeDocument/2006/relationships/hyperlink" Target="https://otacores.com" TargetMode="External"/><Relationship Id="rId271" Type="http://schemas.openxmlformats.org/officeDocument/2006/relationships/hyperlink" Target="https://www.islasantarem.pt" TargetMode="External"/><Relationship Id="rId674" Type="http://schemas.openxmlformats.org/officeDocument/2006/relationships/hyperlink" Target="https://www.movijovem.pt" TargetMode="External"/><Relationship Id="rId24" Type="http://schemas.openxmlformats.org/officeDocument/2006/relationships/hyperlink" Target="https://www.w3.org/TR/WCAG21/" TargetMode="External"/><Relationship Id="rId66" Type="http://schemas.openxmlformats.org/officeDocument/2006/relationships/hyperlink" Target="https://arquivo-ligacombatentes.defesa.gov.pt" TargetMode="External"/><Relationship Id="rId131" Type="http://schemas.openxmlformats.org/officeDocument/2006/relationships/hyperlink" Target="https://singapura.embaixadaportugal.mne.gov.pt/" TargetMode="External"/><Relationship Id="rId327" Type="http://schemas.openxmlformats.org/officeDocument/2006/relationships/hyperlink" Target="https://www.riotinto.pt" TargetMode="External"/><Relationship Id="rId369" Type="http://schemas.openxmlformats.org/officeDocument/2006/relationships/hyperlink" Target="https://www.sns.gov.pt" TargetMode="External"/><Relationship Id="rId534" Type="http://schemas.openxmlformats.org/officeDocument/2006/relationships/hyperlink" Target="http://www.pcand.pt" TargetMode="External"/><Relationship Id="rId576" Type="http://schemas.openxmlformats.org/officeDocument/2006/relationships/hyperlink" Target="https://www.aria.com.pt" TargetMode="External"/><Relationship Id="rId741" Type="http://schemas.openxmlformats.org/officeDocument/2006/relationships/header" Target="header1.xml"/><Relationship Id="rId173" Type="http://schemas.openxmlformats.org/officeDocument/2006/relationships/hyperlink" Target="https://www.sg.pcm.gov.pt" TargetMode="External"/><Relationship Id="rId229" Type="http://schemas.openxmlformats.org/officeDocument/2006/relationships/hyperlink" Target="https://www.direito.uminho.pt" TargetMode="External"/><Relationship Id="rId380" Type="http://schemas.openxmlformats.org/officeDocument/2006/relationships/hyperlink" Target="https://www.funchal.pt" TargetMode="External"/><Relationship Id="rId436" Type="http://schemas.openxmlformats.org/officeDocument/2006/relationships/hyperlink" Target="https://www.cm-tabuaco.pt" TargetMode="External"/><Relationship Id="rId601" Type="http://schemas.openxmlformats.org/officeDocument/2006/relationships/hyperlink" Target="https://www.pgdlisboa.pt/home.php" TargetMode="External"/><Relationship Id="rId643" Type="http://schemas.openxmlformats.org/officeDocument/2006/relationships/hyperlink" Target="https://www.azoresairlines.pt" TargetMode="External"/><Relationship Id="rId240" Type="http://schemas.openxmlformats.org/officeDocument/2006/relationships/hyperlink" Target="https://esecs.ipportalegre.pt/" TargetMode="External"/><Relationship Id="rId478" Type="http://schemas.openxmlformats.org/officeDocument/2006/relationships/hyperlink" Target="http://www.museu-pico.azores.gov.pt" TargetMode="External"/><Relationship Id="rId685" Type="http://schemas.openxmlformats.org/officeDocument/2006/relationships/hyperlink" Target="https://www.tnsj.pt" TargetMode="External"/><Relationship Id="rId35" Type="http://schemas.openxmlformats.org/officeDocument/2006/relationships/hyperlink" Target="http://smf.mj.pt" TargetMode="External"/><Relationship Id="rId77" Type="http://schemas.openxmlformats.org/officeDocument/2006/relationships/hyperlink" Target="https://brasilia.embaixadaportugal.mne.gov.pt/" TargetMode="External"/><Relationship Id="rId100" Type="http://schemas.openxmlformats.org/officeDocument/2006/relationships/hyperlink" Target="https://erasmusportal.powerappsportals.com" TargetMode="External"/><Relationship Id="rId282" Type="http://schemas.openxmlformats.org/officeDocument/2006/relationships/hyperlink" Target="https://www.uc.pt/fduc" TargetMode="External"/><Relationship Id="rId338" Type="http://schemas.openxmlformats.org/officeDocument/2006/relationships/hyperlink" Target="https://jf-cascaisestoril.pt" TargetMode="External"/><Relationship Id="rId503" Type="http://schemas.openxmlformats.org/officeDocument/2006/relationships/hyperlink" Target="https://www.fbb.pt" TargetMode="External"/><Relationship Id="rId545" Type="http://schemas.openxmlformats.org/officeDocument/2006/relationships/hyperlink" Target="https://apav.pt/apav_v3/index.php/pt/" TargetMode="External"/><Relationship Id="rId587" Type="http://schemas.openxmlformats.org/officeDocument/2006/relationships/hyperlink" Target="https://ipss-acaso.org" TargetMode="External"/><Relationship Id="rId710" Type="http://schemas.openxmlformats.org/officeDocument/2006/relationships/hyperlink" Target="https://www.uf-cidadesantarem.pt" TargetMode="External"/><Relationship Id="rId8" Type="http://schemas.openxmlformats.org/officeDocument/2006/relationships/image" Target="media/image1.png"/><Relationship Id="rId142" Type="http://schemas.openxmlformats.org/officeDocument/2006/relationships/hyperlink" Target="https://www.arscentro.min-saude.pt" TargetMode="External"/><Relationship Id="rId184" Type="http://schemas.openxmlformats.org/officeDocument/2006/relationships/hyperlink" Target="https://aejsc.pt" TargetMode="External"/><Relationship Id="rId391" Type="http://schemas.openxmlformats.org/officeDocument/2006/relationships/hyperlink" Target="https://www.cm-celoricodabeira.pt" TargetMode="External"/><Relationship Id="rId405" Type="http://schemas.openxmlformats.org/officeDocument/2006/relationships/hyperlink" Target="https://www.cm-mdouro.pt" TargetMode="External"/><Relationship Id="rId447" Type="http://schemas.openxmlformats.org/officeDocument/2006/relationships/hyperlink" Target="https://www.famalicao.pt" TargetMode="External"/><Relationship Id="rId612" Type="http://schemas.openxmlformats.org/officeDocument/2006/relationships/hyperlink" Target="https://justica.gov.pt" TargetMode="External"/><Relationship Id="rId251" Type="http://schemas.openxmlformats.org/officeDocument/2006/relationships/hyperlink" Target="https://www.ie.uminho.pt" TargetMode="External"/><Relationship Id="rId489" Type="http://schemas.openxmlformats.org/officeDocument/2006/relationships/hyperlink" Target="https://www.mude.pt" TargetMode="External"/><Relationship Id="rId654" Type="http://schemas.openxmlformats.org/officeDocument/2006/relationships/hyperlink" Target="https://incm.pt/" TargetMode="External"/><Relationship Id="rId696" Type="http://schemas.openxmlformats.org/officeDocument/2006/relationships/hyperlink" Target="https://bupi.gov.pt" TargetMode="External"/><Relationship Id="rId46" Type="http://schemas.openxmlformats.org/officeDocument/2006/relationships/hyperlink" Target="https://academia.ama.gov.pt" TargetMode="External"/><Relationship Id="rId293" Type="http://schemas.openxmlformats.org/officeDocument/2006/relationships/hyperlink" Target="https://www.chuc.min-saude.pt" TargetMode="External"/><Relationship Id="rId307" Type="http://schemas.openxmlformats.org/officeDocument/2006/relationships/hyperlink" Target="https://www.hevora.min-saude.pt" TargetMode="External"/><Relationship Id="rId349" Type="http://schemas.openxmlformats.org/officeDocument/2006/relationships/hyperlink" Target="https://www.ufsmaiorsjbaptista.pt" TargetMode="External"/><Relationship Id="rId514" Type="http://schemas.openxmlformats.org/officeDocument/2006/relationships/hyperlink" Target="https://www.museudemertola.pt" TargetMode="External"/><Relationship Id="rId556" Type="http://schemas.openxmlformats.org/officeDocument/2006/relationships/hyperlink" Target="https://existir.org.pt" TargetMode="External"/><Relationship Id="rId721" Type="http://schemas.openxmlformats.org/officeDocument/2006/relationships/hyperlink" Target="https://oal.ul.pt/" TargetMode="External"/><Relationship Id="rId88" Type="http://schemas.openxmlformats.org/officeDocument/2006/relationships/hyperlink" Target="https://certidaojudicial.tribunais.org.pt" TargetMode="External"/><Relationship Id="rId111" Type="http://schemas.openxmlformats.org/officeDocument/2006/relationships/hyperlink" Target="https://luxemburgo.embaixadaportugal.mne.gov.pt/" TargetMode="External"/><Relationship Id="rId153" Type="http://schemas.openxmlformats.org/officeDocument/2006/relationships/hyperlink" Target="https://www.dgartes.gov.pt" TargetMode="External"/><Relationship Id="rId195" Type="http://schemas.openxmlformats.org/officeDocument/2006/relationships/hyperlink" Target="https://www.aesc.edu.pt" TargetMode="External"/><Relationship Id="rId209" Type="http://schemas.openxmlformats.org/officeDocument/2006/relationships/hyperlink" Target="https://www.ipp.pt" TargetMode="External"/><Relationship Id="rId360" Type="http://schemas.openxmlformats.org/officeDocument/2006/relationships/hyperlink" Target="https://www.bep.gov.pt" TargetMode="External"/><Relationship Id="rId416" Type="http://schemas.openxmlformats.org/officeDocument/2006/relationships/hyperlink" Target="https://www.cm-olb.pt" TargetMode="External"/><Relationship Id="rId598" Type="http://schemas.openxmlformats.org/officeDocument/2006/relationships/hyperlink" Target="https://www.erc.pt" TargetMode="External"/><Relationship Id="rId220" Type="http://schemas.openxmlformats.org/officeDocument/2006/relationships/hyperlink" Target="https://www.ipsantarem.pt/escola-superior-de-saude-de-santarem/" TargetMode="External"/><Relationship Id="rId458" Type="http://schemas.openxmlformats.org/officeDocument/2006/relationships/hyperlink" Target="https://www.sjpesqueira.pt" TargetMode="External"/><Relationship Id="rId623" Type="http://schemas.openxmlformats.org/officeDocument/2006/relationships/hyperlink" Target="https://www.ibc-madeira.com" TargetMode="External"/><Relationship Id="rId665" Type="http://schemas.openxmlformats.org/officeDocument/2006/relationships/hyperlink" Target="https://www.epal.pt" TargetMode="External"/><Relationship Id="rId15" Type="http://schemas.openxmlformats.org/officeDocument/2006/relationships/image" Target="media/image5.png"/><Relationship Id="rId57" Type="http://schemas.openxmlformats.org/officeDocument/2006/relationships/hyperlink" Target="https://afap.emfa.pt" TargetMode="External"/><Relationship Id="rId262" Type="http://schemas.openxmlformats.org/officeDocument/2006/relationships/hyperlink" Target="https://www.ipleiria.pt/esslei" TargetMode="External"/><Relationship Id="rId318" Type="http://schemas.openxmlformats.org/officeDocument/2006/relationships/hyperlink" Target="https://www.buarcosesaojuliao.pt" TargetMode="External"/><Relationship Id="rId525" Type="http://schemas.openxmlformats.org/officeDocument/2006/relationships/hyperlink" Target="https://www.apcl.org.pt/" TargetMode="External"/><Relationship Id="rId567" Type="http://schemas.openxmlformats.org/officeDocument/2006/relationships/hyperlink" Target="https://www.andai.org.pt" TargetMode="External"/><Relationship Id="rId732" Type="http://schemas.openxmlformats.org/officeDocument/2006/relationships/hyperlink" Target="https://paisemrede.pt" TargetMode="External"/><Relationship Id="rId99" Type="http://schemas.openxmlformats.org/officeDocument/2006/relationships/hyperlink" Target="https://eportugal.gov.pt/espaco-empresa/empresa-online" TargetMode="External"/><Relationship Id="rId122" Type="http://schemas.openxmlformats.org/officeDocument/2006/relationships/hyperlink" Target="https://poise.portugal2020.pt" TargetMode="External"/><Relationship Id="rId164" Type="http://schemas.openxmlformats.org/officeDocument/2006/relationships/hyperlink" Target="https://www.igac.gov.pt" TargetMode="External"/><Relationship Id="rId371" Type="http://schemas.openxmlformats.org/officeDocument/2006/relationships/hyperlink" Target="https://angradoheroismo.pt/" TargetMode="External"/><Relationship Id="rId427" Type="http://schemas.openxmlformats.org/officeDocument/2006/relationships/hyperlink" Target="https://www.cm-riomaior.pt" TargetMode="External"/><Relationship Id="rId469" Type="http://schemas.openxmlformats.org/officeDocument/2006/relationships/hyperlink" Target="http://www.museuartecontemporanea.gov.pt/pt" TargetMode="External"/><Relationship Id="rId634" Type="http://schemas.openxmlformats.org/officeDocument/2006/relationships/hyperlink" Target="https://www.museu-horta.azores.gov.pt" TargetMode="External"/><Relationship Id="rId676" Type="http://schemas.openxmlformats.org/officeDocument/2006/relationships/hyperlink" Target="https://www.portodelisboa.pt" TargetMode="External"/><Relationship Id="rId26" Type="http://schemas.openxmlformats.org/officeDocument/2006/relationships/hyperlink" Target="https://accessibilityinsights.io" TargetMode="External"/><Relationship Id="rId231" Type="http://schemas.openxmlformats.org/officeDocument/2006/relationships/hyperlink" Target="https://www.eeg.uminho.pt" TargetMode="External"/><Relationship Id="rId273" Type="http://schemas.openxmlformats.org/officeDocument/2006/relationships/hyperlink" Target="https://www.istec.pt" TargetMode="External"/><Relationship Id="rId329" Type="http://schemas.openxmlformats.org/officeDocument/2006/relationships/hyperlink" Target="https://www.jf-santoantonio.pt" TargetMode="External"/><Relationship Id="rId480" Type="http://schemas.openxmlformats.org/officeDocument/2006/relationships/hyperlink" Target="http://www.museudaindustriatextil.org" TargetMode="External"/><Relationship Id="rId536" Type="http://schemas.openxmlformats.org/officeDocument/2006/relationships/hyperlink" Target="http://www.apedv.org.pt" TargetMode="External"/><Relationship Id="rId701" Type="http://schemas.openxmlformats.org/officeDocument/2006/relationships/hyperlink" Target="https://www.aesc.edu.pt" TargetMode="External"/><Relationship Id="rId68" Type="http://schemas.openxmlformats.org/officeDocument/2006/relationships/hyperlink" Target="https://atenas.embaixadaportugal.mne.gov.pt" TargetMode="External"/><Relationship Id="rId133" Type="http://schemas.openxmlformats.org/officeDocument/2006/relationships/hyperlink" Target="https://tic.gov.pt" TargetMode="External"/><Relationship Id="rId175" Type="http://schemas.openxmlformats.org/officeDocument/2006/relationships/hyperlink" Target="https://www.spms.min-saude.pt/" TargetMode="External"/><Relationship Id="rId340" Type="http://schemas.openxmlformats.org/officeDocument/2006/relationships/hyperlink" Target="https://jfsao.pt" TargetMode="External"/><Relationship Id="rId578" Type="http://schemas.openxmlformats.org/officeDocument/2006/relationships/hyperlink" Target="https://www.cecd.pt" TargetMode="External"/><Relationship Id="rId743" Type="http://schemas.openxmlformats.org/officeDocument/2006/relationships/footer" Target="footer2.xml"/><Relationship Id="rId200" Type="http://schemas.openxmlformats.org/officeDocument/2006/relationships/hyperlink" Target="https://www.colegiodorosario.pt" TargetMode="External"/><Relationship Id="rId382" Type="http://schemas.openxmlformats.org/officeDocument/2006/relationships/hyperlink" Target="https://www.cm-guimaraes.pt" TargetMode="External"/><Relationship Id="rId438" Type="http://schemas.openxmlformats.org/officeDocument/2006/relationships/hyperlink" Target="https://cm-torresnovas.pt" TargetMode="External"/><Relationship Id="rId603" Type="http://schemas.openxmlformats.org/officeDocument/2006/relationships/hyperlink" Target="https://diariodarepublica.pt/" TargetMode="External"/><Relationship Id="rId645" Type="http://schemas.openxmlformats.org/officeDocument/2006/relationships/hyperlink" Target="https://www.flytap.com/pt-pt/" TargetMode="External"/><Relationship Id="rId687" Type="http://schemas.openxmlformats.org/officeDocument/2006/relationships/hyperlink" Target="https://www.sns24.gov.pt" TargetMode="External"/><Relationship Id="rId242" Type="http://schemas.openxmlformats.org/officeDocument/2006/relationships/hyperlink" Target="https://www.esml.ipl.pt" TargetMode="External"/><Relationship Id="rId284" Type="http://schemas.openxmlformats.org/officeDocument/2006/relationships/hyperlink" Target="https://www.uc.pt/fmuc" TargetMode="External"/><Relationship Id="rId491" Type="http://schemas.openxmlformats.org/officeDocument/2006/relationships/hyperlink" Target="https://mnetnologia.wordpress.com" TargetMode="External"/><Relationship Id="rId505" Type="http://schemas.openxmlformats.org/officeDocument/2006/relationships/hyperlink" Target="https://www.museu-emigrantes.org" TargetMode="External"/><Relationship Id="rId712" Type="http://schemas.openxmlformats.org/officeDocument/2006/relationships/hyperlink" Target="http://freguesiadeviseu.pt" TargetMode="External"/><Relationship Id="rId37" Type="http://schemas.openxmlformats.org/officeDocument/2006/relationships/hyperlink" Target="http://www.ecce.gov.pt" TargetMode="External"/><Relationship Id="rId79" Type="http://schemas.openxmlformats.org/officeDocument/2006/relationships/hyperlink" Target="https://budapeste.embaixadaportugal.mne.gov.pt" TargetMode="External"/><Relationship Id="rId102" Type="http://schemas.openxmlformats.org/officeDocument/2006/relationships/hyperlink" Target="https://eurocid.mne.gov.pt" TargetMode="External"/><Relationship Id="rId144" Type="http://schemas.openxmlformats.org/officeDocument/2006/relationships/hyperlink" Target="https://www.arsnorte.min-saude.pt" TargetMode="External"/><Relationship Id="rId547" Type="http://schemas.openxmlformats.org/officeDocument/2006/relationships/hyperlink" Target="https://www.apercim.pt/" TargetMode="External"/><Relationship Id="rId589" Type="http://schemas.openxmlformats.org/officeDocument/2006/relationships/hyperlink" Target="https://www.portugalavc.pt" TargetMode="External"/><Relationship Id="rId90" Type="http://schemas.openxmlformats.org/officeDocument/2006/relationships/hyperlink" Target="https://cnt.dgterritorio.gov.pt" TargetMode="External"/><Relationship Id="rId186" Type="http://schemas.openxmlformats.org/officeDocument/2006/relationships/hyperlink" Target="https://agalvaiazere.ccems.pt" TargetMode="External"/><Relationship Id="rId351" Type="http://schemas.openxmlformats.org/officeDocument/2006/relationships/hyperlink" Target="https://app.seg-social.pt" TargetMode="External"/><Relationship Id="rId393" Type="http://schemas.openxmlformats.org/officeDocument/2006/relationships/hyperlink" Target="https://www.cm-cuba.pt" TargetMode="External"/><Relationship Id="rId407" Type="http://schemas.openxmlformats.org/officeDocument/2006/relationships/hyperlink" Target="https://www.cm-mgrande.pt" TargetMode="External"/><Relationship Id="rId449" Type="http://schemas.openxmlformats.org/officeDocument/2006/relationships/hyperlink" Target="https://www.cmcalheta.pt" TargetMode="External"/><Relationship Id="rId614" Type="http://schemas.openxmlformats.org/officeDocument/2006/relationships/hyperlink" Target="https://www.madeira.gov.pt" TargetMode="External"/><Relationship Id="rId656" Type="http://schemas.openxmlformats.org/officeDocument/2006/relationships/hyperlink" Target="https://www.apsinesalgarve.pt" TargetMode="External"/><Relationship Id="rId211" Type="http://schemas.openxmlformats.org/officeDocument/2006/relationships/hyperlink" Target="https://portal.uab.pt" TargetMode="External"/><Relationship Id="rId253" Type="http://schemas.openxmlformats.org/officeDocument/2006/relationships/hyperlink" Target="https://www.inuaf-studia.pt" TargetMode="External"/><Relationship Id="rId295" Type="http://schemas.openxmlformats.org/officeDocument/2006/relationships/hyperlink" Target="https://portal-chsj.min-saude.pt" TargetMode="External"/><Relationship Id="rId309" Type="http://schemas.openxmlformats.org/officeDocument/2006/relationships/hyperlink" Target="https://www.hospitaldecascais.pt" TargetMode="External"/><Relationship Id="rId460" Type="http://schemas.openxmlformats.org/officeDocument/2006/relationships/hyperlink" Target="https://www.museusemonumentos.pt/pt" TargetMode="External"/><Relationship Id="rId516" Type="http://schemas.openxmlformats.org/officeDocument/2006/relationships/hyperlink" Target="https://www.museudodouro.pt" TargetMode="External"/><Relationship Id="rId698" Type="http://schemas.openxmlformats.org/officeDocument/2006/relationships/hyperlink" Target="https://aima.gov.pt/" TargetMode="External"/><Relationship Id="rId48" Type="http://schemas.openxmlformats.org/officeDocument/2006/relationships/hyperlink" Target="https://acpc.bnportugal.gov.pt" TargetMode="External"/><Relationship Id="rId113" Type="http://schemas.openxmlformats.org/officeDocument/2006/relationships/hyperlink" Target="https://marselha.consuladoportugal.mne.gov.pt" TargetMode="External"/><Relationship Id="rId320" Type="http://schemas.openxmlformats.org/officeDocument/2006/relationships/hyperlink" Target="https://www.jf-vinhos.pt/" TargetMode="External"/><Relationship Id="rId558" Type="http://schemas.openxmlformats.org/officeDocument/2006/relationships/hyperlink" Target="https://fpasurdos.pt" TargetMode="External"/><Relationship Id="rId723" Type="http://schemas.openxmlformats.org/officeDocument/2006/relationships/hyperlink" Target="http://museuartecontemporanea.pt" TargetMode="External"/><Relationship Id="rId155" Type="http://schemas.openxmlformats.org/officeDocument/2006/relationships/hyperlink" Target="https://www.dgert.gov.pt" TargetMode="External"/><Relationship Id="rId197" Type="http://schemas.openxmlformats.org/officeDocument/2006/relationships/hyperlink" Target="https://www.agescolasargaelima.pt/" TargetMode="External"/><Relationship Id="rId362" Type="http://schemas.openxmlformats.org/officeDocument/2006/relationships/hyperlink" Target="https://www.defesa.gov.pt" TargetMode="External"/><Relationship Id="rId418" Type="http://schemas.openxmlformats.org/officeDocument/2006/relationships/hyperlink" Target="https://www.cm-pacosdeferreira.pt" TargetMode="External"/><Relationship Id="rId625" Type="http://schemas.openxmlformats.org/officeDocument/2006/relationships/hyperlink" Target="https://www.procivmadeira.pt" TargetMode="External"/><Relationship Id="rId222" Type="http://schemas.openxmlformats.org/officeDocument/2006/relationships/hyperlink" Target="https://sigarra.up.pt/fcup" TargetMode="External"/><Relationship Id="rId264" Type="http://schemas.openxmlformats.org/officeDocument/2006/relationships/hyperlink" Target="https://www.ipportalegre.pt" TargetMode="External"/><Relationship Id="rId471" Type="http://schemas.openxmlformats.org/officeDocument/2006/relationships/hyperlink" Target="http://museudoscoches.gov.pt/pt/" TargetMode="External"/><Relationship Id="rId667" Type="http://schemas.openxmlformats.org/officeDocument/2006/relationships/hyperlink" Target="https://www.portugalglobal.pt/" TargetMode="External"/><Relationship Id="rId17" Type="http://schemas.openxmlformats.org/officeDocument/2006/relationships/image" Target="media/image7.png"/><Relationship Id="rId59" Type="http://schemas.openxmlformats.org/officeDocument/2006/relationships/hyperlink" Target="https://ama-ai4pa.web.app/" TargetMode="External"/><Relationship Id="rId124" Type="http://schemas.openxmlformats.org/officeDocument/2006/relationships/hyperlink" Target="https://portugal2030.pt" TargetMode="External"/><Relationship Id="rId527" Type="http://schemas.openxmlformats.org/officeDocument/2006/relationships/hyperlink" Target="https://apela.pt/" TargetMode="External"/><Relationship Id="rId569" Type="http://schemas.openxmlformats.org/officeDocument/2006/relationships/hyperlink" Target="https://www.anpar.pt" TargetMode="External"/><Relationship Id="rId734" Type="http://schemas.openxmlformats.org/officeDocument/2006/relationships/hyperlink" Target="https://www.amt-autoridade.pt" TargetMode="External"/><Relationship Id="rId70" Type="http://schemas.openxmlformats.org/officeDocument/2006/relationships/hyperlink" Target="https://belgrado.embaixadaportugal.mne.gov.pt/" TargetMode="External"/><Relationship Id="rId166" Type="http://schemas.openxmlformats.org/officeDocument/2006/relationships/hyperlink" Target="https://www.inr.pt" TargetMode="External"/><Relationship Id="rId331" Type="http://schemas.openxmlformats.org/officeDocument/2006/relationships/hyperlink" Target="https://www.jf-aroessaoromao.pt" TargetMode="External"/><Relationship Id="rId373" Type="http://schemas.openxmlformats.org/officeDocument/2006/relationships/hyperlink" Target="https://www.cm-beja.pt" TargetMode="External"/><Relationship Id="rId429" Type="http://schemas.openxmlformats.org/officeDocument/2006/relationships/hyperlink" Target="https://www.cm-santana.com" TargetMode="External"/><Relationship Id="rId580" Type="http://schemas.openxmlformats.org/officeDocument/2006/relationships/hyperlink" Target="https://www.cerciespinho.org.pt" TargetMode="External"/><Relationship Id="rId636" Type="http://schemas.openxmlformats.org/officeDocument/2006/relationships/hyperlink" Target="https://www.cp.pt" TargetMode="External"/><Relationship Id="rId1" Type="http://schemas.openxmlformats.org/officeDocument/2006/relationships/customXml" Target="../customXml/item1.xml"/><Relationship Id="rId233" Type="http://schemas.openxmlformats.org/officeDocument/2006/relationships/hyperlink" Target="https://www.ensp.unl.pt" TargetMode="External"/><Relationship Id="rId440" Type="http://schemas.openxmlformats.org/officeDocument/2006/relationships/hyperlink" Target="https://www.cm-valedecambra.pt" TargetMode="External"/><Relationship Id="rId678" Type="http://schemas.openxmlformats.org/officeDocument/2006/relationships/hyperlink" Target="https://www.portugalia-airlines.pt" TargetMode="External"/><Relationship Id="rId28" Type="http://schemas.openxmlformats.org/officeDocument/2006/relationships/hyperlink" Target="https://play.google.com/store/apps/details?id=com.google.android.apps.accessibility.auditor&amp;hl=en&amp;gl=US" TargetMode="External"/><Relationship Id="rId275" Type="http://schemas.openxmlformats.org/officeDocument/2006/relationships/hyperlink" Target="https://www.medicina.ulisboa.pt" TargetMode="External"/><Relationship Id="rId300" Type="http://schemas.openxmlformats.org/officeDocument/2006/relationships/hyperlink" Target="https://www.hospitaldebraga.pt" TargetMode="External"/><Relationship Id="rId482" Type="http://schemas.openxmlformats.org/officeDocument/2006/relationships/hyperlink" Target="http://www.museudorelogio.com" TargetMode="External"/><Relationship Id="rId538" Type="http://schemas.openxmlformats.org/officeDocument/2006/relationships/hyperlink" Target="http://www.unicrisano.pt" TargetMode="External"/><Relationship Id="rId703" Type="http://schemas.openxmlformats.org/officeDocument/2006/relationships/hyperlink" Target="https://www.letras.ulisboa.pt" TargetMode="External"/><Relationship Id="rId745" Type="http://schemas.openxmlformats.org/officeDocument/2006/relationships/theme" Target="theme/theme1.xml"/><Relationship Id="rId81" Type="http://schemas.openxmlformats.org/officeDocument/2006/relationships/hyperlink" Target="https://cairo.embaixadaportugal.mne.gov.pt/" TargetMode="External"/><Relationship Id="rId135" Type="http://schemas.openxmlformats.org/officeDocument/2006/relationships/hyperlink" Target="https://videocast.fccn.pt" TargetMode="External"/><Relationship Id="rId177" Type="http://schemas.openxmlformats.org/officeDocument/2006/relationships/hyperlink" Target="https://www.turismodeportugal.pt/" TargetMode="External"/><Relationship Id="rId342" Type="http://schemas.openxmlformats.org/officeDocument/2006/relationships/hyperlink" Target="https://ufssmm.pt" TargetMode="External"/><Relationship Id="rId384" Type="http://schemas.openxmlformats.org/officeDocument/2006/relationships/hyperlink" Target="https://www.lisboa.pt/" TargetMode="External"/><Relationship Id="rId591" Type="http://schemas.openxmlformats.org/officeDocument/2006/relationships/hyperlink" Target="https://www.parlamento.pt" TargetMode="External"/><Relationship Id="rId605" Type="http://schemas.openxmlformats.org/officeDocument/2006/relationships/hyperlink" Target="https://eportugal.gov.pt" TargetMode="External"/><Relationship Id="rId202" Type="http://schemas.openxmlformats.org/officeDocument/2006/relationships/hyperlink" Target="https://www.ebsqf.pt/" TargetMode="External"/><Relationship Id="rId244" Type="http://schemas.openxmlformats.org/officeDocument/2006/relationships/hyperlink" Target="https://www.estbarreiro.ips.pt" TargetMode="External"/><Relationship Id="rId647" Type="http://schemas.openxmlformats.org/officeDocument/2006/relationships/hyperlink" Target="https://www.enatur.pt" TargetMode="External"/><Relationship Id="rId689" Type="http://schemas.openxmlformats.org/officeDocument/2006/relationships/hyperlink" Target="https://www.sg.mtsss.gov.pt" TargetMode="External"/><Relationship Id="rId39" Type="http://schemas.openxmlformats.org/officeDocument/2006/relationships/hyperlink" Target="http://www.hemovigilancia.net" TargetMode="External"/><Relationship Id="rId286" Type="http://schemas.openxmlformats.org/officeDocument/2006/relationships/hyperlink" Target="https://www.ulusofona.pt/" TargetMode="External"/><Relationship Id="rId451" Type="http://schemas.openxmlformats.org/officeDocument/2006/relationships/hyperlink" Target="https://www.cm-vilareal.pt/" TargetMode="External"/><Relationship Id="rId493" Type="http://schemas.openxmlformats.org/officeDocument/2006/relationships/hyperlink" Target="https://museuartepopular.wordpress.com" TargetMode="External"/><Relationship Id="rId507" Type="http://schemas.openxmlformats.org/officeDocument/2006/relationships/hyperlink" Target="https://www.museu.presidencia.pt" TargetMode="External"/><Relationship Id="rId549" Type="http://schemas.openxmlformats.org/officeDocument/2006/relationships/hyperlink" Target="https://appacdm-mirandela.com" TargetMode="External"/><Relationship Id="rId714" Type="http://schemas.openxmlformats.org/officeDocument/2006/relationships/hyperlink" Target="https://www.cm-braga.pt" TargetMode="External"/><Relationship Id="rId50" Type="http://schemas.openxmlformats.org/officeDocument/2006/relationships/hyperlink" Target="https://adbja.dglab.gov.pt" TargetMode="External"/><Relationship Id="rId104" Type="http://schemas.openxmlformats.org/officeDocument/2006/relationships/hyperlink" Target="https://gigapix.pt" TargetMode="External"/><Relationship Id="rId146" Type="http://schemas.openxmlformats.org/officeDocument/2006/relationships/hyperlink" Target="https://www.base.gov.pt" TargetMode="External"/><Relationship Id="rId188" Type="http://schemas.openxmlformats.org/officeDocument/2006/relationships/hyperlink" Target="https://agrupamento.espjs.edu.pt" TargetMode="External"/><Relationship Id="rId311" Type="http://schemas.openxmlformats.org/officeDocument/2006/relationships/hyperlink" Target="https://www.igpinto.min-saude.pt" TargetMode="External"/><Relationship Id="rId353" Type="http://schemas.openxmlformats.org/officeDocument/2006/relationships/hyperlink" Target="https://faturas.portaldasfinancas.gov.pt" TargetMode="External"/><Relationship Id="rId395" Type="http://schemas.openxmlformats.org/officeDocument/2006/relationships/hyperlink" Target="https://www.cm-ferreiradozezere.pt" TargetMode="External"/><Relationship Id="rId409" Type="http://schemas.openxmlformats.org/officeDocument/2006/relationships/hyperlink" Target="https://www.cm-moita.pt" TargetMode="External"/><Relationship Id="rId560" Type="http://schemas.openxmlformats.org/officeDocument/2006/relationships/hyperlink" Target="https://paisemrede.pt" TargetMode="External"/><Relationship Id="rId92" Type="http://schemas.openxmlformats.org/officeDocument/2006/relationships/hyperlink" Target="https://dados.gov.pt/" TargetMode="External"/><Relationship Id="rId213" Type="http://schemas.openxmlformats.org/officeDocument/2006/relationships/hyperlink" Target="https://www.ucp.pt" TargetMode="External"/><Relationship Id="rId420" Type="http://schemas.openxmlformats.org/officeDocument/2006/relationships/hyperlink" Target="https://www.cm-penafiel.pt" TargetMode="External"/><Relationship Id="rId616" Type="http://schemas.openxmlformats.org/officeDocument/2006/relationships/hyperlink" Target="https://iasaude.pt" TargetMode="External"/><Relationship Id="rId658" Type="http://schemas.openxmlformats.org/officeDocument/2006/relationships/hyperlink" Target="https://www.carrisbus.pt" TargetMode="External"/><Relationship Id="rId255" Type="http://schemas.openxmlformats.org/officeDocument/2006/relationships/hyperlink" Target="https://www.ipbeja.pt/UnidadesOrganicas/ESA" TargetMode="External"/><Relationship Id="rId297" Type="http://schemas.openxmlformats.org/officeDocument/2006/relationships/hyperlink" Target="https://www.chporto.pt" TargetMode="External"/><Relationship Id="rId462" Type="http://schemas.openxmlformats.org/officeDocument/2006/relationships/hyperlink" Target="https://www.museu-flores.azores.gov.pt" TargetMode="External"/><Relationship Id="rId518" Type="http://schemas.openxmlformats.org/officeDocument/2006/relationships/hyperlink" Target="https://www.museunacionalresistencialiberdade-peniche.gov.pt" TargetMode="External"/><Relationship Id="rId725" Type="http://schemas.openxmlformats.org/officeDocument/2006/relationships/hyperlink" Target="http://www.museudaimprensa.pt" TargetMode="External"/><Relationship Id="rId115" Type="http://schemas.openxmlformats.org/officeDocument/2006/relationships/hyperlink" Target="https://museudosbiscainhos.gov.pt" TargetMode="External"/><Relationship Id="rId157" Type="http://schemas.openxmlformats.org/officeDocument/2006/relationships/hyperlink" Target="https://www.dgs.pt" TargetMode="External"/><Relationship Id="rId322" Type="http://schemas.openxmlformats.org/officeDocument/2006/relationships/hyperlink" Target="https://freguesiadepinhel.net" TargetMode="External"/><Relationship Id="rId364" Type="http://schemas.openxmlformats.org/officeDocument/2006/relationships/hyperlink" Target="https://www.portaldasmatriculas.edu.gov.pt" TargetMode="External"/><Relationship Id="rId61" Type="http://schemas.openxmlformats.org/officeDocument/2006/relationships/hyperlink" Target="https://antt.dglab.gov.pt" TargetMode="External"/><Relationship Id="rId199" Type="http://schemas.openxmlformats.org/officeDocument/2006/relationships/hyperlink" Target="https://www.colegioarautos.net" TargetMode="External"/><Relationship Id="rId571" Type="http://schemas.openxmlformats.org/officeDocument/2006/relationships/hyperlink" Target="https://www.appacdmanadia.pt" TargetMode="External"/><Relationship Id="rId627" Type="http://schemas.openxmlformats.org/officeDocument/2006/relationships/hyperlink" Target="https://crpd.edu.azores.gov.pt" TargetMode="External"/><Relationship Id="rId669" Type="http://schemas.openxmlformats.org/officeDocument/2006/relationships/hyperlink" Target="https://www.ippatrimonio.pt" TargetMode="External"/><Relationship Id="rId19" Type="http://schemas.openxmlformats.org/officeDocument/2006/relationships/image" Target="media/image9.png"/><Relationship Id="rId224" Type="http://schemas.openxmlformats.org/officeDocument/2006/relationships/hyperlink" Target="https://sigarra.up.pt/fmdup" TargetMode="External"/><Relationship Id="rId266" Type="http://schemas.openxmlformats.org/officeDocument/2006/relationships/hyperlink" Target="https://www.iscap.ipp.pt" TargetMode="External"/><Relationship Id="rId431" Type="http://schemas.openxmlformats.org/officeDocument/2006/relationships/hyperlink" Target="https://www.cm-satao.pt" TargetMode="External"/><Relationship Id="rId473" Type="http://schemas.openxmlformats.org/officeDocument/2006/relationships/hyperlink" Target="http://www.bernardinomachado.org" TargetMode="External"/><Relationship Id="rId529" Type="http://schemas.openxmlformats.org/officeDocument/2006/relationships/hyperlink" Target="https://appacdm-lisboa.pt/" TargetMode="External"/><Relationship Id="rId680" Type="http://schemas.openxmlformats.org/officeDocument/2006/relationships/hyperlink" Target="https://www.simarsul.adp.pt" TargetMode="External"/><Relationship Id="rId736" Type="http://schemas.openxmlformats.org/officeDocument/2006/relationships/hyperlink" Target="https://www.sns24.gov.pt" TargetMode="External"/><Relationship Id="rId30" Type="http://schemas.openxmlformats.org/officeDocument/2006/relationships/hyperlink" Target="https://www.tpgi.com/color-contrast-checker/" TargetMode="External"/><Relationship Id="rId126" Type="http://schemas.openxmlformats.org/officeDocument/2006/relationships/hyperlink" Target="https://premiogandhi.dge.mec.pt" TargetMode="External"/><Relationship Id="rId168" Type="http://schemas.openxmlformats.org/officeDocument/2006/relationships/hyperlink" Target="https://www.onevalue.gov.pt" TargetMode="External"/><Relationship Id="rId333" Type="http://schemas.openxmlformats.org/officeDocument/2006/relationships/hyperlink" Target="https://jf-olhao.pt" TargetMode="External"/><Relationship Id="rId540" Type="http://schemas.openxmlformats.org/officeDocument/2006/relationships/hyperlink" Target="https://aac-cb.wixsite.com/apoioacrianca" TargetMode="External"/><Relationship Id="rId72" Type="http://schemas.openxmlformats.org/officeDocument/2006/relationships/hyperlink" Target="https://berna.embaixadaportugal.mne.gov.pt" TargetMode="External"/><Relationship Id="rId375" Type="http://schemas.openxmlformats.org/officeDocument/2006/relationships/hyperlink" Target="https://www.cm-braganca.pt" TargetMode="External"/><Relationship Id="rId582" Type="http://schemas.openxmlformats.org/officeDocument/2006/relationships/hyperlink" Target="https://www.cercimb.pt" TargetMode="External"/><Relationship Id="rId638" Type="http://schemas.openxmlformats.org/officeDocument/2006/relationships/hyperlink" Target="https://www.inatel.pt" TargetMode="External"/><Relationship Id="rId3" Type="http://schemas.openxmlformats.org/officeDocument/2006/relationships/styles" Target="styles.xml"/><Relationship Id="rId235" Type="http://schemas.openxmlformats.org/officeDocument/2006/relationships/hyperlink" Target="https://www.esce.ips.pt" TargetMode="External"/><Relationship Id="rId277" Type="http://schemas.openxmlformats.org/officeDocument/2006/relationships/hyperlink" Target="https://www.psicologia.ulisboa.pt" TargetMode="External"/><Relationship Id="rId400" Type="http://schemas.openxmlformats.org/officeDocument/2006/relationships/hyperlink" Target="https://www.cm-lagos.pt" TargetMode="External"/><Relationship Id="rId442" Type="http://schemas.openxmlformats.org/officeDocument/2006/relationships/hyperlink" Target="https://www.cm-viladobispo.pt" TargetMode="External"/><Relationship Id="rId484" Type="http://schemas.openxmlformats.org/officeDocument/2006/relationships/hyperlink" Target="https://www.museunacionalgraovasco.gov.pt" TargetMode="External"/><Relationship Id="rId705" Type="http://schemas.openxmlformats.org/officeDocument/2006/relationships/hyperlink" Target="https://www.uc.pt/ffuc" TargetMode="External"/><Relationship Id="rId137" Type="http://schemas.openxmlformats.org/officeDocument/2006/relationships/hyperlink" Target="https://www.acm.gov.pt" TargetMode="External"/><Relationship Id="rId302" Type="http://schemas.openxmlformats.org/officeDocument/2006/relationships/hyperlink" Target="https://www.scmp.pt/" TargetMode="External"/><Relationship Id="rId344" Type="http://schemas.openxmlformats.org/officeDocument/2006/relationships/hyperlink" Target="https://www.fsjm.pt" TargetMode="External"/><Relationship Id="rId691" Type="http://schemas.openxmlformats.org/officeDocument/2006/relationships/hyperlink" Target="https://www.base.gov.pt" TargetMode="External"/><Relationship Id="rId41" Type="http://schemas.openxmlformats.org/officeDocument/2006/relationships/hyperlink" Target="http://www.pdr-2020.pt" TargetMode="External"/><Relationship Id="rId83" Type="http://schemas.openxmlformats.org/officeDocument/2006/relationships/hyperlink" Target="https://caracas.consuladoportugal.mne.gov.pt" TargetMode="External"/><Relationship Id="rId179" Type="http://schemas.openxmlformats.org/officeDocument/2006/relationships/hyperlink" Target="https://www.valedovarosa.gov.pt" TargetMode="External"/><Relationship Id="rId386" Type="http://schemas.openxmlformats.org/officeDocument/2006/relationships/hyperlink" Target="https://cabeceirasdebasto.pt" TargetMode="External"/><Relationship Id="rId551" Type="http://schemas.openxmlformats.org/officeDocument/2006/relationships/hyperlink" Target="https://associacaojorgepina.pt" TargetMode="External"/><Relationship Id="rId593" Type="http://schemas.openxmlformats.org/officeDocument/2006/relationships/hyperlink" Target="https://www.bportugal.pt" TargetMode="External"/><Relationship Id="rId607" Type="http://schemas.openxmlformats.org/officeDocument/2006/relationships/hyperlink" Target="https://www.inem.pt" TargetMode="External"/><Relationship Id="rId649" Type="http://schemas.openxmlformats.org/officeDocument/2006/relationships/hyperlink" Target="https://apsi.uminho.pt" TargetMode="External"/><Relationship Id="rId190" Type="http://schemas.openxmlformats.org/officeDocument/2006/relationships/hyperlink" Target="https://escolasmichelgiacometti.net/" TargetMode="External"/><Relationship Id="rId204" Type="http://schemas.openxmlformats.org/officeDocument/2006/relationships/hyperlink" Target="https://www.esidm.pt" TargetMode="External"/><Relationship Id="rId246" Type="http://schemas.openxmlformats.org/officeDocument/2006/relationships/hyperlink" Target="https://www.estsetubal.ips.pt" TargetMode="External"/><Relationship Id="rId288" Type="http://schemas.openxmlformats.org/officeDocument/2006/relationships/hyperlink" Target="https://www.utad.pt/ecav" TargetMode="External"/><Relationship Id="rId411" Type="http://schemas.openxmlformats.org/officeDocument/2006/relationships/hyperlink" Target="https://www.cm-murca.pt" TargetMode="External"/><Relationship Id="rId453" Type="http://schemas.openxmlformats.org/officeDocument/2006/relationships/hyperlink" Target="https://www.mogadouro.pt" TargetMode="External"/><Relationship Id="rId509" Type="http://schemas.openxmlformats.org/officeDocument/2006/relationships/hyperlink" Target="https://www.museualbertosampaio.gov.pt" TargetMode="External"/><Relationship Id="rId660" Type="http://schemas.openxmlformats.org/officeDocument/2006/relationships/hyperlink" Target="https://www.chlo.min-saude.pt" TargetMode="External"/><Relationship Id="rId106" Type="http://schemas.openxmlformats.org/officeDocument/2006/relationships/hyperlink" Target="https://iefponline.iefp.pt" TargetMode="External"/><Relationship Id="rId313" Type="http://schemas.openxmlformats.org/officeDocument/2006/relationships/hyperlink" Target="https://www.ipolisboa.min-saude.pt" TargetMode="External"/><Relationship Id="rId495" Type="http://schemas.openxmlformats.org/officeDocument/2006/relationships/hyperlink" Target="https://museudaguarda.pt" TargetMode="External"/><Relationship Id="rId716" Type="http://schemas.openxmlformats.org/officeDocument/2006/relationships/hyperlink" Target="https://www.cm-pacosdeferreira.pt" TargetMode="External"/><Relationship Id="rId10" Type="http://schemas.openxmlformats.org/officeDocument/2006/relationships/image" Target="file:////Users/jorgefernandes/Library/Group%20Containers/UBF8T346G9.ms/WebArchiveCopyPasteTempFiles/com.microsoft.Word/Ciencias_Logo_Azul-02.png" TargetMode="External"/><Relationship Id="rId52" Type="http://schemas.openxmlformats.org/officeDocument/2006/relationships/hyperlink" Target="https://adgrd.dglab.gov.pt" TargetMode="External"/><Relationship Id="rId94" Type="http://schemas.openxmlformats.org/officeDocument/2006/relationships/hyperlink" Target="https://dili.embaixadaportugal.mne.gov.pt/" TargetMode="External"/><Relationship Id="rId148" Type="http://schemas.openxmlformats.org/officeDocument/2006/relationships/hyperlink" Target="https://www.casapronta.pt" TargetMode="External"/><Relationship Id="rId355" Type="http://schemas.openxmlformats.org/officeDocument/2006/relationships/hyperlink" Target="https://portaldascomunidades.mne.gov.pt/" TargetMode="External"/><Relationship Id="rId397" Type="http://schemas.openxmlformats.org/officeDocument/2006/relationships/hyperlink" Target="https://www.cm-golega.pt" TargetMode="External"/><Relationship Id="rId520" Type="http://schemas.openxmlformats.org/officeDocument/2006/relationships/hyperlink" Target="https://www.museupioxii.pt" TargetMode="External"/><Relationship Id="rId562" Type="http://schemas.openxmlformats.org/officeDocument/2006/relationships/hyperlink" Target="https://semear.pt" TargetMode="External"/><Relationship Id="rId618" Type="http://schemas.openxmlformats.org/officeDocument/2006/relationships/hyperlink" Target="https://www.seg-social.pt/instituto-de-seguranca-social-da-madeira" TargetMode="External"/><Relationship Id="rId215" Type="http://schemas.openxmlformats.org/officeDocument/2006/relationships/hyperlink" Target="https://www.uc.pt" TargetMode="External"/><Relationship Id="rId257" Type="http://schemas.openxmlformats.org/officeDocument/2006/relationships/hyperlink" Target="https://www.ipcb.pt" TargetMode="External"/><Relationship Id="rId422" Type="http://schemas.openxmlformats.org/officeDocument/2006/relationships/hyperlink" Target="https://www.cm-pombal.pt" TargetMode="External"/><Relationship Id="rId464" Type="http://schemas.openxmlformats.org/officeDocument/2006/relationships/hyperlink" Target="https://www.museu-pico.azores.gov.pt/" TargetMode="External"/><Relationship Id="rId299" Type="http://schemas.openxmlformats.org/officeDocument/2006/relationships/hyperlink" Target="https://www.hospitaldeguimaraes.min-saude.pt" TargetMode="External"/><Relationship Id="rId727" Type="http://schemas.openxmlformats.org/officeDocument/2006/relationships/hyperlink" Target="http://www.museus.ulisboa.pt" TargetMode="External"/><Relationship Id="rId63" Type="http://schemas.openxmlformats.org/officeDocument/2006/relationships/hyperlink" Target="https://aquecimentoeficiente.adene.pt" TargetMode="External"/><Relationship Id="rId159" Type="http://schemas.openxmlformats.org/officeDocument/2006/relationships/hyperlink" Target="https://www.ecoc2027.mc.gov.pt" TargetMode="External"/><Relationship Id="rId366" Type="http://schemas.openxmlformats.org/officeDocument/2006/relationships/hyperlink" Target="https://www.portugal.gov.pt" TargetMode="External"/><Relationship Id="rId573" Type="http://schemas.openxmlformats.org/officeDocument/2006/relationships/hyperlink" Target="https://appc-faro.org.pt" TargetMode="External"/><Relationship Id="rId226" Type="http://schemas.openxmlformats.org/officeDocument/2006/relationships/hyperlink" Target="https://www.academiafa.edu.pt" TargetMode="External"/><Relationship Id="rId433" Type="http://schemas.openxmlformats.org/officeDocument/2006/relationships/hyperlink" Target="https://www.cm-sever.pt" TargetMode="External"/><Relationship Id="rId640" Type="http://schemas.openxmlformats.org/officeDocument/2006/relationships/hyperlink" Target="https://www.metrodoporto.pt" TargetMode="External"/><Relationship Id="rId738" Type="http://schemas.openxmlformats.org/officeDocument/2006/relationships/hyperlink" Target="https://at.madeira.gov.pt" TargetMode="External"/><Relationship Id="rId74" Type="http://schemas.openxmlformats.org/officeDocument/2006/relationships/hyperlink" Target="https://bissau.embaixadaportugal.mne.gov.pt" TargetMode="External"/><Relationship Id="rId377" Type="http://schemas.openxmlformats.org/officeDocument/2006/relationships/hyperlink" Target="https://www.cm-coimbra.pt" TargetMode="External"/><Relationship Id="rId500" Type="http://schemas.openxmlformats.org/officeDocument/2006/relationships/hyperlink" Target="https://www.casademateus.pt" TargetMode="External"/><Relationship Id="rId584" Type="http://schemas.openxmlformats.org/officeDocument/2006/relationships/hyperlink" Target="https://www.emdiip.com" TargetMode="External"/><Relationship Id="rId5" Type="http://schemas.openxmlformats.org/officeDocument/2006/relationships/webSettings" Target="webSettings.xml"/><Relationship Id="rId237" Type="http://schemas.openxmlformats.org/officeDocument/2006/relationships/hyperlink" Target="https://www.ese.uminho.pt" TargetMode="External"/><Relationship Id="rId444" Type="http://schemas.openxmlformats.org/officeDocument/2006/relationships/hyperlink" Target="https://www.cm-vilavicosa.pt" TargetMode="External"/><Relationship Id="rId651" Type="http://schemas.openxmlformats.org/officeDocument/2006/relationships/hyperlink" Target="https://ecosaude.pt" TargetMode="External"/><Relationship Id="rId290" Type="http://schemas.openxmlformats.org/officeDocument/2006/relationships/hyperlink" Target="https://www.novasbe.unl.pt" TargetMode="External"/><Relationship Id="rId304" Type="http://schemas.openxmlformats.org/officeDocument/2006/relationships/hyperlink" Target="https://hff.min-saude.pt" TargetMode="External"/><Relationship Id="rId388" Type="http://schemas.openxmlformats.org/officeDocument/2006/relationships/hyperlink" Target="https://www.cm-cartaxo.pt" TargetMode="External"/><Relationship Id="rId511" Type="http://schemas.openxmlformats.org/officeDocument/2006/relationships/hyperlink" Target="https://www.museudafarmacia.pt" TargetMode="External"/><Relationship Id="rId609" Type="http://schemas.openxmlformats.org/officeDocument/2006/relationships/hyperlink" Target="https://www.ipma.pt" TargetMode="External"/><Relationship Id="rId85" Type="http://schemas.openxmlformats.org/officeDocument/2006/relationships/hyperlink" Target="https://catalogo.anqep.gov.pt" TargetMode="External"/><Relationship Id="rId150" Type="http://schemas.openxmlformats.org/officeDocument/2006/relationships/hyperlink" Target="https://www.consultalex.gov.pt" TargetMode="External"/><Relationship Id="rId595" Type="http://schemas.openxmlformats.org/officeDocument/2006/relationships/hyperlink" Target="https://www.ers.pt" TargetMode="External"/><Relationship Id="rId248" Type="http://schemas.openxmlformats.org/officeDocument/2006/relationships/hyperlink" Target="https://www.fct.unl.pt" TargetMode="External"/><Relationship Id="rId455" Type="http://schemas.openxmlformats.org/officeDocument/2006/relationships/hyperlink" Target="https://www.ourem.pt" TargetMode="External"/><Relationship Id="rId662" Type="http://schemas.openxmlformats.org/officeDocument/2006/relationships/hyperlink" Target="http://www.cotr.pt" TargetMode="External"/><Relationship Id="rId12" Type="http://schemas.openxmlformats.org/officeDocument/2006/relationships/hyperlink" Target="https://eur-lex.europa.eu/legal-content/PT/TXT/HTML/?uri=CELEX:32018D1524&amp;from=EN" TargetMode="External"/><Relationship Id="rId108" Type="http://schemas.openxmlformats.org/officeDocument/2006/relationships/hyperlink" Target="https://inqsup.dgeec.mec.pt" TargetMode="External"/><Relationship Id="rId315" Type="http://schemas.openxmlformats.org/officeDocument/2006/relationships/hyperlink" Target="https://www.jfamm.pt" TargetMode="External"/><Relationship Id="rId522" Type="http://schemas.openxmlformats.org/officeDocument/2006/relationships/hyperlink" Target="https://www.museuterrademiranda.gov.pt" TargetMode="External"/><Relationship Id="rId96" Type="http://schemas.openxmlformats.org/officeDocument/2006/relationships/hyperlink" Target="https://eaa.portaldahabitacao.pt" TargetMode="External"/><Relationship Id="rId161" Type="http://schemas.openxmlformats.org/officeDocument/2006/relationships/hyperlink" Target="https://www.fundoambiental.pt" TargetMode="External"/><Relationship Id="rId399" Type="http://schemas.openxmlformats.org/officeDocument/2006/relationships/hyperlink" Target="https://www.cm-ilhavo.pt" TargetMode="External"/><Relationship Id="rId259" Type="http://schemas.openxmlformats.org/officeDocument/2006/relationships/hyperlink" Target="https://www.ipcb.pt/esecb/" TargetMode="External"/><Relationship Id="rId466" Type="http://schemas.openxmlformats.org/officeDocument/2006/relationships/hyperlink" Target="http://www.museunacionaldamusica.gov.pt" TargetMode="External"/><Relationship Id="rId673" Type="http://schemas.openxmlformats.org/officeDocument/2006/relationships/hyperlink" Target="https://www.metromondego.pt" TargetMode="External"/><Relationship Id="rId23" Type="http://schemas.openxmlformats.org/officeDocument/2006/relationships/hyperlink" Target="https://accessmonitor.acessibilidade.gov.pt" TargetMode="External"/><Relationship Id="rId119" Type="http://schemas.openxmlformats.org/officeDocument/2006/relationships/hyperlink" Target="https://oslo.embaixadaportugal.mne.gov.pt/" TargetMode="External"/><Relationship Id="rId326" Type="http://schemas.openxmlformats.org/officeDocument/2006/relationships/hyperlink" Target="https://www.jf-rabodepeixe.pt/" TargetMode="External"/><Relationship Id="rId533" Type="http://schemas.openxmlformats.org/officeDocument/2006/relationships/hyperlink" Target="https://arcil.org.pt" TargetMode="External"/><Relationship Id="rId740" Type="http://schemas.openxmlformats.org/officeDocument/2006/relationships/hyperlink" Target="https://id.gov" TargetMode="External"/><Relationship Id="rId172" Type="http://schemas.openxmlformats.org/officeDocument/2006/relationships/hyperlink" Target="https://www.sg.mtsss.gov.pt" TargetMode="External"/><Relationship Id="rId477" Type="http://schemas.openxmlformats.org/officeDocument/2006/relationships/hyperlink" Target="http://www.museu-flores.azores.gov.pt" TargetMode="External"/><Relationship Id="rId600" Type="http://schemas.openxmlformats.org/officeDocument/2006/relationships/hyperlink" Target="https://www.ministeriopublico.pt" TargetMode="External"/><Relationship Id="rId684" Type="http://schemas.openxmlformats.org/officeDocument/2006/relationships/hyperlink" Target="https://www.tecminho.uminho.pt" TargetMode="External"/><Relationship Id="rId337" Type="http://schemas.openxmlformats.org/officeDocument/2006/relationships/hyperlink" Target="https://bairrobenfica.pt/" TargetMode="External"/><Relationship Id="rId34" Type="http://schemas.openxmlformats.org/officeDocument/2006/relationships/hyperlink" Target="http://opac.cej.mj.pt/Opac/Pages" TargetMode="External"/><Relationship Id="rId544" Type="http://schemas.openxmlformats.org/officeDocument/2006/relationships/hyperlink" Target="https://alzheimerportugal.org" TargetMode="External"/><Relationship Id="rId183" Type="http://schemas.openxmlformats.org/officeDocument/2006/relationships/hyperlink" Target="https://aecarlosamarante.pt" TargetMode="External"/><Relationship Id="rId390" Type="http://schemas.openxmlformats.org/officeDocument/2006/relationships/hyperlink" Target="https://www.cm-castrodaire.pt" TargetMode="External"/><Relationship Id="rId404" Type="http://schemas.openxmlformats.org/officeDocument/2006/relationships/hyperlink" Target="https://www.cm-marco-canaveses.pt" TargetMode="External"/><Relationship Id="rId611" Type="http://schemas.openxmlformats.org/officeDocument/2006/relationships/hyperlink" Target="https://www.citius.mj.pt" TargetMode="External"/><Relationship Id="rId250" Type="http://schemas.openxmlformats.org/officeDocument/2006/relationships/hyperlink" Target="https://www.ics.ulisboa.pt" TargetMode="External"/><Relationship Id="rId488" Type="http://schemas.openxmlformats.org/officeDocument/2006/relationships/hyperlink" Target="http://www.palacioajuda.gov.pt" TargetMode="External"/><Relationship Id="rId695" Type="http://schemas.openxmlformats.org/officeDocument/2006/relationships/hyperlink" Target="https://app.seg-social.pt" TargetMode="External"/><Relationship Id="rId709" Type="http://schemas.openxmlformats.org/officeDocument/2006/relationships/hyperlink" Target="http://www.hbeatrizangelo.pt" TargetMode="External"/><Relationship Id="rId45" Type="http://schemas.openxmlformats.org/officeDocument/2006/relationships/hyperlink" Target="https://abidjan.embaixadaportugal.mne.gov.pt" TargetMode="External"/><Relationship Id="rId110" Type="http://schemas.openxmlformats.org/officeDocument/2006/relationships/hyperlink" Target="https://londres.embaixadaportugal.mne.gov.pt" TargetMode="External"/><Relationship Id="rId348" Type="http://schemas.openxmlformats.org/officeDocument/2006/relationships/hyperlink" Target="https://www.uf-smish.pt" TargetMode="External"/><Relationship Id="rId555" Type="http://schemas.openxmlformats.org/officeDocument/2006/relationships/hyperlink" Target="https://www.dommaior.pt" TargetMode="External"/><Relationship Id="rId194" Type="http://schemas.openxmlformats.org/officeDocument/2006/relationships/hyperlink" Target="https://www.aerestelo.pt" TargetMode="External"/><Relationship Id="rId208" Type="http://schemas.openxmlformats.org/officeDocument/2006/relationships/hyperlink" Target="https://www.ipleiria.pt" TargetMode="External"/><Relationship Id="rId415" Type="http://schemas.openxmlformats.org/officeDocument/2006/relationships/hyperlink" Target="https://www.cm-odivelas.pt" TargetMode="External"/><Relationship Id="rId622" Type="http://schemas.openxmlformats.org/officeDocument/2006/relationships/hyperlink" Target="https://www.alram.pt/pt" TargetMode="External"/><Relationship Id="rId261" Type="http://schemas.openxmlformats.org/officeDocument/2006/relationships/hyperlink" Target="https://www.ipleiria.pt/esadcr/" TargetMode="External"/><Relationship Id="rId499" Type="http://schemas.openxmlformats.org/officeDocument/2006/relationships/hyperlink" Target="https://www.amtc.pt" TargetMode="External"/><Relationship Id="rId56" Type="http://schemas.openxmlformats.org/officeDocument/2006/relationships/hyperlink" Target="https://advrl.dglab.gov.pt" TargetMode="External"/><Relationship Id="rId359" Type="http://schemas.openxmlformats.org/officeDocument/2006/relationships/hyperlink" Target="https://www.autenticacao.gov.pt" TargetMode="External"/><Relationship Id="rId566" Type="http://schemas.openxmlformats.org/officeDocument/2006/relationships/hyperlink" Target="https://afacidase.pt" TargetMode="External"/><Relationship Id="rId121" Type="http://schemas.openxmlformats.org/officeDocument/2006/relationships/hyperlink" Target="https://pequim.embaixadaportugal.mne.gov.pt" TargetMode="External"/><Relationship Id="rId219" Type="http://schemas.openxmlformats.org/officeDocument/2006/relationships/hyperlink" Target="https://www.ipsantarem.pt/escola-superior-de-educacao-de-santarem/" TargetMode="External"/><Relationship Id="rId426" Type="http://schemas.openxmlformats.org/officeDocument/2006/relationships/hyperlink" Target="https://www.cm-pvarzim.pt" TargetMode="External"/><Relationship Id="rId633" Type="http://schemas.openxmlformats.org/officeDocument/2006/relationships/hyperlink" Target="https://www.prociv.azores.gov.pt" TargetMode="External"/><Relationship Id="rId67" Type="http://schemas.openxmlformats.org/officeDocument/2006/relationships/hyperlink" Target="https://arquivohistorico-forcaaerea.defesa.gov.pt/" TargetMode="External"/><Relationship Id="rId272" Type="http://schemas.openxmlformats.org/officeDocument/2006/relationships/hyperlink" Target="https://www.ismat.pt" TargetMode="External"/><Relationship Id="rId577" Type="http://schemas.openxmlformats.org/officeDocument/2006/relationships/hyperlink" Target="https://cadin.net" TargetMode="External"/><Relationship Id="rId700" Type="http://schemas.openxmlformats.org/officeDocument/2006/relationships/hyperlink" Target="https://tic.gov.pt" TargetMode="External"/><Relationship Id="rId132" Type="http://schemas.openxmlformats.org/officeDocument/2006/relationships/hyperlink" Target="https://suporte.escoladigital.min-educ.pt/ticket" TargetMode="External"/><Relationship Id="rId437" Type="http://schemas.openxmlformats.org/officeDocument/2006/relationships/hyperlink" Target="https://www.cm-terrasdebouro.pt" TargetMode="External"/><Relationship Id="rId644" Type="http://schemas.openxmlformats.org/officeDocument/2006/relationships/hyperlink" Target="https://www.stcp.pt" TargetMode="External"/><Relationship Id="rId283" Type="http://schemas.openxmlformats.org/officeDocument/2006/relationships/hyperlink" Target="https://www.uc.pt/ffuc" TargetMode="External"/><Relationship Id="rId490" Type="http://schemas.openxmlformats.org/officeDocument/2006/relationships/hyperlink" Target="https://cmas.up.pt" TargetMode="External"/><Relationship Id="rId504" Type="http://schemas.openxmlformats.org/officeDocument/2006/relationships/hyperlink" Target="https://www.fmnf.pt" TargetMode="External"/><Relationship Id="rId711" Type="http://schemas.openxmlformats.org/officeDocument/2006/relationships/hyperlink" Target="https://www.uf-cidadesantarem.pt" TargetMode="External"/><Relationship Id="rId78" Type="http://schemas.openxmlformats.org/officeDocument/2006/relationships/hyperlink" Target="https://bucareste.embaixadaportugal.mne.gov.pt/" TargetMode="External"/><Relationship Id="rId143" Type="http://schemas.openxmlformats.org/officeDocument/2006/relationships/hyperlink" Target="https://www.arslvt.min-saude.pt" TargetMode="External"/><Relationship Id="rId350" Type="http://schemas.openxmlformats.org/officeDocument/2006/relationships/hyperlink" Target="http://www.uf-centrohistoricodoporto.pt" TargetMode="External"/><Relationship Id="rId588" Type="http://schemas.openxmlformats.org/officeDocument/2006/relationships/hyperlink" Target="https://www.matiz.pt" TargetMode="External"/><Relationship Id="rId9" Type="http://schemas.openxmlformats.org/officeDocument/2006/relationships/image" Target="media/image2.png"/><Relationship Id="rId210" Type="http://schemas.openxmlformats.org/officeDocument/2006/relationships/hyperlink" Target="https://tecnico.ulisboa.pt" TargetMode="External"/><Relationship Id="rId448" Type="http://schemas.openxmlformats.org/officeDocument/2006/relationships/hyperlink" Target="https://www.cm-vvrodao.pt" TargetMode="External"/><Relationship Id="rId655" Type="http://schemas.openxmlformats.org/officeDocument/2006/relationships/hyperlink" Target="https://livrariaonline.tndm.pt" TargetMode="External"/><Relationship Id="rId294" Type="http://schemas.openxmlformats.org/officeDocument/2006/relationships/hyperlink" Target="https://www.chlc.min-saude.pt" TargetMode="External"/><Relationship Id="rId308" Type="http://schemas.openxmlformats.org/officeDocument/2006/relationships/hyperlink" Target="https://www.hgo.min-saude.pt" TargetMode="External"/><Relationship Id="rId515" Type="http://schemas.openxmlformats.org/officeDocument/2006/relationships/hyperlink" Target="https://www.museudocarroelectrico.pt" TargetMode="External"/><Relationship Id="rId722" Type="http://schemas.openxmlformats.org/officeDocument/2006/relationships/hyperlink" Target="http://www.museudaimprensa.pt" TargetMode="External"/><Relationship Id="rId89" Type="http://schemas.openxmlformats.org/officeDocument/2006/relationships/hyperlink" Target="https://certificamais.dgav.pt" TargetMode="External"/><Relationship Id="rId154" Type="http://schemas.openxmlformats.org/officeDocument/2006/relationships/hyperlink" Target="https://www.dgav.pt" TargetMode="External"/><Relationship Id="rId361" Type="http://schemas.openxmlformats.org/officeDocument/2006/relationships/hyperlink" Target="https://www.cne.pt" TargetMode="External"/><Relationship Id="rId599" Type="http://schemas.openxmlformats.org/officeDocument/2006/relationships/hyperlink" Target="https://www.presidencia.pt" TargetMode="External"/><Relationship Id="rId459" Type="http://schemas.openxmlformats.org/officeDocument/2006/relationships/hyperlink" Target="https://www.cm-evora.pt" TargetMode="External"/><Relationship Id="rId666" Type="http://schemas.openxmlformats.org/officeDocument/2006/relationships/hyperlink" Target="https://www.igap.pt" TargetMode="External"/><Relationship Id="rId16" Type="http://schemas.openxmlformats.org/officeDocument/2006/relationships/image" Target="media/image6.png"/><Relationship Id="rId221" Type="http://schemas.openxmlformats.org/officeDocument/2006/relationships/hyperlink" Target="https://sigarra.up.pt/faup/" TargetMode="External"/><Relationship Id="rId319" Type="http://schemas.openxmlformats.org/officeDocument/2006/relationships/hyperlink" Target="https://jf-castelobranco.pt" TargetMode="External"/><Relationship Id="rId526" Type="http://schemas.openxmlformats.org/officeDocument/2006/relationships/hyperlink" Target="https://www.apd.org.pt/" TargetMode="External"/><Relationship Id="rId733" Type="http://schemas.openxmlformats.org/officeDocument/2006/relationships/hyperlink" Target="http://www.apcl.org.pt" TargetMode="External"/><Relationship Id="rId165" Type="http://schemas.openxmlformats.org/officeDocument/2006/relationships/hyperlink" Target="https://www.ina.gov.pt/" TargetMode="External"/><Relationship Id="rId372" Type="http://schemas.openxmlformats.org/officeDocument/2006/relationships/hyperlink" Target="https://www.cm-aveiro.pt" TargetMode="External"/><Relationship Id="rId677" Type="http://schemas.openxmlformats.org/officeDocument/2006/relationships/hyperlink" Target="https://www.portugalexporta.pt" TargetMode="External"/><Relationship Id="rId232" Type="http://schemas.openxmlformats.org/officeDocument/2006/relationships/hyperlink" Target="https://www.enautica.pt/" TargetMode="External"/><Relationship Id="rId27" Type="http://schemas.openxmlformats.org/officeDocument/2006/relationships/hyperlink" Target="https://www.tpgi.com/color-contrast-checker/" TargetMode="External"/><Relationship Id="rId537" Type="http://schemas.openxmlformats.org/officeDocument/2006/relationships/hyperlink" Target="https://www.rumoavida.pt" TargetMode="External"/><Relationship Id="rId744" Type="http://schemas.openxmlformats.org/officeDocument/2006/relationships/fontTable" Target="fontTable.xml"/><Relationship Id="rId80" Type="http://schemas.openxmlformats.org/officeDocument/2006/relationships/hyperlink" Target="https://bupi.gov.pt" TargetMode="External"/><Relationship Id="rId176" Type="http://schemas.openxmlformats.org/officeDocument/2006/relationships/hyperlink" Target="https://www.stj.pt" TargetMode="External"/><Relationship Id="rId383" Type="http://schemas.openxmlformats.org/officeDocument/2006/relationships/hyperlink" Target="https://www.cm-leiria.pt" TargetMode="External"/><Relationship Id="rId590" Type="http://schemas.openxmlformats.org/officeDocument/2006/relationships/hyperlink" Target="https://casci.pt" TargetMode="External"/><Relationship Id="rId604" Type="http://schemas.openxmlformats.org/officeDocument/2006/relationships/hyperlink" Target="https://www.dge.mec.pt" TargetMode="External"/><Relationship Id="rId243" Type="http://schemas.openxmlformats.org/officeDocument/2006/relationships/hyperlink" Target="https://essnortecvp.pt/" TargetMode="External"/><Relationship Id="rId450" Type="http://schemas.openxmlformats.org/officeDocument/2006/relationships/hyperlink" Target="https://www.cmmangualde.pt" TargetMode="External"/><Relationship Id="rId688" Type="http://schemas.openxmlformats.org/officeDocument/2006/relationships/hyperlink" Target="https://www.inr.pt" TargetMode="External"/><Relationship Id="rId38" Type="http://schemas.openxmlformats.org/officeDocument/2006/relationships/hyperlink" Target="http://www.fundoscompensacao.pt" TargetMode="External"/><Relationship Id="rId103" Type="http://schemas.openxmlformats.org/officeDocument/2006/relationships/hyperlink" Target="https://gehei.dges.gov.pt" TargetMode="External"/><Relationship Id="rId310" Type="http://schemas.openxmlformats.org/officeDocument/2006/relationships/hyperlink" Target="https://www.hospitalvilafrancadexira.pt" TargetMode="External"/><Relationship Id="rId548" Type="http://schemas.openxmlformats.org/officeDocument/2006/relationships/hyperlink" Target="https://appacdm-figfoz.com" TargetMode="External"/><Relationship Id="rId91" Type="http://schemas.openxmlformats.org/officeDocument/2006/relationships/hyperlink" Target="https://culturaportugal.gov.pt" TargetMode="External"/><Relationship Id="rId187" Type="http://schemas.openxmlformats.org/officeDocument/2006/relationships/hyperlink" Target="https://agr-odivelas.pt/" TargetMode="External"/><Relationship Id="rId394" Type="http://schemas.openxmlformats.org/officeDocument/2006/relationships/hyperlink" Target="https://www.cm-estarreja.pt" TargetMode="External"/><Relationship Id="rId408" Type="http://schemas.openxmlformats.org/officeDocument/2006/relationships/hyperlink" Target="https://www.cm-mirandela.pt" TargetMode="External"/><Relationship Id="rId615" Type="http://schemas.openxmlformats.org/officeDocument/2006/relationships/hyperlink" Target="https://ifcn.madeira.gov.pt" TargetMode="External"/><Relationship Id="rId254" Type="http://schemas.openxmlformats.org/officeDocument/2006/relationships/hyperlink" Target="https://www.ipam.pt/" TargetMode="External"/><Relationship Id="rId699" Type="http://schemas.openxmlformats.org/officeDocument/2006/relationships/hyperlink" Target="https://portugal2030.pt" TargetMode="External"/><Relationship Id="rId49" Type="http://schemas.openxmlformats.org/officeDocument/2006/relationships/hyperlink" Target="https://adavr.dglab.gov.pt" TargetMode="External"/><Relationship Id="rId114" Type="http://schemas.openxmlformats.org/officeDocument/2006/relationships/hyperlink" Target="https://monican.hidrografico.pt" TargetMode="External"/><Relationship Id="rId461" Type="http://schemas.openxmlformats.org/officeDocument/2006/relationships/hyperlink" Target="https://cultura.madeira.gov.pt/casa-museu-frederico-de-freitas" TargetMode="External"/><Relationship Id="rId559" Type="http://schemas.openxmlformats.org/officeDocument/2006/relationships/hyperlink" Target="https://irisinclusiva.pt" TargetMode="External"/><Relationship Id="rId198" Type="http://schemas.openxmlformats.org/officeDocument/2006/relationships/hyperlink" Target="https://www.am-santacecilia.pt" TargetMode="External"/><Relationship Id="rId321" Type="http://schemas.openxmlformats.org/officeDocument/2006/relationships/hyperlink" Target="https://jf-odivelas.pt" TargetMode="External"/><Relationship Id="rId419" Type="http://schemas.openxmlformats.org/officeDocument/2006/relationships/hyperlink" Target="https://www.cm-paredes.pt" TargetMode="External"/><Relationship Id="rId626" Type="http://schemas.openxmlformats.org/officeDocument/2006/relationships/hyperlink" Target="https://visitmadeira.com/" TargetMode="External"/><Relationship Id="rId265" Type="http://schemas.openxmlformats.org/officeDocument/2006/relationships/hyperlink" Target="https://isave.pt" TargetMode="External"/><Relationship Id="rId472" Type="http://schemas.openxmlformats.org/officeDocument/2006/relationships/hyperlink" Target="https://promontoriodesagres.pt" TargetMode="External"/><Relationship Id="rId125" Type="http://schemas.openxmlformats.org/officeDocument/2006/relationships/hyperlink" Target="https://portuguesetrails.com" TargetMode="External"/><Relationship Id="rId332" Type="http://schemas.openxmlformats.org/officeDocument/2006/relationships/hyperlink" Target="https://santamariamaior-monserrate-meadela.com/" TargetMode="External"/><Relationship Id="rId637" Type="http://schemas.openxmlformats.org/officeDocument/2006/relationships/hyperlink" Target="https://egeac.pt" TargetMode="External"/><Relationship Id="rId276" Type="http://schemas.openxmlformats.org/officeDocument/2006/relationships/hyperlink" Target="https://www.pbs.up.pt" TargetMode="External"/><Relationship Id="rId483" Type="http://schemas.openxmlformats.org/officeDocument/2006/relationships/hyperlink" Target="https://www.museudoaljube.pt" TargetMode="External"/><Relationship Id="rId690" Type="http://schemas.openxmlformats.org/officeDocument/2006/relationships/hyperlink" Target="https://www.seg-social.pt" TargetMode="External"/><Relationship Id="rId704" Type="http://schemas.openxmlformats.org/officeDocument/2006/relationships/hyperlink" Target="https://www.ulp.pt" TargetMode="External"/><Relationship Id="rId40" Type="http://schemas.openxmlformats.org/officeDocument/2006/relationships/hyperlink" Target="http://www.ipac.pt" TargetMode="External"/><Relationship Id="rId136" Type="http://schemas.openxmlformats.org/officeDocument/2006/relationships/hyperlink" Target="https://www.aan.pt" TargetMode="External"/><Relationship Id="rId343" Type="http://schemas.openxmlformats.org/officeDocument/2006/relationships/hyperlink" Target="https://www.uniaof-malagueirahfigueiras.pt" TargetMode="External"/><Relationship Id="rId550" Type="http://schemas.openxmlformats.org/officeDocument/2006/relationships/hyperlink" Target="https://aslcascais.wixsite.com/bem-vindo" TargetMode="External"/><Relationship Id="rId203" Type="http://schemas.openxmlformats.org/officeDocument/2006/relationships/hyperlink" Target="https://www.esdjgfa.org" TargetMode="External"/><Relationship Id="rId648" Type="http://schemas.openxmlformats.org/officeDocument/2006/relationships/hyperlink" Target="https://aforronet.igcp.pt" TargetMode="External"/><Relationship Id="rId287" Type="http://schemas.openxmlformats.org/officeDocument/2006/relationships/hyperlink" Target="https://www.upt.pt" TargetMode="External"/><Relationship Id="rId410" Type="http://schemas.openxmlformats.org/officeDocument/2006/relationships/hyperlink" Target="https://www.cm-montemorvelho.pt" TargetMode="External"/><Relationship Id="rId494" Type="http://schemas.openxmlformats.org/officeDocument/2006/relationships/hyperlink" Target="https://museubordalopinheiro.pt" TargetMode="External"/><Relationship Id="rId508" Type="http://schemas.openxmlformats.org/officeDocument/2006/relationships/hyperlink" Target="https://www.museuabadebacal.gov.pt" TargetMode="External"/><Relationship Id="rId715" Type="http://schemas.openxmlformats.org/officeDocument/2006/relationships/hyperlink" Target="https://www.cm-loures.pt" TargetMode="External"/><Relationship Id="rId147" Type="http://schemas.openxmlformats.org/officeDocument/2006/relationships/hyperlink" Target="https://www.bnportugal.gov.pt" TargetMode="External"/><Relationship Id="rId354" Type="http://schemas.openxmlformats.org/officeDocument/2006/relationships/hyperlink" Target="https://info.portaldasfinancas.gov.pt" TargetMode="External"/><Relationship Id="rId51" Type="http://schemas.openxmlformats.org/officeDocument/2006/relationships/hyperlink" Target="https://adevr.dglab.gov.pt" TargetMode="External"/><Relationship Id="rId561" Type="http://schemas.openxmlformats.org/officeDocument/2006/relationships/hyperlink" Target="https://paralisiacerebral.pt" TargetMode="External"/><Relationship Id="rId659" Type="http://schemas.openxmlformats.org/officeDocument/2006/relationships/hyperlink" Target="https://www.cesab.pt" TargetMode="External"/><Relationship Id="rId214" Type="http://schemas.openxmlformats.org/officeDocument/2006/relationships/hyperlink" Target="https://www.uma.pt" TargetMode="External"/><Relationship Id="rId298" Type="http://schemas.openxmlformats.org/officeDocument/2006/relationships/hyperlink" Target="https://www.hbeatrizangelo.pt" TargetMode="External"/><Relationship Id="rId421" Type="http://schemas.openxmlformats.org/officeDocument/2006/relationships/hyperlink" Target="https://www.cm-penela.pt" TargetMode="External"/><Relationship Id="rId519" Type="http://schemas.openxmlformats.org/officeDocument/2006/relationships/hyperlink" Target="https://www.museuolaria.pt" TargetMode="External"/><Relationship Id="rId158" Type="http://schemas.openxmlformats.org/officeDocument/2006/relationships/hyperlink" Target="https://www.dgsi.pt" TargetMode="External"/><Relationship Id="rId726" Type="http://schemas.openxmlformats.org/officeDocument/2006/relationships/hyperlink" Target="http://www.museudearteantiga.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2º Período Monitorizaçã</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82</Pages>
  <Words>20584</Words>
  <Characters>139354</Characters>
  <Application>Microsoft Office Word</Application>
  <DocSecurity>0</DocSecurity>
  <Lines>8197</Lines>
  <Paragraphs>6151</Paragraphs>
  <ScaleCrop>false</ScaleCrop>
  <HeadingPairs>
    <vt:vector size="2" baseType="variant">
      <vt:variant>
        <vt:lpstr>Título</vt:lpstr>
      </vt:variant>
      <vt:variant>
        <vt:i4>1</vt:i4>
      </vt:variant>
    </vt:vector>
  </HeadingPairs>
  <TitlesOfParts>
    <vt:vector size="1" baseType="lpstr">
      <vt:lpstr>Relatório de Monitorização do Período 2022/24</vt:lpstr>
    </vt:vector>
  </TitlesOfParts>
  <Manager/>
  <Company>Dezembro 2024</Company>
  <LinksUpToDate>false</LinksUpToDate>
  <CharactersWithSpaces>153787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de Monitorização do Período 2022/24</dc:title>
  <dc:subject>Análise aos Requisitos de Acessibilidade dos Sítios Web e das Aplicações Móveis parte do DL n.º 83/2018</dc:subject>
  <dc:creator>AMA, I.P.</dc:creator>
  <cp:keywords>WCAG, Web, Apps, Disability</cp:keywords>
  <dc:description/>
  <cp:lastModifiedBy>Jorge Fernandes</cp:lastModifiedBy>
  <cp:revision>3</cp:revision>
  <dcterms:created xsi:type="dcterms:W3CDTF">2025-01-10T00:29:00Z</dcterms:created>
  <dcterms:modified xsi:type="dcterms:W3CDTF">2025-01-10T00:50:00Z</dcterms:modified>
  <cp:category/>
  <dc:language>pt-PT</dc:language>
</cp:coreProperties>
</file>